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1E8A" w14:textId="77777777" w:rsidR="007A60C4" w:rsidRPr="002D078E" w:rsidRDefault="007C491E" w:rsidP="007A60C4">
      <w:pPr>
        <w:tabs>
          <w:tab w:val="left" w:pos="3870"/>
        </w:tabs>
        <w:spacing w:line="276" w:lineRule="auto"/>
        <w:jc w:val="center"/>
        <w:rPr>
          <w:b/>
          <w:lang w:val="en-GB"/>
        </w:rPr>
      </w:pPr>
      <w:r w:rsidRPr="002D078E">
        <w:rPr>
          <w:b/>
          <w:lang w:val="en-GB"/>
        </w:rPr>
        <w:t>NATIONAL POPULATION COUNCIL</w:t>
      </w:r>
    </w:p>
    <w:p w14:paraId="07515A0B" w14:textId="77777777" w:rsidR="007A60C4" w:rsidRPr="002D078E" w:rsidRDefault="00254831" w:rsidP="007A60C4">
      <w:pPr>
        <w:tabs>
          <w:tab w:val="left" w:pos="3870"/>
        </w:tabs>
        <w:spacing w:line="276" w:lineRule="auto"/>
        <w:jc w:val="center"/>
        <w:rPr>
          <w:b/>
          <w:lang w:val="en-GB"/>
        </w:rPr>
      </w:pPr>
      <w:r w:rsidRPr="002D078E">
        <w:rPr>
          <w:b/>
          <w:lang w:val="en-GB"/>
        </w:rPr>
        <w:t xml:space="preserve">OF </w:t>
      </w:r>
    </w:p>
    <w:p w14:paraId="56F81D87" w14:textId="77777777" w:rsidR="00254831" w:rsidRPr="002D078E" w:rsidRDefault="00254831" w:rsidP="007A60C4">
      <w:pPr>
        <w:tabs>
          <w:tab w:val="left" w:pos="3870"/>
        </w:tabs>
        <w:spacing w:line="276" w:lineRule="auto"/>
        <w:jc w:val="center"/>
        <w:rPr>
          <w:b/>
          <w:lang w:val="en-GB"/>
        </w:rPr>
      </w:pPr>
      <w:r w:rsidRPr="002D078E">
        <w:rPr>
          <w:b/>
          <w:lang w:val="en-GB"/>
        </w:rPr>
        <w:t>GHANA</w:t>
      </w:r>
    </w:p>
    <w:p w14:paraId="0791B377" w14:textId="77777777" w:rsidR="00254831" w:rsidRPr="002D078E" w:rsidRDefault="00254831" w:rsidP="00254831">
      <w:pPr>
        <w:jc w:val="center"/>
        <w:rPr>
          <w:b/>
          <w:lang w:val="en-GB"/>
        </w:rPr>
      </w:pPr>
    </w:p>
    <w:p w14:paraId="7B9E9386" w14:textId="77777777" w:rsidR="007A60C4" w:rsidRPr="002D078E" w:rsidRDefault="007A60C4" w:rsidP="00254831">
      <w:pPr>
        <w:jc w:val="center"/>
        <w:rPr>
          <w:b/>
          <w:lang w:val="en-GB"/>
        </w:rPr>
      </w:pPr>
    </w:p>
    <w:p w14:paraId="0D8E7DD5" w14:textId="77777777" w:rsidR="007A60C4" w:rsidRPr="002D078E" w:rsidRDefault="007A60C4" w:rsidP="00254831">
      <w:pPr>
        <w:jc w:val="center"/>
        <w:rPr>
          <w:b/>
          <w:lang w:val="en-GB"/>
        </w:rPr>
      </w:pPr>
    </w:p>
    <w:p w14:paraId="2E7E1B7D" w14:textId="77777777" w:rsidR="007A60C4" w:rsidRPr="002D078E" w:rsidRDefault="007A60C4" w:rsidP="00254831">
      <w:pPr>
        <w:jc w:val="center"/>
        <w:rPr>
          <w:b/>
          <w:lang w:val="en-GB"/>
        </w:rPr>
      </w:pPr>
    </w:p>
    <w:p w14:paraId="36F14C59" w14:textId="77777777" w:rsidR="007A60C4" w:rsidRPr="002D078E" w:rsidRDefault="007A60C4" w:rsidP="00254831">
      <w:pPr>
        <w:jc w:val="center"/>
        <w:rPr>
          <w:b/>
          <w:lang w:val="en-GB"/>
        </w:rPr>
      </w:pPr>
    </w:p>
    <w:p w14:paraId="620AC62D" w14:textId="77777777" w:rsidR="007A60C4" w:rsidRPr="002D078E" w:rsidRDefault="007A60C4" w:rsidP="00254831">
      <w:pPr>
        <w:jc w:val="center"/>
        <w:rPr>
          <w:b/>
          <w:lang w:val="en-GB"/>
        </w:rPr>
      </w:pPr>
    </w:p>
    <w:p w14:paraId="52619000" w14:textId="77777777" w:rsidR="007A60C4" w:rsidRPr="002D078E" w:rsidRDefault="007A60C4" w:rsidP="00254831">
      <w:pPr>
        <w:jc w:val="center"/>
        <w:rPr>
          <w:b/>
          <w:lang w:val="en-GB"/>
        </w:rPr>
      </w:pPr>
    </w:p>
    <w:p w14:paraId="03DE402C" w14:textId="77777777" w:rsidR="007A60C4" w:rsidRPr="002D078E" w:rsidRDefault="007A60C4" w:rsidP="00254831">
      <w:pPr>
        <w:jc w:val="center"/>
        <w:rPr>
          <w:b/>
          <w:lang w:val="en-GB"/>
        </w:rPr>
      </w:pPr>
    </w:p>
    <w:p w14:paraId="0050883E" w14:textId="77777777" w:rsidR="00394DBF" w:rsidRDefault="00394DBF" w:rsidP="00394DBF">
      <w:pPr>
        <w:jc w:val="center"/>
        <w:rPr>
          <w:rFonts w:eastAsia="Batang"/>
          <w:b/>
          <w:color w:val="000000"/>
          <w:sz w:val="23"/>
          <w:szCs w:val="23"/>
        </w:rPr>
      </w:pPr>
      <w:r>
        <w:rPr>
          <w:noProof/>
          <w:sz w:val="20"/>
          <w:szCs w:val="20"/>
        </w:rPr>
        <w:drawing>
          <wp:inline distT="0" distB="0" distL="0" distR="0" wp14:anchorId="7DF89033" wp14:editId="43C0ECA3">
            <wp:extent cx="1905000" cy="20097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contrast="64000"/>
                      <a:extLst>
                        <a:ext uri="{28A0092B-C50C-407E-A947-70E740481C1C}">
                          <a14:useLocalDpi xmlns:a14="http://schemas.microsoft.com/office/drawing/2010/main" val="0"/>
                        </a:ext>
                      </a:extLst>
                    </a:blip>
                    <a:srcRect/>
                    <a:stretch>
                      <a:fillRect/>
                    </a:stretch>
                  </pic:blipFill>
                  <pic:spPr bwMode="auto">
                    <a:xfrm>
                      <a:off x="0" y="0"/>
                      <a:ext cx="1905000" cy="2009775"/>
                    </a:xfrm>
                    <a:prstGeom prst="rect">
                      <a:avLst/>
                    </a:prstGeom>
                    <a:noFill/>
                    <a:ln>
                      <a:noFill/>
                    </a:ln>
                  </pic:spPr>
                </pic:pic>
              </a:graphicData>
            </a:graphic>
          </wp:inline>
        </w:drawing>
      </w:r>
    </w:p>
    <w:p w14:paraId="2C87651A" w14:textId="77777777" w:rsidR="00394DBF" w:rsidRDefault="00394DBF" w:rsidP="00394DBF">
      <w:pPr>
        <w:jc w:val="center"/>
        <w:rPr>
          <w:rFonts w:ascii="Arial" w:eastAsia="Batang" w:hAnsi="Arial" w:cs="Arial"/>
          <w:b/>
          <w:color w:val="000000"/>
          <w:sz w:val="16"/>
          <w:szCs w:val="16"/>
        </w:rPr>
      </w:pPr>
      <w:r>
        <w:rPr>
          <w:rFonts w:ascii="Arial" w:eastAsia="Batang" w:hAnsi="Arial" w:cs="Arial"/>
          <w:b/>
          <w:color w:val="000000"/>
          <w:sz w:val="27"/>
          <w:szCs w:val="23"/>
        </w:rPr>
        <w:tab/>
      </w:r>
      <w:r>
        <w:rPr>
          <w:rFonts w:ascii="Arial" w:eastAsia="Batang" w:hAnsi="Arial" w:cs="Arial"/>
          <w:b/>
          <w:color w:val="000000"/>
          <w:sz w:val="27"/>
          <w:szCs w:val="23"/>
        </w:rPr>
        <w:tab/>
      </w:r>
      <w:r>
        <w:rPr>
          <w:rFonts w:ascii="Arial" w:eastAsia="Batang" w:hAnsi="Arial" w:cs="Arial"/>
          <w:b/>
          <w:color w:val="000000"/>
          <w:sz w:val="27"/>
          <w:szCs w:val="23"/>
        </w:rPr>
        <w:tab/>
      </w:r>
      <w:r>
        <w:rPr>
          <w:rFonts w:ascii="Arial" w:eastAsia="Batang" w:hAnsi="Arial" w:cs="Arial"/>
          <w:b/>
          <w:color w:val="000000"/>
          <w:sz w:val="27"/>
          <w:szCs w:val="23"/>
        </w:rPr>
        <w:tab/>
      </w:r>
      <w:r>
        <w:rPr>
          <w:rFonts w:ascii="Arial" w:eastAsia="Batang" w:hAnsi="Arial" w:cs="Arial"/>
          <w:b/>
          <w:color w:val="000000"/>
          <w:sz w:val="27"/>
          <w:szCs w:val="23"/>
        </w:rPr>
        <w:tab/>
      </w:r>
      <w:r>
        <w:rPr>
          <w:rFonts w:ascii="Arial" w:eastAsia="Batang" w:hAnsi="Arial" w:cs="Arial"/>
          <w:b/>
          <w:color w:val="000000"/>
          <w:sz w:val="27"/>
          <w:szCs w:val="23"/>
        </w:rPr>
        <w:tab/>
      </w:r>
      <w:r>
        <w:rPr>
          <w:rFonts w:ascii="Arial" w:eastAsia="Batang" w:hAnsi="Arial" w:cs="Arial"/>
          <w:b/>
          <w:color w:val="000000"/>
          <w:sz w:val="27"/>
          <w:szCs w:val="23"/>
        </w:rPr>
        <w:tab/>
      </w:r>
      <w:r>
        <w:rPr>
          <w:rFonts w:ascii="Arial" w:eastAsia="Batang" w:hAnsi="Arial" w:cs="Arial"/>
          <w:b/>
          <w:color w:val="000000"/>
          <w:sz w:val="27"/>
          <w:szCs w:val="23"/>
        </w:rPr>
        <w:tab/>
      </w:r>
    </w:p>
    <w:p w14:paraId="613E6139" w14:textId="77777777" w:rsidR="00394DBF" w:rsidRDefault="00394DBF" w:rsidP="00394DBF">
      <w:pPr>
        <w:jc w:val="center"/>
        <w:rPr>
          <w:rFonts w:ascii="Arial" w:eastAsia="Batang" w:hAnsi="Arial" w:cs="Arial"/>
          <w:b/>
          <w:color w:val="000000"/>
          <w:sz w:val="16"/>
          <w:szCs w:val="16"/>
        </w:rPr>
      </w:pPr>
    </w:p>
    <w:p w14:paraId="3124BA93" w14:textId="77777777" w:rsidR="00394DBF" w:rsidRDefault="00394DBF" w:rsidP="00394DBF">
      <w:pPr>
        <w:jc w:val="center"/>
        <w:rPr>
          <w:rFonts w:ascii="Arial" w:eastAsia="Batang" w:hAnsi="Arial" w:cs="Arial"/>
          <w:b/>
          <w:color w:val="000000"/>
          <w:sz w:val="16"/>
          <w:szCs w:val="16"/>
        </w:rPr>
      </w:pPr>
    </w:p>
    <w:p w14:paraId="69165E56" w14:textId="77777777" w:rsidR="00394DBF" w:rsidRDefault="00394DBF" w:rsidP="00394DBF">
      <w:pPr>
        <w:jc w:val="center"/>
        <w:rPr>
          <w:rFonts w:ascii="Arial" w:eastAsia="Batang" w:hAnsi="Arial" w:cs="Arial"/>
          <w:b/>
          <w:color w:val="000000"/>
          <w:sz w:val="16"/>
          <w:szCs w:val="16"/>
        </w:rPr>
      </w:pPr>
    </w:p>
    <w:p w14:paraId="1A2DE748" w14:textId="77777777" w:rsidR="00394DBF" w:rsidRDefault="00394DBF" w:rsidP="00394DBF">
      <w:pPr>
        <w:rPr>
          <w:rFonts w:ascii="Arial" w:eastAsia="Batang" w:hAnsi="Arial" w:cs="Arial"/>
          <w:b/>
          <w:color w:val="000000"/>
          <w:sz w:val="16"/>
          <w:szCs w:val="16"/>
        </w:rPr>
      </w:pPr>
    </w:p>
    <w:p w14:paraId="6E0E670E" w14:textId="77777777" w:rsidR="00394DBF" w:rsidRDefault="00394DBF" w:rsidP="00394DBF">
      <w:pPr>
        <w:jc w:val="center"/>
        <w:rPr>
          <w:rFonts w:eastAsia="Batang"/>
          <w:color w:val="000000"/>
          <w:sz w:val="23"/>
          <w:szCs w:val="23"/>
        </w:rPr>
      </w:pPr>
    </w:p>
    <w:p w14:paraId="3994833D" w14:textId="77777777" w:rsidR="007A60C4" w:rsidRPr="002D078E" w:rsidRDefault="007A60C4" w:rsidP="00254831">
      <w:pPr>
        <w:jc w:val="center"/>
        <w:rPr>
          <w:b/>
          <w:lang w:val="en-GB"/>
        </w:rPr>
      </w:pPr>
    </w:p>
    <w:p w14:paraId="117B9E71" w14:textId="77777777" w:rsidR="007A60C4" w:rsidRPr="002D078E" w:rsidRDefault="007A60C4" w:rsidP="00254831">
      <w:pPr>
        <w:jc w:val="center"/>
        <w:rPr>
          <w:b/>
          <w:lang w:val="en-GB"/>
        </w:rPr>
      </w:pPr>
    </w:p>
    <w:p w14:paraId="4E7A2260" w14:textId="77777777" w:rsidR="007A60C4" w:rsidRPr="002D078E" w:rsidRDefault="007A60C4" w:rsidP="00254831">
      <w:pPr>
        <w:jc w:val="center"/>
        <w:rPr>
          <w:b/>
          <w:lang w:val="en-GB"/>
        </w:rPr>
      </w:pPr>
    </w:p>
    <w:p w14:paraId="3E85A819" w14:textId="77777777" w:rsidR="007A60C4" w:rsidRPr="002D078E" w:rsidRDefault="007A60C4" w:rsidP="00254831">
      <w:pPr>
        <w:jc w:val="center"/>
        <w:rPr>
          <w:b/>
          <w:lang w:val="en-GB"/>
        </w:rPr>
      </w:pPr>
    </w:p>
    <w:p w14:paraId="288E9E27" w14:textId="77777777" w:rsidR="007A60C4" w:rsidRPr="002D078E" w:rsidRDefault="007A60C4" w:rsidP="00254831">
      <w:pPr>
        <w:jc w:val="center"/>
        <w:rPr>
          <w:b/>
          <w:lang w:val="en-GB"/>
        </w:rPr>
      </w:pPr>
    </w:p>
    <w:p w14:paraId="0255F432" w14:textId="77777777" w:rsidR="007A60C4" w:rsidRPr="002D078E" w:rsidRDefault="007C491E" w:rsidP="00254831">
      <w:pPr>
        <w:jc w:val="center"/>
        <w:rPr>
          <w:b/>
          <w:lang w:val="en-GB"/>
        </w:rPr>
      </w:pPr>
      <w:r w:rsidRPr="002D078E">
        <w:rPr>
          <w:b/>
          <w:lang w:val="en-GB"/>
        </w:rPr>
        <w:t>EIGHT</w:t>
      </w:r>
      <w:r w:rsidR="00A547BE" w:rsidRPr="002D078E">
        <w:rPr>
          <w:b/>
          <w:lang w:val="en-GB"/>
        </w:rPr>
        <w:t xml:space="preserve"> </w:t>
      </w:r>
      <w:r w:rsidR="007A60C4" w:rsidRPr="002D078E">
        <w:rPr>
          <w:b/>
          <w:lang w:val="en-GB"/>
        </w:rPr>
        <w:t xml:space="preserve">YEAR </w:t>
      </w:r>
      <w:r w:rsidR="000A7A09" w:rsidRPr="002D078E">
        <w:rPr>
          <w:b/>
          <w:lang w:val="en-GB"/>
        </w:rPr>
        <w:t>STRATEGIC PLAN</w:t>
      </w:r>
    </w:p>
    <w:p w14:paraId="3685D438" w14:textId="77777777" w:rsidR="007A60C4" w:rsidRPr="002D078E" w:rsidRDefault="00A547BE" w:rsidP="00254831">
      <w:pPr>
        <w:jc w:val="center"/>
        <w:rPr>
          <w:b/>
          <w:lang w:val="en-GB"/>
        </w:rPr>
      </w:pPr>
      <w:r w:rsidRPr="002D078E">
        <w:rPr>
          <w:b/>
          <w:lang w:val="en-GB"/>
        </w:rPr>
        <w:t xml:space="preserve"> </w:t>
      </w:r>
    </w:p>
    <w:p w14:paraId="472B28B6" w14:textId="77777777" w:rsidR="007A60C4" w:rsidRPr="002D078E" w:rsidRDefault="007A60C4" w:rsidP="00254831">
      <w:pPr>
        <w:jc w:val="center"/>
        <w:rPr>
          <w:b/>
          <w:lang w:val="en-GB"/>
        </w:rPr>
      </w:pPr>
    </w:p>
    <w:p w14:paraId="5DC599B8" w14:textId="77777777" w:rsidR="00254831" w:rsidRPr="002D078E" w:rsidRDefault="000A7A09" w:rsidP="00254831">
      <w:pPr>
        <w:jc w:val="center"/>
        <w:rPr>
          <w:b/>
          <w:lang w:val="en-GB"/>
        </w:rPr>
      </w:pPr>
      <w:r w:rsidRPr="002D078E">
        <w:rPr>
          <w:b/>
          <w:lang w:val="en-GB"/>
        </w:rPr>
        <w:t>201</w:t>
      </w:r>
      <w:r w:rsidR="007C491E" w:rsidRPr="002D078E">
        <w:rPr>
          <w:b/>
          <w:lang w:val="en-GB"/>
        </w:rPr>
        <w:t>7</w:t>
      </w:r>
      <w:r w:rsidRPr="002D078E">
        <w:rPr>
          <w:b/>
          <w:lang w:val="en-GB"/>
        </w:rPr>
        <w:t xml:space="preserve"> – 20</w:t>
      </w:r>
      <w:r w:rsidR="007A60C4" w:rsidRPr="002D078E">
        <w:rPr>
          <w:b/>
          <w:lang w:val="en-GB"/>
        </w:rPr>
        <w:t>2</w:t>
      </w:r>
      <w:r w:rsidR="007C491E" w:rsidRPr="002D078E">
        <w:rPr>
          <w:b/>
          <w:lang w:val="en-GB"/>
        </w:rPr>
        <w:t>4</w:t>
      </w:r>
    </w:p>
    <w:p w14:paraId="00A70C40" w14:textId="77777777" w:rsidR="007A60C4" w:rsidRPr="002D078E" w:rsidRDefault="007A60C4" w:rsidP="00254831">
      <w:pPr>
        <w:jc w:val="center"/>
        <w:rPr>
          <w:b/>
          <w:lang w:val="en-GB"/>
        </w:rPr>
      </w:pPr>
    </w:p>
    <w:p w14:paraId="238DB603" w14:textId="77777777" w:rsidR="007A60C4" w:rsidRPr="002D078E" w:rsidRDefault="007A60C4" w:rsidP="00254831">
      <w:pPr>
        <w:jc w:val="center"/>
        <w:rPr>
          <w:b/>
          <w:lang w:val="en-GB"/>
        </w:rPr>
      </w:pPr>
    </w:p>
    <w:p w14:paraId="0E8C64DD" w14:textId="77777777" w:rsidR="007A60C4" w:rsidRPr="002D078E" w:rsidRDefault="007A60C4" w:rsidP="00254831">
      <w:pPr>
        <w:jc w:val="center"/>
        <w:rPr>
          <w:b/>
          <w:lang w:val="en-GB"/>
        </w:rPr>
      </w:pPr>
    </w:p>
    <w:p w14:paraId="3B06341C" w14:textId="77777777" w:rsidR="007A60C4" w:rsidRPr="002D078E" w:rsidRDefault="007A60C4" w:rsidP="00254831">
      <w:pPr>
        <w:jc w:val="center"/>
        <w:rPr>
          <w:b/>
          <w:lang w:val="en-GB"/>
        </w:rPr>
      </w:pPr>
    </w:p>
    <w:p w14:paraId="7809F2BE" w14:textId="77777777" w:rsidR="007A60C4" w:rsidRPr="002D078E" w:rsidRDefault="007A60C4" w:rsidP="00254831">
      <w:pPr>
        <w:jc w:val="center"/>
        <w:rPr>
          <w:b/>
          <w:lang w:val="en-GB"/>
        </w:rPr>
      </w:pPr>
    </w:p>
    <w:p w14:paraId="30B26001" w14:textId="77777777" w:rsidR="007A60C4" w:rsidRPr="002D078E" w:rsidRDefault="007A60C4" w:rsidP="00254831">
      <w:pPr>
        <w:jc w:val="center"/>
        <w:rPr>
          <w:b/>
          <w:lang w:val="en-GB"/>
        </w:rPr>
      </w:pPr>
    </w:p>
    <w:p w14:paraId="4619DF4E" w14:textId="77777777" w:rsidR="007A60C4" w:rsidRPr="002D078E" w:rsidRDefault="007A60C4" w:rsidP="00254831">
      <w:pPr>
        <w:jc w:val="center"/>
        <w:rPr>
          <w:b/>
          <w:lang w:val="en-GB"/>
        </w:rPr>
      </w:pPr>
    </w:p>
    <w:p w14:paraId="69987E1D" w14:textId="77777777" w:rsidR="00BB0998" w:rsidRPr="002D078E" w:rsidRDefault="00F859C9" w:rsidP="00A83A4D">
      <w:pPr>
        <w:jc w:val="center"/>
        <w:rPr>
          <w:b/>
          <w:lang w:val="en-GB"/>
        </w:rPr>
        <w:sectPr w:rsidR="00BB0998" w:rsidRPr="002D078E" w:rsidSect="004B654F">
          <w:footerReference w:type="default" r:id="rId9"/>
          <w:pgSz w:w="12240" w:h="15840"/>
          <w:pgMar w:top="1440" w:right="1350" w:bottom="1440" w:left="1350" w:header="720" w:footer="720" w:gutter="0"/>
          <w:pgNumType w:start="1"/>
          <w:cols w:space="720"/>
          <w:docGrid w:linePitch="360"/>
        </w:sectPr>
      </w:pPr>
      <w:r>
        <w:rPr>
          <w:b/>
          <w:lang w:val="en-GB"/>
        </w:rPr>
        <w:t>JANUARY</w:t>
      </w:r>
      <w:r w:rsidR="00A83A4D" w:rsidRPr="002D078E">
        <w:rPr>
          <w:b/>
          <w:lang w:val="en-GB"/>
        </w:rPr>
        <w:t xml:space="preserve"> 201</w:t>
      </w:r>
      <w:r>
        <w:rPr>
          <w:b/>
          <w:lang w:val="en-GB"/>
        </w:rPr>
        <w:t>7</w:t>
      </w:r>
    </w:p>
    <w:sdt>
      <w:sdtPr>
        <w:rPr>
          <w:rFonts w:ascii="Times New Roman" w:eastAsia="Times New Roman" w:hAnsi="Times New Roman" w:cs="Times New Roman"/>
          <w:b w:val="0"/>
          <w:bCs w:val="0"/>
          <w:color w:val="auto"/>
          <w:sz w:val="24"/>
          <w:szCs w:val="24"/>
          <w:lang w:eastAsia="en-US"/>
        </w:rPr>
        <w:id w:val="-158928407"/>
        <w:docPartObj>
          <w:docPartGallery w:val="Table of Contents"/>
          <w:docPartUnique/>
        </w:docPartObj>
      </w:sdtPr>
      <w:sdtEndPr>
        <w:rPr>
          <w:noProof/>
        </w:rPr>
      </w:sdtEndPr>
      <w:sdtContent>
        <w:p w14:paraId="1A2B0304" w14:textId="77777777" w:rsidR="00332539" w:rsidRPr="002D078E" w:rsidRDefault="00332539">
          <w:pPr>
            <w:pStyle w:val="TOCHeading"/>
            <w:rPr>
              <w:rFonts w:ascii="Times New Roman" w:hAnsi="Times New Roman" w:cs="Times New Roman"/>
              <w:color w:val="auto"/>
              <w:sz w:val="24"/>
              <w:szCs w:val="24"/>
            </w:rPr>
          </w:pPr>
          <w:r w:rsidRPr="002D078E">
            <w:rPr>
              <w:rFonts w:ascii="Times New Roman" w:hAnsi="Times New Roman" w:cs="Times New Roman"/>
              <w:color w:val="auto"/>
              <w:sz w:val="24"/>
              <w:szCs w:val="24"/>
            </w:rPr>
            <w:t>Table of Contents</w:t>
          </w:r>
        </w:p>
        <w:p w14:paraId="7F1F7A2E" w14:textId="77777777" w:rsidR="006C26E9" w:rsidRDefault="00332539">
          <w:pPr>
            <w:pStyle w:val="TOC1"/>
            <w:tabs>
              <w:tab w:val="right" w:leader="dot" w:pos="9530"/>
            </w:tabs>
            <w:rPr>
              <w:rFonts w:asciiTheme="minorHAnsi" w:eastAsiaTheme="minorEastAsia" w:hAnsiTheme="minorHAnsi" w:cstheme="minorBidi"/>
              <w:noProof/>
              <w:sz w:val="22"/>
              <w:szCs w:val="22"/>
            </w:rPr>
          </w:pPr>
          <w:r w:rsidRPr="002D078E">
            <w:fldChar w:fldCharType="begin"/>
          </w:r>
          <w:r w:rsidRPr="002D078E">
            <w:instrText xml:space="preserve"> TOC \o "1-3" \h \z \u </w:instrText>
          </w:r>
          <w:r w:rsidRPr="002D078E">
            <w:fldChar w:fldCharType="separate"/>
          </w:r>
          <w:hyperlink w:anchor="_Toc472413118" w:history="1">
            <w:r w:rsidR="006C26E9" w:rsidRPr="003E7F92">
              <w:rPr>
                <w:rStyle w:val="Hyperlink"/>
                <w:noProof/>
                <w:lang w:val="en-GB"/>
              </w:rPr>
              <w:t>List of Abbreviations and Acronyms</w:t>
            </w:r>
            <w:r w:rsidR="006C26E9">
              <w:rPr>
                <w:noProof/>
                <w:webHidden/>
              </w:rPr>
              <w:tab/>
            </w:r>
            <w:r w:rsidR="006C26E9">
              <w:rPr>
                <w:noProof/>
                <w:webHidden/>
              </w:rPr>
              <w:fldChar w:fldCharType="begin"/>
            </w:r>
            <w:r w:rsidR="006C26E9">
              <w:rPr>
                <w:noProof/>
                <w:webHidden/>
              </w:rPr>
              <w:instrText xml:space="preserve"> PAGEREF _Toc472413118 \h </w:instrText>
            </w:r>
            <w:r w:rsidR="006C26E9">
              <w:rPr>
                <w:noProof/>
                <w:webHidden/>
              </w:rPr>
            </w:r>
            <w:r w:rsidR="006C26E9">
              <w:rPr>
                <w:noProof/>
                <w:webHidden/>
              </w:rPr>
              <w:fldChar w:fldCharType="separate"/>
            </w:r>
            <w:r w:rsidR="006C26E9">
              <w:rPr>
                <w:noProof/>
                <w:webHidden/>
              </w:rPr>
              <w:t>iii</w:t>
            </w:r>
            <w:r w:rsidR="006C26E9">
              <w:rPr>
                <w:noProof/>
                <w:webHidden/>
              </w:rPr>
              <w:fldChar w:fldCharType="end"/>
            </w:r>
          </w:hyperlink>
        </w:p>
        <w:p w14:paraId="759F2CB8"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19" w:history="1">
            <w:r w:rsidRPr="003E7F92">
              <w:rPr>
                <w:rStyle w:val="Hyperlink"/>
                <w:noProof/>
                <w:lang w:val="en-GB"/>
              </w:rPr>
              <w:t>Foreword</w:t>
            </w:r>
            <w:r>
              <w:rPr>
                <w:noProof/>
                <w:webHidden/>
              </w:rPr>
              <w:tab/>
            </w:r>
            <w:r>
              <w:rPr>
                <w:noProof/>
                <w:webHidden/>
              </w:rPr>
              <w:fldChar w:fldCharType="begin"/>
            </w:r>
            <w:r>
              <w:rPr>
                <w:noProof/>
                <w:webHidden/>
              </w:rPr>
              <w:instrText xml:space="preserve"> PAGEREF _Toc472413119 \h </w:instrText>
            </w:r>
            <w:r>
              <w:rPr>
                <w:noProof/>
                <w:webHidden/>
              </w:rPr>
            </w:r>
            <w:r>
              <w:rPr>
                <w:noProof/>
                <w:webHidden/>
              </w:rPr>
              <w:fldChar w:fldCharType="separate"/>
            </w:r>
            <w:r>
              <w:rPr>
                <w:noProof/>
                <w:webHidden/>
              </w:rPr>
              <w:t>iv</w:t>
            </w:r>
            <w:r>
              <w:rPr>
                <w:noProof/>
                <w:webHidden/>
              </w:rPr>
              <w:fldChar w:fldCharType="end"/>
            </w:r>
          </w:hyperlink>
        </w:p>
        <w:p w14:paraId="76839257"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20" w:history="1">
            <w:r w:rsidRPr="003E7F92">
              <w:rPr>
                <w:rStyle w:val="Hyperlink"/>
                <w:noProof/>
                <w:lang w:val="en-GB"/>
              </w:rPr>
              <w:t>Acknowledgements</w:t>
            </w:r>
            <w:r>
              <w:rPr>
                <w:noProof/>
                <w:webHidden/>
              </w:rPr>
              <w:tab/>
            </w:r>
            <w:r>
              <w:rPr>
                <w:noProof/>
                <w:webHidden/>
              </w:rPr>
              <w:fldChar w:fldCharType="begin"/>
            </w:r>
            <w:r>
              <w:rPr>
                <w:noProof/>
                <w:webHidden/>
              </w:rPr>
              <w:instrText xml:space="preserve"> PAGEREF _Toc472413120 \h </w:instrText>
            </w:r>
            <w:r>
              <w:rPr>
                <w:noProof/>
                <w:webHidden/>
              </w:rPr>
            </w:r>
            <w:r>
              <w:rPr>
                <w:noProof/>
                <w:webHidden/>
              </w:rPr>
              <w:fldChar w:fldCharType="separate"/>
            </w:r>
            <w:r>
              <w:rPr>
                <w:noProof/>
                <w:webHidden/>
              </w:rPr>
              <w:t>v</w:t>
            </w:r>
            <w:r>
              <w:rPr>
                <w:noProof/>
                <w:webHidden/>
              </w:rPr>
              <w:fldChar w:fldCharType="end"/>
            </w:r>
          </w:hyperlink>
        </w:p>
        <w:p w14:paraId="30920B6B"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21" w:history="1">
            <w:r w:rsidRPr="003E7F92">
              <w:rPr>
                <w:rStyle w:val="Hyperlink"/>
                <w:noProof/>
                <w:lang w:val="en-GB"/>
              </w:rPr>
              <w:t>Executive Summary</w:t>
            </w:r>
            <w:r>
              <w:rPr>
                <w:noProof/>
                <w:webHidden/>
              </w:rPr>
              <w:tab/>
            </w:r>
            <w:r>
              <w:rPr>
                <w:noProof/>
                <w:webHidden/>
              </w:rPr>
              <w:fldChar w:fldCharType="begin"/>
            </w:r>
            <w:r>
              <w:rPr>
                <w:noProof/>
                <w:webHidden/>
              </w:rPr>
              <w:instrText xml:space="preserve"> PAGEREF _Toc472413121 \h </w:instrText>
            </w:r>
            <w:r>
              <w:rPr>
                <w:noProof/>
                <w:webHidden/>
              </w:rPr>
            </w:r>
            <w:r>
              <w:rPr>
                <w:noProof/>
                <w:webHidden/>
              </w:rPr>
              <w:fldChar w:fldCharType="separate"/>
            </w:r>
            <w:r>
              <w:rPr>
                <w:noProof/>
                <w:webHidden/>
              </w:rPr>
              <w:t>vi</w:t>
            </w:r>
            <w:r>
              <w:rPr>
                <w:noProof/>
                <w:webHidden/>
              </w:rPr>
              <w:fldChar w:fldCharType="end"/>
            </w:r>
          </w:hyperlink>
        </w:p>
        <w:p w14:paraId="6DCCCC6E"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22" w:history="1">
            <w:r w:rsidRPr="003E7F92">
              <w:rPr>
                <w:rStyle w:val="Hyperlink"/>
                <w:noProof/>
                <w:lang w:val="en-GB"/>
              </w:rPr>
              <w:t>Chapter One: Introduction</w:t>
            </w:r>
            <w:r>
              <w:rPr>
                <w:noProof/>
                <w:webHidden/>
              </w:rPr>
              <w:tab/>
            </w:r>
            <w:r>
              <w:rPr>
                <w:noProof/>
                <w:webHidden/>
              </w:rPr>
              <w:fldChar w:fldCharType="begin"/>
            </w:r>
            <w:r>
              <w:rPr>
                <w:noProof/>
                <w:webHidden/>
              </w:rPr>
              <w:instrText xml:space="preserve"> PAGEREF _Toc472413122 \h </w:instrText>
            </w:r>
            <w:r>
              <w:rPr>
                <w:noProof/>
                <w:webHidden/>
              </w:rPr>
            </w:r>
            <w:r>
              <w:rPr>
                <w:noProof/>
                <w:webHidden/>
              </w:rPr>
              <w:fldChar w:fldCharType="separate"/>
            </w:r>
            <w:r>
              <w:rPr>
                <w:noProof/>
                <w:webHidden/>
              </w:rPr>
              <w:t>1</w:t>
            </w:r>
            <w:r>
              <w:rPr>
                <w:noProof/>
                <w:webHidden/>
              </w:rPr>
              <w:fldChar w:fldCharType="end"/>
            </w:r>
          </w:hyperlink>
        </w:p>
        <w:p w14:paraId="64CB7984"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23" w:history="1">
            <w:r w:rsidRPr="003E7F92">
              <w:rPr>
                <w:rStyle w:val="Hyperlink"/>
                <w:noProof/>
                <w:lang w:val="en-GB"/>
              </w:rPr>
              <w:t>1.1 Background of National Population Council (NPC)</w:t>
            </w:r>
            <w:r>
              <w:rPr>
                <w:noProof/>
                <w:webHidden/>
              </w:rPr>
              <w:tab/>
            </w:r>
            <w:r>
              <w:rPr>
                <w:noProof/>
                <w:webHidden/>
              </w:rPr>
              <w:fldChar w:fldCharType="begin"/>
            </w:r>
            <w:r>
              <w:rPr>
                <w:noProof/>
                <w:webHidden/>
              </w:rPr>
              <w:instrText xml:space="preserve"> PAGEREF _Toc472413123 \h </w:instrText>
            </w:r>
            <w:r>
              <w:rPr>
                <w:noProof/>
                <w:webHidden/>
              </w:rPr>
            </w:r>
            <w:r>
              <w:rPr>
                <w:noProof/>
                <w:webHidden/>
              </w:rPr>
              <w:fldChar w:fldCharType="separate"/>
            </w:r>
            <w:r>
              <w:rPr>
                <w:noProof/>
                <w:webHidden/>
              </w:rPr>
              <w:t>1</w:t>
            </w:r>
            <w:r>
              <w:rPr>
                <w:noProof/>
                <w:webHidden/>
              </w:rPr>
              <w:fldChar w:fldCharType="end"/>
            </w:r>
          </w:hyperlink>
        </w:p>
        <w:p w14:paraId="6D01A9F9"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24" w:history="1">
            <w:r w:rsidRPr="003E7F92">
              <w:rPr>
                <w:rStyle w:val="Hyperlink"/>
                <w:noProof/>
              </w:rPr>
              <w:t>1.2 Rationale for the Strategic Plan</w:t>
            </w:r>
            <w:r>
              <w:rPr>
                <w:noProof/>
                <w:webHidden/>
              </w:rPr>
              <w:tab/>
            </w:r>
            <w:r>
              <w:rPr>
                <w:noProof/>
                <w:webHidden/>
              </w:rPr>
              <w:fldChar w:fldCharType="begin"/>
            </w:r>
            <w:r>
              <w:rPr>
                <w:noProof/>
                <w:webHidden/>
              </w:rPr>
              <w:instrText xml:space="preserve"> PAGEREF _Toc472413124 \h </w:instrText>
            </w:r>
            <w:r>
              <w:rPr>
                <w:noProof/>
                <w:webHidden/>
              </w:rPr>
            </w:r>
            <w:r>
              <w:rPr>
                <w:noProof/>
                <w:webHidden/>
              </w:rPr>
              <w:fldChar w:fldCharType="separate"/>
            </w:r>
            <w:r>
              <w:rPr>
                <w:noProof/>
                <w:webHidden/>
              </w:rPr>
              <w:t>2</w:t>
            </w:r>
            <w:r>
              <w:rPr>
                <w:noProof/>
                <w:webHidden/>
              </w:rPr>
              <w:fldChar w:fldCharType="end"/>
            </w:r>
          </w:hyperlink>
        </w:p>
        <w:p w14:paraId="73E29A4F"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25" w:history="1">
            <w:r w:rsidRPr="003E7F92">
              <w:rPr>
                <w:rStyle w:val="Hyperlink"/>
                <w:noProof/>
              </w:rPr>
              <w:t>1.3 The Strategic Plan Development Process</w:t>
            </w:r>
            <w:r>
              <w:rPr>
                <w:noProof/>
                <w:webHidden/>
              </w:rPr>
              <w:tab/>
            </w:r>
            <w:r>
              <w:rPr>
                <w:noProof/>
                <w:webHidden/>
              </w:rPr>
              <w:fldChar w:fldCharType="begin"/>
            </w:r>
            <w:r>
              <w:rPr>
                <w:noProof/>
                <w:webHidden/>
              </w:rPr>
              <w:instrText xml:space="preserve"> PAGEREF _Toc472413125 \h </w:instrText>
            </w:r>
            <w:r>
              <w:rPr>
                <w:noProof/>
                <w:webHidden/>
              </w:rPr>
            </w:r>
            <w:r>
              <w:rPr>
                <w:noProof/>
                <w:webHidden/>
              </w:rPr>
              <w:fldChar w:fldCharType="separate"/>
            </w:r>
            <w:r>
              <w:rPr>
                <w:noProof/>
                <w:webHidden/>
              </w:rPr>
              <w:t>3</w:t>
            </w:r>
            <w:r>
              <w:rPr>
                <w:noProof/>
                <w:webHidden/>
              </w:rPr>
              <w:fldChar w:fldCharType="end"/>
            </w:r>
          </w:hyperlink>
        </w:p>
        <w:p w14:paraId="5746B56B"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26" w:history="1">
            <w:r w:rsidRPr="003E7F92">
              <w:rPr>
                <w:rStyle w:val="Hyperlink"/>
                <w:noProof/>
              </w:rPr>
              <w:t>1.4 The Structure of the Strategic Plan</w:t>
            </w:r>
            <w:r>
              <w:rPr>
                <w:noProof/>
                <w:webHidden/>
              </w:rPr>
              <w:tab/>
            </w:r>
            <w:r>
              <w:rPr>
                <w:noProof/>
                <w:webHidden/>
              </w:rPr>
              <w:fldChar w:fldCharType="begin"/>
            </w:r>
            <w:r>
              <w:rPr>
                <w:noProof/>
                <w:webHidden/>
              </w:rPr>
              <w:instrText xml:space="preserve"> PAGEREF _Toc472413126 \h </w:instrText>
            </w:r>
            <w:r>
              <w:rPr>
                <w:noProof/>
                <w:webHidden/>
              </w:rPr>
            </w:r>
            <w:r>
              <w:rPr>
                <w:noProof/>
                <w:webHidden/>
              </w:rPr>
              <w:fldChar w:fldCharType="separate"/>
            </w:r>
            <w:r>
              <w:rPr>
                <w:noProof/>
                <w:webHidden/>
              </w:rPr>
              <w:t>4</w:t>
            </w:r>
            <w:r>
              <w:rPr>
                <w:noProof/>
                <w:webHidden/>
              </w:rPr>
              <w:fldChar w:fldCharType="end"/>
            </w:r>
          </w:hyperlink>
        </w:p>
        <w:p w14:paraId="4EAAB94A"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27" w:history="1">
            <w:r w:rsidRPr="003E7F92">
              <w:rPr>
                <w:rStyle w:val="Hyperlink"/>
                <w:noProof/>
              </w:rPr>
              <w:t>2.1 Demographic Context and Trends</w:t>
            </w:r>
            <w:r>
              <w:rPr>
                <w:noProof/>
                <w:webHidden/>
              </w:rPr>
              <w:tab/>
            </w:r>
            <w:r>
              <w:rPr>
                <w:noProof/>
                <w:webHidden/>
              </w:rPr>
              <w:fldChar w:fldCharType="begin"/>
            </w:r>
            <w:r>
              <w:rPr>
                <w:noProof/>
                <w:webHidden/>
              </w:rPr>
              <w:instrText xml:space="preserve"> PAGEREF _Toc472413127 \h </w:instrText>
            </w:r>
            <w:r>
              <w:rPr>
                <w:noProof/>
                <w:webHidden/>
              </w:rPr>
            </w:r>
            <w:r>
              <w:rPr>
                <w:noProof/>
                <w:webHidden/>
              </w:rPr>
              <w:fldChar w:fldCharType="separate"/>
            </w:r>
            <w:r>
              <w:rPr>
                <w:noProof/>
                <w:webHidden/>
              </w:rPr>
              <w:t>6</w:t>
            </w:r>
            <w:r>
              <w:rPr>
                <w:noProof/>
                <w:webHidden/>
              </w:rPr>
              <w:fldChar w:fldCharType="end"/>
            </w:r>
          </w:hyperlink>
        </w:p>
        <w:p w14:paraId="0693298C"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28" w:history="1">
            <w:r w:rsidRPr="003E7F92">
              <w:rPr>
                <w:rStyle w:val="Hyperlink"/>
                <w:noProof/>
              </w:rPr>
              <w:t>2.2 Development Challenges of Ghana’s Demographic Transition</w:t>
            </w:r>
            <w:r>
              <w:rPr>
                <w:noProof/>
                <w:webHidden/>
              </w:rPr>
              <w:tab/>
            </w:r>
            <w:r>
              <w:rPr>
                <w:noProof/>
                <w:webHidden/>
              </w:rPr>
              <w:fldChar w:fldCharType="begin"/>
            </w:r>
            <w:r>
              <w:rPr>
                <w:noProof/>
                <w:webHidden/>
              </w:rPr>
              <w:instrText xml:space="preserve"> PAGEREF _Toc472413128 \h </w:instrText>
            </w:r>
            <w:r>
              <w:rPr>
                <w:noProof/>
                <w:webHidden/>
              </w:rPr>
            </w:r>
            <w:r>
              <w:rPr>
                <w:noProof/>
                <w:webHidden/>
              </w:rPr>
              <w:fldChar w:fldCharType="separate"/>
            </w:r>
            <w:r>
              <w:rPr>
                <w:noProof/>
                <w:webHidden/>
              </w:rPr>
              <w:t>6</w:t>
            </w:r>
            <w:r>
              <w:rPr>
                <w:noProof/>
                <w:webHidden/>
              </w:rPr>
              <w:fldChar w:fldCharType="end"/>
            </w:r>
          </w:hyperlink>
        </w:p>
        <w:p w14:paraId="56AD9548"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29" w:history="1">
            <w:r w:rsidRPr="003E7F92">
              <w:rPr>
                <w:rStyle w:val="Hyperlink"/>
                <w:noProof/>
              </w:rPr>
              <w:t>Chapter Three: NPC Strategic Drivers</w:t>
            </w:r>
            <w:r>
              <w:rPr>
                <w:noProof/>
                <w:webHidden/>
              </w:rPr>
              <w:tab/>
            </w:r>
            <w:r>
              <w:rPr>
                <w:noProof/>
                <w:webHidden/>
              </w:rPr>
              <w:fldChar w:fldCharType="begin"/>
            </w:r>
            <w:r>
              <w:rPr>
                <w:noProof/>
                <w:webHidden/>
              </w:rPr>
              <w:instrText xml:space="preserve"> PAGEREF _Toc472413129 \h </w:instrText>
            </w:r>
            <w:r>
              <w:rPr>
                <w:noProof/>
                <w:webHidden/>
              </w:rPr>
            </w:r>
            <w:r>
              <w:rPr>
                <w:noProof/>
                <w:webHidden/>
              </w:rPr>
              <w:fldChar w:fldCharType="separate"/>
            </w:r>
            <w:r>
              <w:rPr>
                <w:noProof/>
                <w:webHidden/>
              </w:rPr>
              <w:t>9</w:t>
            </w:r>
            <w:r>
              <w:rPr>
                <w:noProof/>
                <w:webHidden/>
              </w:rPr>
              <w:fldChar w:fldCharType="end"/>
            </w:r>
          </w:hyperlink>
        </w:p>
        <w:p w14:paraId="5C44D88D"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0" w:history="1">
            <w:r w:rsidRPr="003E7F92">
              <w:rPr>
                <w:rStyle w:val="Hyperlink"/>
                <w:noProof/>
              </w:rPr>
              <w:t>3.1 Introduction</w:t>
            </w:r>
            <w:r>
              <w:rPr>
                <w:noProof/>
                <w:webHidden/>
              </w:rPr>
              <w:tab/>
            </w:r>
            <w:r>
              <w:rPr>
                <w:noProof/>
                <w:webHidden/>
              </w:rPr>
              <w:fldChar w:fldCharType="begin"/>
            </w:r>
            <w:r>
              <w:rPr>
                <w:noProof/>
                <w:webHidden/>
              </w:rPr>
              <w:instrText xml:space="preserve"> PAGEREF _Toc472413130 \h </w:instrText>
            </w:r>
            <w:r>
              <w:rPr>
                <w:noProof/>
                <w:webHidden/>
              </w:rPr>
            </w:r>
            <w:r>
              <w:rPr>
                <w:noProof/>
                <w:webHidden/>
              </w:rPr>
              <w:fldChar w:fldCharType="separate"/>
            </w:r>
            <w:r>
              <w:rPr>
                <w:noProof/>
                <w:webHidden/>
              </w:rPr>
              <w:t>9</w:t>
            </w:r>
            <w:r>
              <w:rPr>
                <w:noProof/>
                <w:webHidden/>
              </w:rPr>
              <w:fldChar w:fldCharType="end"/>
            </w:r>
          </w:hyperlink>
        </w:p>
        <w:p w14:paraId="58347A8E"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1" w:history="1">
            <w:r w:rsidRPr="003E7F92">
              <w:rPr>
                <w:rStyle w:val="Hyperlink"/>
                <w:noProof/>
              </w:rPr>
              <w:t>3.2 PEST Analysis</w:t>
            </w:r>
            <w:r>
              <w:rPr>
                <w:noProof/>
                <w:webHidden/>
              </w:rPr>
              <w:tab/>
            </w:r>
            <w:r>
              <w:rPr>
                <w:noProof/>
                <w:webHidden/>
              </w:rPr>
              <w:fldChar w:fldCharType="begin"/>
            </w:r>
            <w:r>
              <w:rPr>
                <w:noProof/>
                <w:webHidden/>
              </w:rPr>
              <w:instrText xml:space="preserve"> PAGEREF _Toc472413131 \h </w:instrText>
            </w:r>
            <w:r>
              <w:rPr>
                <w:noProof/>
                <w:webHidden/>
              </w:rPr>
            </w:r>
            <w:r>
              <w:rPr>
                <w:noProof/>
                <w:webHidden/>
              </w:rPr>
              <w:fldChar w:fldCharType="separate"/>
            </w:r>
            <w:r>
              <w:rPr>
                <w:noProof/>
                <w:webHidden/>
              </w:rPr>
              <w:t>9</w:t>
            </w:r>
            <w:r>
              <w:rPr>
                <w:noProof/>
                <w:webHidden/>
              </w:rPr>
              <w:fldChar w:fldCharType="end"/>
            </w:r>
          </w:hyperlink>
        </w:p>
        <w:p w14:paraId="704E718D"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2" w:history="1">
            <w:r w:rsidRPr="003E7F92">
              <w:rPr>
                <w:rStyle w:val="Hyperlink"/>
                <w:noProof/>
              </w:rPr>
              <w:t>3.3 SWOT Analysis</w:t>
            </w:r>
            <w:r>
              <w:rPr>
                <w:noProof/>
                <w:webHidden/>
              </w:rPr>
              <w:tab/>
            </w:r>
            <w:r>
              <w:rPr>
                <w:noProof/>
                <w:webHidden/>
              </w:rPr>
              <w:fldChar w:fldCharType="begin"/>
            </w:r>
            <w:r>
              <w:rPr>
                <w:noProof/>
                <w:webHidden/>
              </w:rPr>
              <w:instrText xml:space="preserve"> PAGEREF _Toc472413132 \h </w:instrText>
            </w:r>
            <w:r>
              <w:rPr>
                <w:noProof/>
                <w:webHidden/>
              </w:rPr>
            </w:r>
            <w:r>
              <w:rPr>
                <w:noProof/>
                <w:webHidden/>
              </w:rPr>
              <w:fldChar w:fldCharType="separate"/>
            </w:r>
            <w:r>
              <w:rPr>
                <w:noProof/>
                <w:webHidden/>
              </w:rPr>
              <w:t>12</w:t>
            </w:r>
            <w:r>
              <w:rPr>
                <w:noProof/>
                <w:webHidden/>
              </w:rPr>
              <w:fldChar w:fldCharType="end"/>
            </w:r>
          </w:hyperlink>
        </w:p>
        <w:p w14:paraId="0C671182"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33" w:history="1">
            <w:r w:rsidRPr="003E7F92">
              <w:rPr>
                <w:rStyle w:val="Hyperlink"/>
                <w:noProof/>
              </w:rPr>
              <w:t>Chapter Four: NPC Strategic Identity</w:t>
            </w:r>
            <w:r>
              <w:rPr>
                <w:noProof/>
                <w:webHidden/>
              </w:rPr>
              <w:tab/>
            </w:r>
            <w:r>
              <w:rPr>
                <w:noProof/>
                <w:webHidden/>
              </w:rPr>
              <w:fldChar w:fldCharType="begin"/>
            </w:r>
            <w:r>
              <w:rPr>
                <w:noProof/>
                <w:webHidden/>
              </w:rPr>
              <w:instrText xml:space="preserve"> PAGEREF _Toc472413133 \h </w:instrText>
            </w:r>
            <w:r>
              <w:rPr>
                <w:noProof/>
                <w:webHidden/>
              </w:rPr>
            </w:r>
            <w:r>
              <w:rPr>
                <w:noProof/>
                <w:webHidden/>
              </w:rPr>
              <w:fldChar w:fldCharType="separate"/>
            </w:r>
            <w:r>
              <w:rPr>
                <w:noProof/>
                <w:webHidden/>
              </w:rPr>
              <w:t>16</w:t>
            </w:r>
            <w:r>
              <w:rPr>
                <w:noProof/>
                <w:webHidden/>
              </w:rPr>
              <w:fldChar w:fldCharType="end"/>
            </w:r>
          </w:hyperlink>
        </w:p>
        <w:p w14:paraId="69174F43"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4" w:history="1">
            <w:r w:rsidRPr="003E7F92">
              <w:rPr>
                <w:rStyle w:val="Hyperlink"/>
                <w:noProof/>
              </w:rPr>
              <w:t>4.1 Corporate Identity</w:t>
            </w:r>
            <w:r>
              <w:rPr>
                <w:noProof/>
                <w:webHidden/>
              </w:rPr>
              <w:tab/>
            </w:r>
            <w:r>
              <w:rPr>
                <w:noProof/>
                <w:webHidden/>
              </w:rPr>
              <w:fldChar w:fldCharType="begin"/>
            </w:r>
            <w:r>
              <w:rPr>
                <w:noProof/>
                <w:webHidden/>
              </w:rPr>
              <w:instrText xml:space="preserve"> PAGEREF _Toc472413134 \h </w:instrText>
            </w:r>
            <w:r>
              <w:rPr>
                <w:noProof/>
                <w:webHidden/>
              </w:rPr>
            </w:r>
            <w:r>
              <w:rPr>
                <w:noProof/>
                <w:webHidden/>
              </w:rPr>
              <w:fldChar w:fldCharType="separate"/>
            </w:r>
            <w:r>
              <w:rPr>
                <w:noProof/>
                <w:webHidden/>
              </w:rPr>
              <w:t>16</w:t>
            </w:r>
            <w:r>
              <w:rPr>
                <w:noProof/>
                <w:webHidden/>
              </w:rPr>
              <w:fldChar w:fldCharType="end"/>
            </w:r>
          </w:hyperlink>
        </w:p>
        <w:p w14:paraId="3E48AF88"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5" w:history="1">
            <w:r w:rsidRPr="003E7F92">
              <w:rPr>
                <w:rStyle w:val="Hyperlink"/>
                <w:noProof/>
              </w:rPr>
              <w:t>4.2 Vision Statement</w:t>
            </w:r>
            <w:r>
              <w:rPr>
                <w:noProof/>
                <w:webHidden/>
              </w:rPr>
              <w:tab/>
            </w:r>
            <w:r>
              <w:rPr>
                <w:noProof/>
                <w:webHidden/>
              </w:rPr>
              <w:fldChar w:fldCharType="begin"/>
            </w:r>
            <w:r>
              <w:rPr>
                <w:noProof/>
                <w:webHidden/>
              </w:rPr>
              <w:instrText xml:space="preserve"> PAGEREF _Toc472413135 \h </w:instrText>
            </w:r>
            <w:r>
              <w:rPr>
                <w:noProof/>
                <w:webHidden/>
              </w:rPr>
            </w:r>
            <w:r>
              <w:rPr>
                <w:noProof/>
                <w:webHidden/>
              </w:rPr>
              <w:fldChar w:fldCharType="separate"/>
            </w:r>
            <w:r>
              <w:rPr>
                <w:noProof/>
                <w:webHidden/>
              </w:rPr>
              <w:t>16</w:t>
            </w:r>
            <w:r>
              <w:rPr>
                <w:noProof/>
                <w:webHidden/>
              </w:rPr>
              <w:fldChar w:fldCharType="end"/>
            </w:r>
          </w:hyperlink>
        </w:p>
        <w:p w14:paraId="0582C75B"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6" w:history="1">
            <w:r w:rsidRPr="003E7F92">
              <w:rPr>
                <w:rStyle w:val="Hyperlink"/>
                <w:noProof/>
              </w:rPr>
              <w:t>4.3 Mission Statement</w:t>
            </w:r>
            <w:r>
              <w:rPr>
                <w:noProof/>
                <w:webHidden/>
              </w:rPr>
              <w:tab/>
            </w:r>
            <w:r>
              <w:rPr>
                <w:noProof/>
                <w:webHidden/>
              </w:rPr>
              <w:fldChar w:fldCharType="begin"/>
            </w:r>
            <w:r>
              <w:rPr>
                <w:noProof/>
                <w:webHidden/>
              </w:rPr>
              <w:instrText xml:space="preserve"> PAGEREF _Toc472413136 \h </w:instrText>
            </w:r>
            <w:r>
              <w:rPr>
                <w:noProof/>
                <w:webHidden/>
              </w:rPr>
            </w:r>
            <w:r>
              <w:rPr>
                <w:noProof/>
                <w:webHidden/>
              </w:rPr>
              <w:fldChar w:fldCharType="separate"/>
            </w:r>
            <w:r>
              <w:rPr>
                <w:noProof/>
                <w:webHidden/>
              </w:rPr>
              <w:t>16</w:t>
            </w:r>
            <w:r>
              <w:rPr>
                <w:noProof/>
                <w:webHidden/>
              </w:rPr>
              <w:fldChar w:fldCharType="end"/>
            </w:r>
          </w:hyperlink>
        </w:p>
        <w:p w14:paraId="0526A476"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7" w:history="1">
            <w:r w:rsidRPr="003E7F92">
              <w:rPr>
                <w:rStyle w:val="Hyperlink"/>
                <w:noProof/>
              </w:rPr>
              <w:t>4.4 NPC Core Values</w:t>
            </w:r>
            <w:r>
              <w:rPr>
                <w:noProof/>
                <w:webHidden/>
              </w:rPr>
              <w:tab/>
            </w:r>
            <w:r>
              <w:rPr>
                <w:noProof/>
                <w:webHidden/>
              </w:rPr>
              <w:fldChar w:fldCharType="begin"/>
            </w:r>
            <w:r>
              <w:rPr>
                <w:noProof/>
                <w:webHidden/>
              </w:rPr>
              <w:instrText xml:space="preserve"> PAGEREF _Toc472413137 \h </w:instrText>
            </w:r>
            <w:r>
              <w:rPr>
                <w:noProof/>
                <w:webHidden/>
              </w:rPr>
            </w:r>
            <w:r>
              <w:rPr>
                <w:noProof/>
                <w:webHidden/>
              </w:rPr>
              <w:fldChar w:fldCharType="separate"/>
            </w:r>
            <w:r>
              <w:rPr>
                <w:noProof/>
                <w:webHidden/>
              </w:rPr>
              <w:t>16</w:t>
            </w:r>
            <w:r>
              <w:rPr>
                <w:noProof/>
                <w:webHidden/>
              </w:rPr>
              <w:fldChar w:fldCharType="end"/>
            </w:r>
          </w:hyperlink>
        </w:p>
        <w:p w14:paraId="367FF166"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8" w:history="1">
            <w:r w:rsidRPr="003E7F92">
              <w:rPr>
                <w:rStyle w:val="Hyperlink"/>
                <w:noProof/>
              </w:rPr>
              <w:t>4.5 Goals</w:t>
            </w:r>
            <w:r>
              <w:rPr>
                <w:noProof/>
                <w:webHidden/>
              </w:rPr>
              <w:tab/>
            </w:r>
            <w:r>
              <w:rPr>
                <w:noProof/>
                <w:webHidden/>
              </w:rPr>
              <w:fldChar w:fldCharType="begin"/>
            </w:r>
            <w:r>
              <w:rPr>
                <w:noProof/>
                <w:webHidden/>
              </w:rPr>
              <w:instrText xml:space="preserve"> PAGEREF _Toc472413138 \h </w:instrText>
            </w:r>
            <w:r>
              <w:rPr>
                <w:noProof/>
                <w:webHidden/>
              </w:rPr>
            </w:r>
            <w:r>
              <w:rPr>
                <w:noProof/>
                <w:webHidden/>
              </w:rPr>
              <w:fldChar w:fldCharType="separate"/>
            </w:r>
            <w:r>
              <w:rPr>
                <w:noProof/>
                <w:webHidden/>
              </w:rPr>
              <w:t>17</w:t>
            </w:r>
            <w:r>
              <w:rPr>
                <w:noProof/>
                <w:webHidden/>
              </w:rPr>
              <w:fldChar w:fldCharType="end"/>
            </w:r>
          </w:hyperlink>
        </w:p>
        <w:p w14:paraId="655CA82D"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39" w:history="1">
            <w:r w:rsidRPr="003E7F92">
              <w:rPr>
                <w:rStyle w:val="Hyperlink"/>
                <w:noProof/>
              </w:rPr>
              <w:t>4.6 Strategic Objectives</w:t>
            </w:r>
            <w:r>
              <w:rPr>
                <w:noProof/>
                <w:webHidden/>
              </w:rPr>
              <w:tab/>
            </w:r>
            <w:r>
              <w:rPr>
                <w:noProof/>
                <w:webHidden/>
              </w:rPr>
              <w:fldChar w:fldCharType="begin"/>
            </w:r>
            <w:r>
              <w:rPr>
                <w:noProof/>
                <w:webHidden/>
              </w:rPr>
              <w:instrText xml:space="preserve"> PAGEREF _Toc472413139 \h </w:instrText>
            </w:r>
            <w:r>
              <w:rPr>
                <w:noProof/>
                <w:webHidden/>
              </w:rPr>
            </w:r>
            <w:r>
              <w:rPr>
                <w:noProof/>
                <w:webHidden/>
              </w:rPr>
              <w:fldChar w:fldCharType="separate"/>
            </w:r>
            <w:r>
              <w:rPr>
                <w:noProof/>
                <w:webHidden/>
              </w:rPr>
              <w:t>17</w:t>
            </w:r>
            <w:r>
              <w:rPr>
                <w:noProof/>
                <w:webHidden/>
              </w:rPr>
              <w:fldChar w:fldCharType="end"/>
            </w:r>
          </w:hyperlink>
        </w:p>
        <w:p w14:paraId="2EACA32F"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40" w:history="1">
            <w:r w:rsidRPr="003E7F92">
              <w:rPr>
                <w:rStyle w:val="Hyperlink"/>
                <w:noProof/>
              </w:rPr>
              <w:t>Chapter Five: Strategic Direction</w:t>
            </w:r>
            <w:r>
              <w:rPr>
                <w:noProof/>
                <w:webHidden/>
              </w:rPr>
              <w:tab/>
            </w:r>
            <w:r>
              <w:rPr>
                <w:noProof/>
                <w:webHidden/>
              </w:rPr>
              <w:fldChar w:fldCharType="begin"/>
            </w:r>
            <w:r>
              <w:rPr>
                <w:noProof/>
                <w:webHidden/>
              </w:rPr>
              <w:instrText xml:space="preserve"> PAGEREF _Toc472413140 \h </w:instrText>
            </w:r>
            <w:r>
              <w:rPr>
                <w:noProof/>
                <w:webHidden/>
              </w:rPr>
            </w:r>
            <w:r>
              <w:rPr>
                <w:noProof/>
                <w:webHidden/>
              </w:rPr>
              <w:fldChar w:fldCharType="separate"/>
            </w:r>
            <w:r>
              <w:rPr>
                <w:noProof/>
                <w:webHidden/>
              </w:rPr>
              <w:t>19</w:t>
            </w:r>
            <w:r>
              <w:rPr>
                <w:noProof/>
                <w:webHidden/>
              </w:rPr>
              <w:fldChar w:fldCharType="end"/>
            </w:r>
          </w:hyperlink>
        </w:p>
        <w:p w14:paraId="2FFD1DF0"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41" w:history="1">
            <w:r w:rsidRPr="003E7F92">
              <w:rPr>
                <w:rStyle w:val="Hyperlink"/>
                <w:noProof/>
              </w:rPr>
              <w:t>5.1. Introduction</w:t>
            </w:r>
            <w:r>
              <w:rPr>
                <w:noProof/>
                <w:webHidden/>
              </w:rPr>
              <w:tab/>
            </w:r>
            <w:r>
              <w:rPr>
                <w:noProof/>
                <w:webHidden/>
              </w:rPr>
              <w:fldChar w:fldCharType="begin"/>
            </w:r>
            <w:r>
              <w:rPr>
                <w:noProof/>
                <w:webHidden/>
              </w:rPr>
              <w:instrText xml:space="preserve"> PAGEREF _Toc472413141 \h </w:instrText>
            </w:r>
            <w:r>
              <w:rPr>
                <w:noProof/>
                <w:webHidden/>
              </w:rPr>
            </w:r>
            <w:r>
              <w:rPr>
                <w:noProof/>
                <w:webHidden/>
              </w:rPr>
              <w:fldChar w:fldCharType="separate"/>
            </w:r>
            <w:r>
              <w:rPr>
                <w:noProof/>
                <w:webHidden/>
              </w:rPr>
              <w:t>19</w:t>
            </w:r>
            <w:r>
              <w:rPr>
                <w:noProof/>
                <w:webHidden/>
              </w:rPr>
              <w:fldChar w:fldCharType="end"/>
            </w:r>
          </w:hyperlink>
        </w:p>
        <w:p w14:paraId="1C724E31"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42" w:history="1">
            <w:r w:rsidRPr="003E7F92">
              <w:rPr>
                <w:rStyle w:val="Hyperlink"/>
                <w:noProof/>
              </w:rPr>
              <w:t>5.2 Thematic Areas</w:t>
            </w:r>
            <w:r>
              <w:rPr>
                <w:noProof/>
                <w:webHidden/>
              </w:rPr>
              <w:tab/>
            </w:r>
            <w:r>
              <w:rPr>
                <w:noProof/>
                <w:webHidden/>
              </w:rPr>
              <w:fldChar w:fldCharType="begin"/>
            </w:r>
            <w:r>
              <w:rPr>
                <w:noProof/>
                <w:webHidden/>
              </w:rPr>
              <w:instrText xml:space="preserve"> PAGEREF _Toc472413142 \h </w:instrText>
            </w:r>
            <w:r>
              <w:rPr>
                <w:noProof/>
                <w:webHidden/>
              </w:rPr>
            </w:r>
            <w:r>
              <w:rPr>
                <w:noProof/>
                <w:webHidden/>
              </w:rPr>
              <w:fldChar w:fldCharType="separate"/>
            </w:r>
            <w:r>
              <w:rPr>
                <w:noProof/>
                <w:webHidden/>
              </w:rPr>
              <w:t>19</w:t>
            </w:r>
            <w:r>
              <w:rPr>
                <w:noProof/>
                <w:webHidden/>
              </w:rPr>
              <w:fldChar w:fldCharType="end"/>
            </w:r>
          </w:hyperlink>
        </w:p>
        <w:p w14:paraId="682E64A5"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43" w:history="1">
            <w:r w:rsidRPr="003E7F92">
              <w:rPr>
                <w:rStyle w:val="Hyperlink"/>
                <w:noProof/>
              </w:rPr>
              <w:t>5.3 Implementation of Strategic Activities</w:t>
            </w:r>
            <w:r>
              <w:rPr>
                <w:noProof/>
                <w:webHidden/>
              </w:rPr>
              <w:tab/>
            </w:r>
            <w:r>
              <w:rPr>
                <w:noProof/>
                <w:webHidden/>
              </w:rPr>
              <w:fldChar w:fldCharType="begin"/>
            </w:r>
            <w:r>
              <w:rPr>
                <w:noProof/>
                <w:webHidden/>
              </w:rPr>
              <w:instrText xml:space="preserve"> PAGEREF _Toc472413143 \h </w:instrText>
            </w:r>
            <w:r>
              <w:rPr>
                <w:noProof/>
                <w:webHidden/>
              </w:rPr>
            </w:r>
            <w:r>
              <w:rPr>
                <w:noProof/>
                <w:webHidden/>
              </w:rPr>
              <w:fldChar w:fldCharType="separate"/>
            </w:r>
            <w:r>
              <w:rPr>
                <w:noProof/>
                <w:webHidden/>
              </w:rPr>
              <w:t>20</w:t>
            </w:r>
            <w:r>
              <w:rPr>
                <w:noProof/>
                <w:webHidden/>
              </w:rPr>
              <w:fldChar w:fldCharType="end"/>
            </w:r>
          </w:hyperlink>
        </w:p>
        <w:p w14:paraId="56D80CA5"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44" w:history="1">
            <w:r w:rsidRPr="003E7F92">
              <w:rPr>
                <w:rStyle w:val="Hyperlink"/>
                <w:noProof/>
              </w:rPr>
              <w:t>5.4 Organisational Development, Effectiveness and Governance</w:t>
            </w:r>
            <w:r>
              <w:rPr>
                <w:noProof/>
                <w:webHidden/>
              </w:rPr>
              <w:tab/>
            </w:r>
            <w:r>
              <w:rPr>
                <w:noProof/>
                <w:webHidden/>
              </w:rPr>
              <w:fldChar w:fldCharType="begin"/>
            </w:r>
            <w:r>
              <w:rPr>
                <w:noProof/>
                <w:webHidden/>
              </w:rPr>
              <w:instrText xml:space="preserve"> PAGEREF _Toc472413144 \h </w:instrText>
            </w:r>
            <w:r>
              <w:rPr>
                <w:noProof/>
                <w:webHidden/>
              </w:rPr>
            </w:r>
            <w:r>
              <w:rPr>
                <w:noProof/>
                <w:webHidden/>
              </w:rPr>
              <w:fldChar w:fldCharType="separate"/>
            </w:r>
            <w:r>
              <w:rPr>
                <w:noProof/>
                <w:webHidden/>
              </w:rPr>
              <w:t>26</w:t>
            </w:r>
            <w:r>
              <w:rPr>
                <w:noProof/>
                <w:webHidden/>
              </w:rPr>
              <w:fldChar w:fldCharType="end"/>
            </w:r>
          </w:hyperlink>
        </w:p>
        <w:p w14:paraId="3969F5B3" w14:textId="77777777" w:rsidR="006C26E9" w:rsidRDefault="006C26E9">
          <w:pPr>
            <w:pStyle w:val="TOC3"/>
            <w:tabs>
              <w:tab w:val="right" w:leader="dot" w:pos="9530"/>
            </w:tabs>
            <w:rPr>
              <w:rFonts w:asciiTheme="minorHAnsi" w:eastAsiaTheme="minorEastAsia" w:hAnsiTheme="minorHAnsi" w:cstheme="minorBidi"/>
              <w:noProof/>
              <w:sz w:val="22"/>
              <w:szCs w:val="22"/>
            </w:rPr>
          </w:pPr>
          <w:hyperlink w:anchor="_Toc472413145" w:history="1">
            <w:r w:rsidRPr="003E7F92">
              <w:rPr>
                <w:rStyle w:val="Hyperlink"/>
                <w:noProof/>
              </w:rPr>
              <w:t>5.4.1 Institutional Governance</w:t>
            </w:r>
            <w:r>
              <w:rPr>
                <w:noProof/>
                <w:webHidden/>
              </w:rPr>
              <w:tab/>
            </w:r>
            <w:r>
              <w:rPr>
                <w:noProof/>
                <w:webHidden/>
              </w:rPr>
              <w:fldChar w:fldCharType="begin"/>
            </w:r>
            <w:r>
              <w:rPr>
                <w:noProof/>
                <w:webHidden/>
              </w:rPr>
              <w:instrText xml:space="preserve"> PAGEREF _Toc472413145 \h </w:instrText>
            </w:r>
            <w:r>
              <w:rPr>
                <w:noProof/>
                <w:webHidden/>
              </w:rPr>
            </w:r>
            <w:r>
              <w:rPr>
                <w:noProof/>
                <w:webHidden/>
              </w:rPr>
              <w:fldChar w:fldCharType="separate"/>
            </w:r>
            <w:r>
              <w:rPr>
                <w:noProof/>
                <w:webHidden/>
              </w:rPr>
              <w:t>26</w:t>
            </w:r>
            <w:r>
              <w:rPr>
                <w:noProof/>
                <w:webHidden/>
              </w:rPr>
              <w:fldChar w:fldCharType="end"/>
            </w:r>
          </w:hyperlink>
        </w:p>
        <w:p w14:paraId="3103B31D" w14:textId="77777777" w:rsidR="006C26E9" w:rsidRDefault="006C26E9">
          <w:pPr>
            <w:pStyle w:val="TOC3"/>
            <w:tabs>
              <w:tab w:val="right" w:leader="dot" w:pos="9530"/>
            </w:tabs>
            <w:rPr>
              <w:rFonts w:asciiTheme="minorHAnsi" w:eastAsiaTheme="minorEastAsia" w:hAnsiTheme="minorHAnsi" w:cstheme="minorBidi"/>
              <w:noProof/>
              <w:sz w:val="22"/>
              <w:szCs w:val="22"/>
            </w:rPr>
          </w:pPr>
          <w:hyperlink w:anchor="_Toc472413146" w:history="1">
            <w:r w:rsidRPr="003E7F92">
              <w:rPr>
                <w:rStyle w:val="Hyperlink"/>
                <w:noProof/>
              </w:rPr>
              <w:t>5.4.2 Resource Mobilisation</w:t>
            </w:r>
            <w:r>
              <w:rPr>
                <w:noProof/>
                <w:webHidden/>
              </w:rPr>
              <w:tab/>
            </w:r>
            <w:r>
              <w:rPr>
                <w:noProof/>
                <w:webHidden/>
              </w:rPr>
              <w:fldChar w:fldCharType="begin"/>
            </w:r>
            <w:r>
              <w:rPr>
                <w:noProof/>
                <w:webHidden/>
              </w:rPr>
              <w:instrText xml:space="preserve"> PAGEREF _Toc472413146 \h </w:instrText>
            </w:r>
            <w:r>
              <w:rPr>
                <w:noProof/>
                <w:webHidden/>
              </w:rPr>
            </w:r>
            <w:r>
              <w:rPr>
                <w:noProof/>
                <w:webHidden/>
              </w:rPr>
              <w:fldChar w:fldCharType="separate"/>
            </w:r>
            <w:r>
              <w:rPr>
                <w:noProof/>
                <w:webHidden/>
              </w:rPr>
              <w:t>26</w:t>
            </w:r>
            <w:r>
              <w:rPr>
                <w:noProof/>
                <w:webHidden/>
              </w:rPr>
              <w:fldChar w:fldCharType="end"/>
            </w:r>
          </w:hyperlink>
        </w:p>
        <w:p w14:paraId="75FB2644" w14:textId="77777777" w:rsidR="006C26E9" w:rsidRDefault="006C26E9">
          <w:pPr>
            <w:pStyle w:val="TOC3"/>
            <w:tabs>
              <w:tab w:val="right" w:leader="dot" w:pos="9530"/>
            </w:tabs>
            <w:rPr>
              <w:rFonts w:asciiTheme="minorHAnsi" w:eastAsiaTheme="minorEastAsia" w:hAnsiTheme="minorHAnsi" w:cstheme="minorBidi"/>
              <w:noProof/>
              <w:sz w:val="22"/>
              <w:szCs w:val="22"/>
            </w:rPr>
          </w:pPr>
          <w:hyperlink w:anchor="_Toc472413147" w:history="1">
            <w:r w:rsidRPr="003E7F92">
              <w:rPr>
                <w:rStyle w:val="Hyperlink"/>
                <w:noProof/>
              </w:rPr>
              <w:t>5.4.3 Institutional Capacity-Building</w:t>
            </w:r>
            <w:r>
              <w:rPr>
                <w:noProof/>
                <w:webHidden/>
              </w:rPr>
              <w:tab/>
            </w:r>
            <w:r>
              <w:rPr>
                <w:noProof/>
                <w:webHidden/>
              </w:rPr>
              <w:fldChar w:fldCharType="begin"/>
            </w:r>
            <w:r>
              <w:rPr>
                <w:noProof/>
                <w:webHidden/>
              </w:rPr>
              <w:instrText xml:space="preserve"> PAGEREF _Toc472413147 \h </w:instrText>
            </w:r>
            <w:r>
              <w:rPr>
                <w:noProof/>
                <w:webHidden/>
              </w:rPr>
            </w:r>
            <w:r>
              <w:rPr>
                <w:noProof/>
                <w:webHidden/>
              </w:rPr>
              <w:fldChar w:fldCharType="separate"/>
            </w:r>
            <w:r>
              <w:rPr>
                <w:noProof/>
                <w:webHidden/>
              </w:rPr>
              <w:t>26</w:t>
            </w:r>
            <w:r>
              <w:rPr>
                <w:noProof/>
                <w:webHidden/>
              </w:rPr>
              <w:fldChar w:fldCharType="end"/>
            </w:r>
          </w:hyperlink>
        </w:p>
        <w:p w14:paraId="3EF7EA86"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48" w:history="1">
            <w:r w:rsidRPr="003E7F92">
              <w:rPr>
                <w:rStyle w:val="Hyperlink"/>
                <w:noProof/>
              </w:rPr>
              <w:t>Chapter Six: Implementation Plan</w:t>
            </w:r>
            <w:r>
              <w:rPr>
                <w:noProof/>
                <w:webHidden/>
              </w:rPr>
              <w:tab/>
            </w:r>
            <w:r>
              <w:rPr>
                <w:noProof/>
                <w:webHidden/>
              </w:rPr>
              <w:fldChar w:fldCharType="begin"/>
            </w:r>
            <w:r>
              <w:rPr>
                <w:noProof/>
                <w:webHidden/>
              </w:rPr>
              <w:instrText xml:space="preserve"> PAGEREF _Toc472413148 \h </w:instrText>
            </w:r>
            <w:r>
              <w:rPr>
                <w:noProof/>
                <w:webHidden/>
              </w:rPr>
            </w:r>
            <w:r>
              <w:rPr>
                <w:noProof/>
                <w:webHidden/>
              </w:rPr>
              <w:fldChar w:fldCharType="separate"/>
            </w:r>
            <w:r>
              <w:rPr>
                <w:noProof/>
                <w:webHidden/>
              </w:rPr>
              <w:t>29</w:t>
            </w:r>
            <w:r>
              <w:rPr>
                <w:noProof/>
                <w:webHidden/>
              </w:rPr>
              <w:fldChar w:fldCharType="end"/>
            </w:r>
          </w:hyperlink>
        </w:p>
        <w:p w14:paraId="47ECFF34" w14:textId="77777777" w:rsidR="006C26E9" w:rsidRDefault="006C26E9">
          <w:pPr>
            <w:pStyle w:val="TOC1"/>
            <w:tabs>
              <w:tab w:val="right" w:leader="dot" w:pos="9530"/>
            </w:tabs>
            <w:rPr>
              <w:rFonts w:asciiTheme="minorHAnsi" w:eastAsiaTheme="minorEastAsia" w:hAnsiTheme="minorHAnsi" w:cstheme="minorBidi"/>
              <w:noProof/>
              <w:sz w:val="22"/>
              <w:szCs w:val="22"/>
            </w:rPr>
          </w:pPr>
          <w:hyperlink w:anchor="_Toc472413149" w:history="1">
            <w:r w:rsidRPr="003E7F92">
              <w:rPr>
                <w:rStyle w:val="Hyperlink"/>
                <w:noProof/>
              </w:rPr>
              <w:t>ANNEXES</w:t>
            </w:r>
            <w:r>
              <w:rPr>
                <w:noProof/>
                <w:webHidden/>
              </w:rPr>
              <w:tab/>
            </w:r>
            <w:r>
              <w:rPr>
                <w:noProof/>
                <w:webHidden/>
              </w:rPr>
              <w:fldChar w:fldCharType="begin"/>
            </w:r>
            <w:r>
              <w:rPr>
                <w:noProof/>
                <w:webHidden/>
              </w:rPr>
              <w:instrText xml:space="preserve"> PAGEREF _Toc472413149 \h </w:instrText>
            </w:r>
            <w:r>
              <w:rPr>
                <w:noProof/>
                <w:webHidden/>
              </w:rPr>
            </w:r>
            <w:r>
              <w:rPr>
                <w:noProof/>
                <w:webHidden/>
              </w:rPr>
              <w:fldChar w:fldCharType="separate"/>
            </w:r>
            <w:r>
              <w:rPr>
                <w:noProof/>
                <w:webHidden/>
              </w:rPr>
              <w:t>37</w:t>
            </w:r>
            <w:r>
              <w:rPr>
                <w:noProof/>
                <w:webHidden/>
              </w:rPr>
              <w:fldChar w:fldCharType="end"/>
            </w:r>
          </w:hyperlink>
        </w:p>
        <w:p w14:paraId="6A0756A3"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50" w:history="1">
            <w:r w:rsidRPr="003E7F92">
              <w:rPr>
                <w:rStyle w:val="Hyperlink"/>
                <w:noProof/>
              </w:rPr>
              <w:t>Annex 1: Logical Framework</w:t>
            </w:r>
            <w:r>
              <w:rPr>
                <w:noProof/>
                <w:webHidden/>
              </w:rPr>
              <w:tab/>
            </w:r>
            <w:r>
              <w:rPr>
                <w:noProof/>
                <w:webHidden/>
              </w:rPr>
              <w:fldChar w:fldCharType="begin"/>
            </w:r>
            <w:r>
              <w:rPr>
                <w:noProof/>
                <w:webHidden/>
              </w:rPr>
              <w:instrText xml:space="preserve"> PAGEREF _Toc472413150 \h </w:instrText>
            </w:r>
            <w:r>
              <w:rPr>
                <w:noProof/>
                <w:webHidden/>
              </w:rPr>
            </w:r>
            <w:r>
              <w:rPr>
                <w:noProof/>
                <w:webHidden/>
              </w:rPr>
              <w:fldChar w:fldCharType="separate"/>
            </w:r>
            <w:r>
              <w:rPr>
                <w:noProof/>
                <w:webHidden/>
              </w:rPr>
              <w:t>37</w:t>
            </w:r>
            <w:r>
              <w:rPr>
                <w:noProof/>
                <w:webHidden/>
              </w:rPr>
              <w:fldChar w:fldCharType="end"/>
            </w:r>
          </w:hyperlink>
        </w:p>
        <w:p w14:paraId="3693A8DF" w14:textId="77777777" w:rsidR="006C26E9" w:rsidRDefault="006C26E9">
          <w:pPr>
            <w:pStyle w:val="TOC2"/>
            <w:tabs>
              <w:tab w:val="right" w:leader="dot" w:pos="9530"/>
            </w:tabs>
            <w:rPr>
              <w:rFonts w:asciiTheme="minorHAnsi" w:eastAsiaTheme="minorEastAsia" w:hAnsiTheme="minorHAnsi" w:cstheme="minorBidi"/>
              <w:noProof/>
              <w:sz w:val="22"/>
              <w:szCs w:val="22"/>
            </w:rPr>
          </w:pPr>
          <w:hyperlink w:anchor="_Toc472413151" w:history="1">
            <w:r w:rsidRPr="003E7F92">
              <w:rPr>
                <w:rStyle w:val="Hyperlink"/>
                <w:noProof/>
              </w:rPr>
              <w:t>Annex 2: Organogram of the National Population Council</w:t>
            </w:r>
            <w:r>
              <w:rPr>
                <w:noProof/>
                <w:webHidden/>
              </w:rPr>
              <w:tab/>
            </w:r>
            <w:r>
              <w:rPr>
                <w:noProof/>
                <w:webHidden/>
              </w:rPr>
              <w:fldChar w:fldCharType="begin"/>
            </w:r>
            <w:r>
              <w:rPr>
                <w:noProof/>
                <w:webHidden/>
              </w:rPr>
              <w:instrText xml:space="preserve"> PAGEREF _Toc472413151 \h </w:instrText>
            </w:r>
            <w:r>
              <w:rPr>
                <w:noProof/>
                <w:webHidden/>
              </w:rPr>
            </w:r>
            <w:r>
              <w:rPr>
                <w:noProof/>
                <w:webHidden/>
              </w:rPr>
              <w:fldChar w:fldCharType="separate"/>
            </w:r>
            <w:r>
              <w:rPr>
                <w:noProof/>
                <w:webHidden/>
              </w:rPr>
              <w:t>39</w:t>
            </w:r>
            <w:r>
              <w:rPr>
                <w:noProof/>
                <w:webHidden/>
              </w:rPr>
              <w:fldChar w:fldCharType="end"/>
            </w:r>
          </w:hyperlink>
        </w:p>
        <w:p w14:paraId="59C23DF0" w14:textId="77777777" w:rsidR="00332539" w:rsidRPr="002D078E" w:rsidRDefault="00332539">
          <w:r w:rsidRPr="002D078E">
            <w:rPr>
              <w:b/>
              <w:bCs/>
              <w:noProof/>
            </w:rPr>
            <w:fldChar w:fldCharType="end"/>
          </w:r>
        </w:p>
      </w:sdtContent>
    </w:sdt>
    <w:p w14:paraId="0BCF129B" w14:textId="77777777" w:rsidR="007A60C4" w:rsidRPr="002D078E" w:rsidRDefault="007A60C4">
      <w:pPr>
        <w:spacing w:after="200" w:line="276" w:lineRule="auto"/>
        <w:rPr>
          <w:b/>
          <w:lang w:val="en-GB"/>
        </w:rPr>
      </w:pPr>
      <w:r w:rsidRPr="002D078E">
        <w:rPr>
          <w:b/>
          <w:lang w:val="en-GB"/>
        </w:rPr>
        <w:br w:type="page"/>
      </w:r>
    </w:p>
    <w:p w14:paraId="220985CC" w14:textId="77777777" w:rsidR="007A60C4" w:rsidRPr="00BA353B" w:rsidRDefault="007A60C4" w:rsidP="00C76F5A">
      <w:pPr>
        <w:pStyle w:val="Heading1"/>
        <w:rPr>
          <w:rFonts w:ascii="Times New Roman" w:hAnsi="Times New Roman" w:cs="Times New Roman"/>
          <w:color w:val="auto"/>
          <w:sz w:val="24"/>
          <w:szCs w:val="24"/>
          <w:lang w:val="en-GB"/>
        </w:rPr>
      </w:pPr>
      <w:bookmarkStart w:id="0" w:name="_Toc472413118"/>
      <w:r w:rsidRPr="00BA353B">
        <w:rPr>
          <w:rFonts w:ascii="Times New Roman" w:hAnsi="Times New Roman" w:cs="Times New Roman"/>
          <w:color w:val="auto"/>
          <w:sz w:val="24"/>
          <w:szCs w:val="24"/>
          <w:lang w:val="en-GB"/>
        </w:rPr>
        <w:lastRenderedPageBreak/>
        <w:t xml:space="preserve">List of Abbreviations and </w:t>
      </w:r>
      <w:r w:rsidR="00CB28CF" w:rsidRPr="00BA353B">
        <w:rPr>
          <w:rFonts w:ascii="Times New Roman" w:hAnsi="Times New Roman" w:cs="Times New Roman"/>
          <w:color w:val="auto"/>
          <w:sz w:val="24"/>
          <w:szCs w:val="24"/>
          <w:lang w:val="en-GB"/>
        </w:rPr>
        <w:t>Acronyms</w:t>
      </w:r>
      <w:bookmarkEnd w:id="0"/>
    </w:p>
    <w:p w14:paraId="625EB381" w14:textId="77777777" w:rsidR="00D516E9" w:rsidRDefault="00D516E9" w:rsidP="00BA353B"/>
    <w:p w14:paraId="6619583E" w14:textId="77777777" w:rsidR="00BA353B" w:rsidRPr="00BA353B" w:rsidRDefault="00BA353B" w:rsidP="00BA353B">
      <w:r w:rsidRPr="00BA353B">
        <w:t>AIDS</w:t>
      </w:r>
      <w:r w:rsidRPr="00BA353B">
        <w:tab/>
      </w:r>
      <w:r w:rsidRPr="00BA353B">
        <w:tab/>
        <w:t>Acquired Immune Deficiency Syndrome</w:t>
      </w:r>
    </w:p>
    <w:p w14:paraId="755B3071" w14:textId="77777777" w:rsidR="00BA353B" w:rsidRDefault="00BA353B" w:rsidP="00BA353B">
      <w:r>
        <w:t>AU</w:t>
      </w:r>
      <w:r>
        <w:tab/>
      </w:r>
      <w:r>
        <w:tab/>
        <w:t>African Union</w:t>
      </w:r>
    </w:p>
    <w:p w14:paraId="465E4ACC" w14:textId="77777777" w:rsidR="00BA353B" w:rsidRPr="00BA353B" w:rsidRDefault="00BA353B" w:rsidP="00BA353B">
      <w:r w:rsidRPr="00BA353B">
        <w:t>CPR</w:t>
      </w:r>
      <w:r w:rsidRPr="00BA353B">
        <w:tab/>
      </w:r>
      <w:r w:rsidRPr="00BA353B">
        <w:tab/>
        <w:t>Contraceptive Prevalence Rate</w:t>
      </w:r>
    </w:p>
    <w:p w14:paraId="2A6855BE" w14:textId="77777777" w:rsidR="00BA353B" w:rsidRDefault="00BA353B" w:rsidP="00BA353B">
      <w:r w:rsidRPr="00BA353B">
        <w:t>CSO</w:t>
      </w:r>
      <w:r w:rsidRPr="00BA353B">
        <w:tab/>
      </w:r>
      <w:r w:rsidRPr="00BA353B">
        <w:tab/>
        <w:t>Civil Society Organisation</w:t>
      </w:r>
    </w:p>
    <w:p w14:paraId="7FAE277F" w14:textId="77777777" w:rsidR="00BA353B" w:rsidRPr="00BA353B" w:rsidRDefault="00BA353B" w:rsidP="00BA353B">
      <w:r w:rsidRPr="00BA353B">
        <w:t>CSOs</w:t>
      </w:r>
      <w:r w:rsidRPr="00BA353B">
        <w:tab/>
      </w:r>
      <w:r w:rsidRPr="00BA353B">
        <w:tab/>
        <w:t xml:space="preserve">Civil Society Organisations </w:t>
      </w:r>
    </w:p>
    <w:p w14:paraId="572E2C4B" w14:textId="77777777" w:rsidR="00D516E9" w:rsidRDefault="00D516E9" w:rsidP="00BA353B">
      <w:r>
        <w:t>DPACs</w:t>
      </w:r>
      <w:r>
        <w:tab/>
        <w:t>District Population Advisory Committees</w:t>
      </w:r>
    </w:p>
    <w:p w14:paraId="21662E83" w14:textId="77777777" w:rsidR="00BA353B" w:rsidRPr="00BA353B" w:rsidRDefault="00BA353B" w:rsidP="00BA353B">
      <w:r w:rsidRPr="00BA353B">
        <w:t xml:space="preserve">GDHS </w:t>
      </w:r>
      <w:r w:rsidRPr="00BA353B">
        <w:tab/>
      </w:r>
      <w:r w:rsidRPr="00BA353B">
        <w:tab/>
        <w:t>Ghana Demographic and Health Survey</w:t>
      </w:r>
    </w:p>
    <w:p w14:paraId="68131554" w14:textId="77777777" w:rsidR="00BA353B" w:rsidRPr="00BA353B" w:rsidRDefault="00BA353B" w:rsidP="00BA353B">
      <w:r w:rsidRPr="00BA353B">
        <w:t>GDP</w:t>
      </w:r>
      <w:r w:rsidRPr="00BA353B">
        <w:tab/>
      </w:r>
      <w:r w:rsidRPr="00BA353B">
        <w:tab/>
        <w:t>Gross Domestic Product</w:t>
      </w:r>
    </w:p>
    <w:p w14:paraId="3F262B21" w14:textId="77777777" w:rsidR="009162D1" w:rsidRDefault="009162D1" w:rsidP="00BA353B">
      <w:r>
        <w:t>GoG</w:t>
      </w:r>
      <w:r>
        <w:tab/>
      </w:r>
      <w:r>
        <w:tab/>
        <w:t>Government of Ghana</w:t>
      </w:r>
    </w:p>
    <w:p w14:paraId="3651753E" w14:textId="77777777" w:rsidR="00BA353B" w:rsidRPr="00BA353B" w:rsidRDefault="00BA353B" w:rsidP="00BA353B">
      <w:r w:rsidRPr="00BA353B">
        <w:t>GSS</w:t>
      </w:r>
      <w:r w:rsidRPr="00BA353B">
        <w:tab/>
      </w:r>
      <w:r w:rsidRPr="00BA353B">
        <w:tab/>
        <w:t>Ghana Statistical Service</w:t>
      </w:r>
    </w:p>
    <w:p w14:paraId="6E0BA6B5" w14:textId="77777777" w:rsidR="00BA353B" w:rsidRPr="00BA353B" w:rsidRDefault="00BA353B" w:rsidP="00BA353B">
      <w:r w:rsidRPr="00BA353B">
        <w:t>HIV</w:t>
      </w:r>
      <w:r w:rsidRPr="00BA353B">
        <w:tab/>
      </w:r>
      <w:r w:rsidRPr="00BA353B">
        <w:tab/>
        <w:t>Human Immuno-deficiency Virus</w:t>
      </w:r>
    </w:p>
    <w:p w14:paraId="50077021" w14:textId="77777777" w:rsidR="00BA353B" w:rsidRPr="00BA353B" w:rsidRDefault="00BA353B" w:rsidP="00BA353B">
      <w:r w:rsidRPr="00BA353B">
        <w:t>ICPD</w:t>
      </w:r>
      <w:r w:rsidRPr="00BA353B">
        <w:tab/>
      </w:r>
      <w:r w:rsidRPr="00BA353B">
        <w:tab/>
        <w:t>International Conference on Population and Development</w:t>
      </w:r>
    </w:p>
    <w:p w14:paraId="48657DED" w14:textId="77777777" w:rsidR="00BA353B" w:rsidRDefault="00BA353B" w:rsidP="00BA353B">
      <w:r>
        <w:t>IMF</w:t>
      </w:r>
      <w:r>
        <w:tab/>
      </w:r>
      <w:r>
        <w:tab/>
        <w:t>International Monetary Fund</w:t>
      </w:r>
    </w:p>
    <w:p w14:paraId="789CC210" w14:textId="77777777" w:rsidR="00BA353B" w:rsidRDefault="00BA353B" w:rsidP="00BA353B">
      <w:r>
        <w:t>LEAP</w:t>
      </w:r>
      <w:r>
        <w:tab/>
      </w:r>
      <w:r>
        <w:tab/>
        <w:t>Livelihood Empowerment Against Poverty</w:t>
      </w:r>
    </w:p>
    <w:p w14:paraId="30CDDF44" w14:textId="77777777" w:rsidR="00BA353B" w:rsidRPr="00BA353B" w:rsidRDefault="00BA353B" w:rsidP="00BA353B">
      <w:r w:rsidRPr="00BA353B">
        <w:t>LGBT</w:t>
      </w:r>
      <w:r w:rsidRPr="00BA353B">
        <w:tab/>
      </w:r>
      <w:r w:rsidRPr="00BA353B">
        <w:tab/>
        <w:t>Lesbians, Gay, Bisexuals and Transgender</w:t>
      </w:r>
    </w:p>
    <w:p w14:paraId="64FB0C7E" w14:textId="77777777" w:rsidR="00BA353B" w:rsidRDefault="00BA353B" w:rsidP="00BA353B">
      <w:r>
        <w:t>MDA</w:t>
      </w:r>
      <w:r>
        <w:tab/>
      </w:r>
      <w:r>
        <w:tab/>
        <w:t>Ministries, Departments and Agency</w:t>
      </w:r>
    </w:p>
    <w:p w14:paraId="0E1B20FB" w14:textId="77777777" w:rsidR="00BA353B" w:rsidRDefault="00BA353B" w:rsidP="00BA353B">
      <w:r>
        <w:t>MDAs</w:t>
      </w:r>
      <w:r>
        <w:tab/>
      </w:r>
      <w:r>
        <w:tab/>
        <w:t>Ministries, Departments and Agencies</w:t>
      </w:r>
    </w:p>
    <w:p w14:paraId="41CD038B" w14:textId="77777777" w:rsidR="00BA353B" w:rsidRDefault="00BA353B" w:rsidP="00BA353B">
      <w:r>
        <w:t>MDGs</w:t>
      </w:r>
      <w:r>
        <w:tab/>
      </w:r>
      <w:r>
        <w:tab/>
        <w:t>Millennium Development Goals</w:t>
      </w:r>
    </w:p>
    <w:p w14:paraId="710DB479" w14:textId="77777777" w:rsidR="00BA353B" w:rsidRDefault="00BA353B" w:rsidP="00BA353B">
      <w:r>
        <w:t>MMDAs</w:t>
      </w:r>
      <w:r>
        <w:tab/>
        <w:t>Metropolitan, Municipal and District Assemblies</w:t>
      </w:r>
    </w:p>
    <w:p w14:paraId="35D18303" w14:textId="77777777" w:rsidR="00D516E9" w:rsidRDefault="00D516E9" w:rsidP="00BA353B">
      <w:r>
        <w:t>MMDCEs</w:t>
      </w:r>
      <w:r>
        <w:tab/>
        <w:t>Metropolitan, Municipal and District Chief Executives</w:t>
      </w:r>
    </w:p>
    <w:p w14:paraId="419BEA13" w14:textId="77777777" w:rsidR="00BA353B" w:rsidRDefault="00BA353B" w:rsidP="00BA353B">
      <w:r>
        <w:t>NDPC</w:t>
      </w:r>
      <w:r>
        <w:tab/>
      </w:r>
      <w:r>
        <w:tab/>
        <w:t>National Development Planning Commission</w:t>
      </w:r>
    </w:p>
    <w:p w14:paraId="156FA888" w14:textId="77777777" w:rsidR="00BA353B" w:rsidRDefault="00BA353B" w:rsidP="00BA353B">
      <w:r w:rsidRPr="00BA353B">
        <w:t>NGO</w:t>
      </w:r>
      <w:r w:rsidRPr="00BA353B">
        <w:tab/>
      </w:r>
      <w:r w:rsidRPr="00BA353B">
        <w:tab/>
        <w:t>Non-Governmental Organisation</w:t>
      </w:r>
    </w:p>
    <w:p w14:paraId="77A123C6" w14:textId="77777777" w:rsidR="00BA353B" w:rsidRPr="00BA353B" w:rsidRDefault="00BA353B" w:rsidP="00BA353B">
      <w:r w:rsidRPr="00BA353B">
        <w:t>NGOs</w:t>
      </w:r>
      <w:r w:rsidRPr="00BA353B">
        <w:tab/>
      </w:r>
      <w:r w:rsidRPr="00BA353B">
        <w:tab/>
        <w:t>Non-Governmental Organisations</w:t>
      </w:r>
    </w:p>
    <w:p w14:paraId="7BE64FDF" w14:textId="77777777" w:rsidR="00BA353B" w:rsidRPr="00BA353B" w:rsidRDefault="00BA353B" w:rsidP="00BA353B">
      <w:r w:rsidRPr="00BA353B">
        <w:t>NHIS</w:t>
      </w:r>
      <w:r w:rsidRPr="00BA353B">
        <w:tab/>
      </w:r>
      <w:r w:rsidRPr="00BA353B">
        <w:tab/>
        <w:t>National Health Insurance Scheme</w:t>
      </w:r>
    </w:p>
    <w:p w14:paraId="4D932269" w14:textId="77777777" w:rsidR="00BA353B" w:rsidRPr="00BA353B" w:rsidRDefault="00BA353B" w:rsidP="00BA353B">
      <w:r w:rsidRPr="00BA353B">
        <w:t>NPC</w:t>
      </w:r>
      <w:r w:rsidRPr="00BA353B">
        <w:tab/>
      </w:r>
      <w:r w:rsidRPr="00BA353B">
        <w:tab/>
        <w:t>National Population Council</w:t>
      </w:r>
    </w:p>
    <w:p w14:paraId="209BEE7D" w14:textId="77777777" w:rsidR="00BA353B" w:rsidRPr="00BA353B" w:rsidRDefault="00BA353B" w:rsidP="00BA353B">
      <w:r w:rsidRPr="00BA353B">
        <w:t>PEST</w:t>
      </w:r>
      <w:r w:rsidRPr="00BA353B">
        <w:tab/>
      </w:r>
      <w:r w:rsidRPr="00BA353B">
        <w:tab/>
        <w:t>Political, Economic, Social, Technological</w:t>
      </w:r>
      <w:r w:rsidRPr="00BA353B">
        <w:tab/>
      </w:r>
      <w:r w:rsidRPr="00BA353B">
        <w:tab/>
      </w:r>
    </w:p>
    <w:p w14:paraId="1918EACF" w14:textId="77777777" w:rsidR="00BA353B" w:rsidRDefault="00BA353B" w:rsidP="00BA353B">
      <w:r w:rsidRPr="00BA353B">
        <w:t>PHC</w:t>
      </w:r>
      <w:r w:rsidRPr="00BA353B">
        <w:tab/>
      </w:r>
      <w:r w:rsidRPr="00BA353B">
        <w:tab/>
        <w:t>Population and Housing Census</w:t>
      </w:r>
    </w:p>
    <w:p w14:paraId="6BF4BFEB" w14:textId="77777777" w:rsidR="004F25D1" w:rsidRDefault="004F25D1" w:rsidP="00BA353B">
      <w:r>
        <w:t>PSC</w:t>
      </w:r>
      <w:r>
        <w:tab/>
      </w:r>
      <w:r>
        <w:tab/>
        <w:t>Public Services Commission</w:t>
      </w:r>
    </w:p>
    <w:p w14:paraId="27738778" w14:textId="77777777" w:rsidR="00D516E9" w:rsidRDefault="00D516E9" w:rsidP="00BA353B">
      <w:r>
        <w:t>RCC</w:t>
      </w:r>
      <w:r>
        <w:tab/>
      </w:r>
      <w:r>
        <w:tab/>
        <w:t>Regional Coordinating Council</w:t>
      </w:r>
    </w:p>
    <w:p w14:paraId="1620CC0E" w14:textId="77777777" w:rsidR="00D516E9" w:rsidRDefault="00D516E9" w:rsidP="00BA353B">
      <w:r>
        <w:t>RCCs</w:t>
      </w:r>
      <w:r>
        <w:tab/>
      </w:r>
      <w:r>
        <w:tab/>
        <w:t>Regional Coordinating Councils</w:t>
      </w:r>
    </w:p>
    <w:p w14:paraId="0340F72D" w14:textId="77777777" w:rsidR="00D516E9" w:rsidRDefault="00D516E9" w:rsidP="00BA353B">
      <w:r>
        <w:t>RPACs</w:t>
      </w:r>
      <w:r>
        <w:tab/>
        <w:t>Regional Population Advisory Committees</w:t>
      </w:r>
    </w:p>
    <w:p w14:paraId="6E5734C3" w14:textId="77777777" w:rsidR="00733F91" w:rsidRDefault="00733F91" w:rsidP="00BA353B">
      <w:r>
        <w:t>RPCU</w:t>
      </w:r>
      <w:r>
        <w:tab/>
      </w:r>
      <w:r>
        <w:tab/>
        <w:t>Regional Planning Coordinating Unit</w:t>
      </w:r>
    </w:p>
    <w:p w14:paraId="22901E9F" w14:textId="77777777" w:rsidR="00733F91" w:rsidRDefault="00733F91" w:rsidP="00BA353B">
      <w:r>
        <w:t>RPCUs</w:t>
      </w:r>
      <w:r>
        <w:tab/>
        <w:t xml:space="preserve">Regional Planning Coordinating Units </w:t>
      </w:r>
    </w:p>
    <w:p w14:paraId="0DF37509" w14:textId="77777777" w:rsidR="00BA353B" w:rsidRPr="00BA353B" w:rsidRDefault="00BA353B" w:rsidP="00BA353B">
      <w:r>
        <w:t>SDGs</w:t>
      </w:r>
      <w:r>
        <w:tab/>
      </w:r>
      <w:r>
        <w:tab/>
        <w:t>Sustainable Development Goals</w:t>
      </w:r>
    </w:p>
    <w:p w14:paraId="4FDD8162" w14:textId="77777777" w:rsidR="00733F91" w:rsidRDefault="00733F91" w:rsidP="00BA353B">
      <w:r>
        <w:t>SO</w:t>
      </w:r>
      <w:r>
        <w:tab/>
      </w:r>
      <w:r>
        <w:tab/>
        <w:t>Strategic Objective</w:t>
      </w:r>
    </w:p>
    <w:p w14:paraId="7FB95F65" w14:textId="77777777" w:rsidR="00733F91" w:rsidRDefault="00733F91" w:rsidP="00BA353B">
      <w:r>
        <w:t>SOs</w:t>
      </w:r>
      <w:r>
        <w:tab/>
      </w:r>
      <w:r>
        <w:tab/>
        <w:t>Strategic Objectives</w:t>
      </w:r>
    </w:p>
    <w:p w14:paraId="058D9AE2" w14:textId="77777777" w:rsidR="00BA353B" w:rsidRPr="00BA353B" w:rsidRDefault="00BA353B" w:rsidP="00BA353B">
      <w:r w:rsidRPr="00BA353B">
        <w:t>SRH</w:t>
      </w:r>
      <w:r w:rsidRPr="00BA353B">
        <w:tab/>
      </w:r>
      <w:r w:rsidRPr="00BA353B">
        <w:tab/>
        <w:t>Sexual and Reproductive Health</w:t>
      </w:r>
    </w:p>
    <w:p w14:paraId="247B86E0" w14:textId="77777777" w:rsidR="00BA353B" w:rsidRDefault="00BA353B" w:rsidP="00BA353B">
      <w:r w:rsidRPr="00BA353B">
        <w:t>STI</w:t>
      </w:r>
      <w:r w:rsidRPr="00BA353B">
        <w:tab/>
      </w:r>
      <w:r w:rsidRPr="00BA353B">
        <w:tab/>
        <w:t>Sexually Transmitted Infection</w:t>
      </w:r>
    </w:p>
    <w:p w14:paraId="31F210C0" w14:textId="77777777" w:rsidR="00BA353B" w:rsidRPr="00BA353B" w:rsidRDefault="00BA353B" w:rsidP="00BA353B">
      <w:r w:rsidRPr="00BA353B">
        <w:t>STIs</w:t>
      </w:r>
      <w:r w:rsidRPr="00BA353B">
        <w:tab/>
      </w:r>
      <w:r w:rsidRPr="00BA353B">
        <w:tab/>
        <w:t>Sexually Transmitted Infections</w:t>
      </w:r>
    </w:p>
    <w:p w14:paraId="2E795344" w14:textId="77777777" w:rsidR="00BA353B" w:rsidRPr="00BA353B" w:rsidRDefault="00BA353B" w:rsidP="00BA353B">
      <w:r w:rsidRPr="00BA353B">
        <w:t>SWOT</w:t>
      </w:r>
      <w:r w:rsidRPr="00BA353B">
        <w:tab/>
      </w:r>
      <w:r w:rsidRPr="00BA353B">
        <w:tab/>
        <w:t>Strength, Weaknesses, Opportunities and Threats</w:t>
      </w:r>
    </w:p>
    <w:p w14:paraId="7F7C3669" w14:textId="77777777" w:rsidR="007A60C4" w:rsidRPr="002D078E" w:rsidRDefault="007A60C4" w:rsidP="00254831">
      <w:pPr>
        <w:jc w:val="both"/>
        <w:rPr>
          <w:b/>
          <w:lang w:val="en-GB"/>
        </w:rPr>
      </w:pPr>
    </w:p>
    <w:p w14:paraId="5B404AC3" w14:textId="77777777" w:rsidR="00733F91" w:rsidRDefault="00733F91">
      <w:pPr>
        <w:spacing w:after="200" w:line="276" w:lineRule="auto"/>
        <w:rPr>
          <w:rFonts w:eastAsiaTheme="majorEastAsia"/>
          <w:b/>
          <w:bCs/>
          <w:lang w:val="en-GB"/>
        </w:rPr>
      </w:pPr>
      <w:r>
        <w:rPr>
          <w:lang w:val="en-GB"/>
        </w:rPr>
        <w:br w:type="page"/>
      </w:r>
    </w:p>
    <w:p w14:paraId="4C80F4FA" w14:textId="77777777" w:rsidR="007A60C4" w:rsidRPr="002D078E" w:rsidRDefault="00CB28CF" w:rsidP="00C76F5A">
      <w:pPr>
        <w:pStyle w:val="Heading1"/>
        <w:rPr>
          <w:rFonts w:ascii="Times New Roman" w:hAnsi="Times New Roman" w:cs="Times New Roman"/>
          <w:color w:val="auto"/>
          <w:sz w:val="24"/>
          <w:szCs w:val="24"/>
          <w:lang w:val="en-GB"/>
        </w:rPr>
      </w:pPr>
      <w:bookmarkStart w:id="1" w:name="_Toc472413119"/>
      <w:r w:rsidRPr="002D078E">
        <w:rPr>
          <w:rFonts w:ascii="Times New Roman" w:hAnsi="Times New Roman" w:cs="Times New Roman"/>
          <w:color w:val="auto"/>
          <w:sz w:val="24"/>
          <w:szCs w:val="24"/>
          <w:lang w:val="en-GB"/>
        </w:rPr>
        <w:lastRenderedPageBreak/>
        <w:t>Foreword</w:t>
      </w:r>
      <w:bookmarkEnd w:id="1"/>
    </w:p>
    <w:p w14:paraId="0A43085E" w14:textId="77777777" w:rsidR="007A60C4" w:rsidRPr="002D078E" w:rsidRDefault="007A60C4" w:rsidP="00254831">
      <w:pPr>
        <w:jc w:val="both"/>
        <w:rPr>
          <w:b/>
          <w:lang w:val="en-GB"/>
        </w:rPr>
      </w:pPr>
    </w:p>
    <w:p w14:paraId="48A4C70E" w14:textId="77777777" w:rsidR="0078565C" w:rsidRDefault="0078565C">
      <w:pPr>
        <w:spacing w:after="200" w:line="276" w:lineRule="auto"/>
        <w:rPr>
          <w:rFonts w:eastAsiaTheme="majorEastAsia"/>
          <w:b/>
          <w:bCs/>
          <w:lang w:val="en-GB"/>
        </w:rPr>
      </w:pPr>
      <w:r>
        <w:rPr>
          <w:lang w:val="en-GB"/>
        </w:rPr>
        <w:br w:type="page"/>
      </w:r>
    </w:p>
    <w:p w14:paraId="747533CF" w14:textId="77777777" w:rsidR="007A60C4" w:rsidRPr="002D078E" w:rsidRDefault="007A60C4" w:rsidP="00C76F5A">
      <w:pPr>
        <w:pStyle w:val="Heading1"/>
        <w:rPr>
          <w:rFonts w:ascii="Times New Roman" w:hAnsi="Times New Roman" w:cs="Times New Roman"/>
          <w:color w:val="auto"/>
          <w:sz w:val="24"/>
          <w:szCs w:val="24"/>
          <w:lang w:val="en-GB"/>
        </w:rPr>
      </w:pPr>
      <w:bookmarkStart w:id="2" w:name="_Toc472413120"/>
      <w:r w:rsidRPr="002D078E">
        <w:rPr>
          <w:rFonts w:ascii="Times New Roman" w:hAnsi="Times New Roman" w:cs="Times New Roman"/>
          <w:color w:val="auto"/>
          <w:sz w:val="24"/>
          <w:szCs w:val="24"/>
          <w:lang w:val="en-GB"/>
        </w:rPr>
        <w:lastRenderedPageBreak/>
        <w:t>Acknowledgements</w:t>
      </w:r>
      <w:bookmarkEnd w:id="2"/>
    </w:p>
    <w:p w14:paraId="4F51703A" w14:textId="77777777" w:rsidR="007A60C4" w:rsidRPr="002D078E" w:rsidRDefault="007A60C4">
      <w:pPr>
        <w:spacing w:after="200" w:line="276" w:lineRule="auto"/>
        <w:rPr>
          <w:b/>
          <w:lang w:val="en-GB"/>
        </w:rPr>
      </w:pPr>
    </w:p>
    <w:p w14:paraId="024B4DCC" w14:textId="77777777" w:rsidR="0078565C" w:rsidRDefault="0078565C">
      <w:pPr>
        <w:spacing w:after="200" w:line="276" w:lineRule="auto"/>
        <w:rPr>
          <w:rFonts w:eastAsiaTheme="majorEastAsia"/>
          <w:b/>
          <w:bCs/>
          <w:lang w:val="en-GB"/>
        </w:rPr>
      </w:pPr>
      <w:r>
        <w:rPr>
          <w:lang w:val="en-GB"/>
        </w:rPr>
        <w:br w:type="page"/>
      </w:r>
    </w:p>
    <w:p w14:paraId="1DF42DBB" w14:textId="77777777" w:rsidR="00E11DE1" w:rsidRPr="00D42461" w:rsidRDefault="007A60C4" w:rsidP="0078565C">
      <w:pPr>
        <w:pStyle w:val="Heading1"/>
        <w:rPr>
          <w:rFonts w:ascii="Times New Roman" w:hAnsi="Times New Roman" w:cs="Times New Roman"/>
          <w:color w:val="auto"/>
          <w:sz w:val="24"/>
          <w:szCs w:val="24"/>
          <w:lang w:val="en-GB"/>
        </w:rPr>
      </w:pPr>
      <w:bookmarkStart w:id="3" w:name="_Toc472413121"/>
      <w:r w:rsidRPr="00D42461">
        <w:rPr>
          <w:rFonts w:ascii="Times New Roman" w:hAnsi="Times New Roman" w:cs="Times New Roman"/>
          <w:color w:val="auto"/>
          <w:sz w:val="24"/>
          <w:szCs w:val="24"/>
          <w:lang w:val="en-GB"/>
        </w:rPr>
        <w:lastRenderedPageBreak/>
        <w:t>Executive Summary</w:t>
      </w:r>
      <w:bookmarkEnd w:id="3"/>
    </w:p>
    <w:p w14:paraId="3B8B0F44" w14:textId="77777777" w:rsidR="0078565C" w:rsidRPr="00D42461" w:rsidRDefault="0078565C" w:rsidP="0078565C">
      <w:pPr>
        <w:rPr>
          <w:lang w:val="en-GB"/>
        </w:rPr>
      </w:pPr>
    </w:p>
    <w:p w14:paraId="60D57440" w14:textId="77777777" w:rsidR="00D42461" w:rsidRPr="00D42461" w:rsidRDefault="00D42461" w:rsidP="00D42461">
      <w:pPr>
        <w:pStyle w:val="BodyText"/>
        <w:rPr>
          <w:rFonts w:ascii="Times New Roman" w:hAnsi="Times New Roman"/>
          <w:sz w:val="24"/>
        </w:rPr>
      </w:pPr>
      <w:r w:rsidRPr="00D42461">
        <w:rPr>
          <w:rFonts w:ascii="Times New Roman" w:hAnsi="Times New Roman"/>
          <w:sz w:val="24"/>
        </w:rPr>
        <w:t xml:space="preserve">The </w:t>
      </w:r>
      <w:r>
        <w:rPr>
          <w:rFonts w:ascii="Times New Roman" w:hAnsi="Times New Roman"/>
          <w:sz w:val="24"/>
        </w:rPr>
        <w:t>National Population Council (NPC) has been estab</w:t>
      </w:r>
      <w:r w:rsidRPr="002D078E">
        <w:rPr>
          <w:rFonts w:ascii="Times New Roman" w:hAnsi="Times New Roman"/>
          <w:sz w:val="24"/>
        </w:rPr>
        <w:t>lished by an Act of Parliament of the Republic of Ghana (Act 485, 1994)</w:t>
      </w:r>
      <w:r>
        <w:rPr>
          <w:rFonts w:ascii="Times New Roman" w:hAnsi="Times New Roman"/>
          <w:sz w:val="24"/>
        </w:rPr>
        <w:t xml:space="preserve"> and has since 1992 been in operation</w:t>
      </w:r>
      <w:r w:rsidRPr="002D078E">
        <w:rPr>
          <w:rFonts w:ascii="Times New Roman" w:hAnsi="Times New Roman"/>
          <w:sz w:val="24"/>
        </w:rPr>
        <w:t xml:space="preserve">.  The NPC’s mandate is to coordinate all population-related programmes and activities in the country </w:t>
      </w:r>
      <w:r>
        <w:rPr>
          <w:rFonts w:ascii="Times New Roman" w:hAnsi="Times New Roman"/>
          <w:sz w:val="24"/>
        </w:rPr>
        <w:t>for the purpose of advising the Government of Ghana to</w:t>
      </w:r>
      <w:r w:rsidR="00893DFA">
        <w:rPr>
          <w:rFonts w:ascii="Times New Roman" w:hAnsi="Times New Roman"/>
          <w:sz w:val="24"/>
        </w:rPr>
        <w:t>,</w:t>
      </w:r>
      <w:r>
        <w:rPr>
          <w:rFonts w:ascii="Times New Roman" w:hAnsi="Times New Roman"/>
          <w:sz w:val="24"/>
        </w:rPr>
        <w:t xml:space="preserve"> among other things</w:t>
      </w:r>
      <w:r w:rsidR="00893DFA">
        <w:rPr>
          <w:rFonts w:ascii="Times New Roman" w:hAnsi="Times New Roman"/>
          <w:sz w:val="24"/>
        </w:rPr>
        <w:t>,</w:t>
      </w:r>
      <w:r>
        <w:rPr>
          <w:rFonts w:ascii="Times New Roman" w:hAnsi="Times New Roman"/>
          <w:sz w:val="24"/>
        </w:rPr>
        <w:t xml:space="preserve"> promote comprehensive population programmes for integration into national development planning activities. The NPC executes this mandate </w:t>
      </w:r>
      <w:r w:rsidRPr="002D078E">
        <w:rPr>
          <w:rFonts w:ascii="Times New Roman" w:hAnsi="Times New Roman"/>
          <w:sz w:val="24"/>
        </w:rPr>
        <w:t xml:space="preserve">in collaboration with relevant ministries, departments and agencies including the private sector and development partners with interests in population-related programmes </w:t>
      </w:r>
      <w:r w:rsidR="00893DFA">
        <w:rPr>
          <w:rFonts w:ascii="Times New Roman" w:hAnsi="Times New Roman"/>
          <w:sz w:val="24"/>
        </w:rPr>
        <w:t xml:space="preserve">and activities </w:t>
      </w:r>
      <w:r w:rsidRPr="002D078E">
        <w:rPr>
          <w:rFonts w:ascii="Times New Roman" w:hAnsi="Times New Roman"/>
          <w:sz w:val="24"/>
        </w:rPr>
        <w:t xml:space="preserve">in Ghana. </w:t>
      </w:r>
      <w:r>
        <w:rPr>
          <w:rFonts w:ascii="Times New Roman" w:hAnsi="Times New Roman"/>
          <w:sz w:val="24"/>
        </w:rPr>
        <w:t>The NPC discharges its mandate through collaborative advocacy and has implemented the national population policy (1994 revised edition) which replaced the 1969 population policy</w:t>
      </w:r>
      <w:r w:rsidR="001A08F6">
        <w:rPr>
          <w:rFonts w:ascii="Times New Roman" w:hAnsi="Times New Roman"/>
          <w:sz w:val="24"/>
        </w:rPr>
        <w:t xml:space="preserve">. It is located in the Office of the President of the </w:t>
      </w:r>
      <w:r w:rsidR="006C26E9">
        <w:rPr>
          <w:rFonts w:ascii="Times New Roman" w:hAnsi="Times New Roman"/>
          <w:sz w:val="24"/>
        </w:rPr>
        <w:t>Republic</w:t>
      </w:r>
      <w:r w:rsidR="001A08F6">
        <w:rPr>
          <w:rFonts w:ascii="Times New Roman" w:hAnsi="Times New Roman"/>
          <w:sz w:val="24"/>
        </w:rPr>
        <w:t xml:space="preserve"> of Ghana and operates through a national secretariat and 10 regional secretariats under the direction of a Governing Board. Its relevance is derived from Article 37, Clause 4 of the 1992 Constitution of Ghana that states that “the State shall maintain a population policy consistent with the aspirations and development needs and objective</w:t>
      </w:r>
      <w:r w:rsidR="00D125CF">
        <w:rPr>
          <w:rFonts w:ascii="Times New Roman" w:hAnsi="Times New Roman"/>
          <w:sz w:val="24"/>
        </w:rPr>
        <w:t>s</w:t>
      </w:r>
      <w:r w:rsidR="001A08F6">
        <w:rPr>
          <w:rFonts w:ascii="Times New Roman" w:hAnsi="Times New Roman"/>
          <w:sz w:val="24"/>
        </w:rPr>
        <w:t xml:space="preserve"> of the people of Ghana”. This suggests that the NPC is responsible to advocating at the highest level of decision and policy making in Ghana to ensure that in all development planning efforts, population is acknowledged as a key component that informs the </w:t>
      </w:r>
      <w:r w:rsidR="00D125CF">
        <w:rPr>
          <w:rFonts w:ascii="Times New Roman" w:hAnsi="Times New Roman"/>
          <w:sz w:val="24"/>
        </w:rPr>
        <w:t xml:space="preserve">direction of the </w:t>
      </w:r>
      <w:r w:rsidR="001A08F6">
        <w:rPr>
          <w:rFonts w:ascii="Times New Roman" w:hAnsi="Times New Roman"/>
          <w:sz w:val="24"/>
        </w:rPr>
        <w:t>country’s development activities.</w:t>
      </w:r>
    </w:p>
    <w:p w14:paraId="77D99F34" w14:textId="77777777" w:rsidR="00D42461" w:rsidRPr="00D42461" w:rsidRDefault="00D42461" w:rsidP="00D42461">
      <w:pPr>
        <w:pStyle w:val="BodyText"/>
        <w:rPr>
          <w:rFonts w:ascii="Times New Roman" w:hAnsi="Times New Roman"/>
          <w:sz w:val="24"/>
        </w:rPr>
      </w:pPr>
    </w:p>
    <w:p w14:paraId="72BD7391" w14:textId="77777777" w:rsidR="007B29F5" w:rsidRDefault="001A08F6" w:rsidP="00D42461">
      <w:pPr>
        <w:jc w:val="both"/>
      </w:pPr>
      <w:r>
        <w:t xml:space="preserve">The rationale for the adoption of this eight-year strategic plan is based on the implementation of the 1994 revised population policy which has witnessed successes and challenges that need to inform the operations of the NPC. In addition, there have been new emerging issues which have necessitated the revision of the 1994 revised population policy, thereby calling for the need to </w:t>
      </w:r>
      <w:r w:rsidR="007B29F5">
        <w:t>adopt</w:t>
      </w:r>
      <w:r>
        <w:t xml:space="preserve"> a new strategic plan to be able to take on board the new emerging issues</w:t>
      </w:r>
      <w:r w:rsidR="007B29F5">
        <w:t xml:space="preserve"> while addressing the challenges and sustaining the gains so far made in population policy implementation in Ghana. One of the emerging issues is the urgency that is required in harnessing the demographic dividend that has accompanied Ghana’s demographic transition.</w:t>
      </w:r>
    </w:p>
    <w:p w14:paraId="69076E3F" w14:textId="77777777" w:rsidR="007B29F5" w:rsidRDefault="007B29F5" w:rsidP="00D42461">
      <w:pPr>
        <w:jc w:val="both"/>
      </w:pPr>
    </w:p>
    <w:p w14:paraId="5D1D485E" w14:textId="77777777" w:rsidR="007F7EA0" w:rsidRDefault="007B29F5" w:rsidP="00D42461">
      <w:pPr>
        <w:jc w:val="both"/>
      </w:pPr>
      <w:r>
        <w:t xml:space="preserve">The strategic plan is further driven by the revision of the 2000 adolescent reproductive health policy that has also brought into focus some new areas that </w:t>
      </w:r>
      <w:r w:rsidR="00D125CF">
        <w:t xml:space="preserve">the </w:t>
      </w:r>
      <w:r>
        <w:t xml:space="preserve">NPC has to address through its programme activities. Again, the </w:t>
      </w:r>
      <w:r w:rsidR="00D125CF">
        <w:t xml:space="preserve">implementation of the </w:t>
      </w:r>
      <w:r>
        <w:t xml:space="preserve">NPC’s strategic plan of 2006-2008 has long ended and there is the need to replace it with another one to provide strategic direction for </w:t>
      </w:r>
      <w:r w:rsidR="00D125CF">
        <w:t>its</w:t>
      </w:r>
      <w:r>
        <w:t xml:space="preserve"> activities to achieve expected results especially within the context of the </w:t>
      </w:r>
      <w:r w:rsidR="00D125CF">
        <w:t xml:space="preserve">coming to an </w:t>
      </w:r>
      <w:r>
        <w:t>end of the</w:t>
      </w:r>
      <w:r w:rsidR="00893DFA">
        <w:t xml:space="preserve"> implementation of the </w:t>
      </w:r>
      <w:r>
        <w:t>Millennium Developments Goa</w:t>
      </w:r>
      <w:r w:rsidR="00D125CF">
        <w:t>l</w:t>
      </w:r>
      <w:r>
        <w:t xml:space="preserve">s and the adoption in their place the global Sustainable Development Goals as well as the African Union’s Agenda 2063 all of which </w:t>
      </w:r>
      <w:r w:rsidR="007F7EA0">
        <w:t xml:space="preserve">have </w:t>
      </w:r>
      <w:r>
        <w:t xml:space="preserve">Ghana </w:t>
      </w:r>
      <w:r w:rsidR="007F7EA0">
        <w:t xml:space="preserve">as a major player. </w:t>
      </w:r>
    </w:p>
    <w:p w14:paraId="476E240D" w14:textId="77777777" w:rsidR="007F7EA0" w:rsidRDefault="007F7EA0" w:rsidP="00D42461">
      <w:pPr>
        <w:jc w:val="both"/>
      </w:pPr>
    </w:p>
    <w:p w14:paraId="6769E1C2" w14:textId="77777777" w:rsidR="00952502" w:rsidRDefault="00952502" w:rsidP="00952502">
      <w:pPr>
        <w:pStyle w:val="Default"/>
        <w:spacing w:line="276" w:lineRule="auto"/>
        <w:jc w:val="both"/>
        <w:rPr>
          <w:rFonts w:ascii="Times New Roman" w:hAnsi="Times New Roman" w:cs="Times New Roman"/>
        </w:rPr>
      </w:pPr>
      <w:r w:rsidRPr="00C93AFE">
        <w:rPr>
          <w:rFonts w:ascii="Times New Roman" w:hAnsi="Times New Roman" w:cs="Times New Roman"/>
        </w:rPr>
        <w:t>The 201</w:t>
      </w:r>
      <w:r>
        <w:rPr>
          <w:rFonts w:ascii="Times New Roman" w:hAnsi="Times New Roman" w:cs="Times New Roman"/>
        </w:rPr>
        <w:t>7</w:t>
      </w:r>
      <w:r w:rsidRPr="00C93AFE">
        <w:rPr>
          <w:rFonts w:ascii="Times New Roman" w:hAnsi="Times New Roman" w:cs="Times New Roman"/>
        </w:rPr>
        <w:t>-202</w:t>
      </w:r>
      <w:r>
        <w:rPr>
          <w:rFonts w:ascii="Times New Roman" w:hAnsi="Times New Roman" w:cs="Times New Roman"/>
        </w:rPr>
        <w:t>4</w:t>
      </w:r>
      <w:r w:rsidRPr="00C93AFE">
        <w:rPr>
          <w:rFonts w:ascii="Times New Roman" w:hAnsi="Times New Roman" w:cs="Times New Roman"/>
        </w:rPr>
        <w:t xml:space="preserve"> Strategic Plan was developed through a</w:t>
      </w:r>
      <w:r>
        <w:rPr>
          <w:rFonts w:ascii="Times New Roman" w:hAnsi="Times New Roman" w:cs="Times New Roman"/>
        </w:rPr>
        <w:t xml:space="preserve">n elaborate collaborative and </w:t>
      </w:r>
      <w:r w:rsidRPr="00C93AFE">
        <w:rPr>
          <w:rFonts w:ascii="Times New Roman" w:hAnsi="Times New Roman" w:cs="Times New Roman"/>
        </w:rPr>
        <w:t xml:space="preserve">consensus-building </w:t>
      </w:r>
      <w:r>
        <w:rPr>
          <w:rFonts w:ascii="Times New Roman" w:hAnsi="Times New Roman" w:cs="Times New Roman"/>
        </w:rPr>
        <w:t xml:space="preserve">process </w:t>
      </w:r>
      <w:r w:rsidRPr="00C93AFE">
        <w:rPr>
          <w:rFonts w:ascii="Times New Roman" w:hAnsi="Times New Roman" w:cs="Times New Roman"/>
        </w:rPr>
        <w:t xml:space="preserve">involving </w:t>
      </w:r>
      <w:r>
        <w:rPr>
          <w:rFonts w:ascii="Times New Roman" w:hAnsi="Times New Roman" w:cs="Times New Roman"/>
        </w:rPr>
        <w:t xml:space="preserve">the NPC and staff/Management of the NPC </w:t>
      </w:r>
      <w:r w:rsidR="00D125CF">
        <w:rPr>
          <w:rFonts w:ascii="Times New Roman" w:hAnsi="Times New Roman" w:cs="Times New Roman"/>
        </w:rPr>
        <w:t>s</w:t>
      </w:r>
      <w:r>
        <w:rPr>
          <w:rFonts w:ascii="Times New Roman" w:hAnsi="Times New Roman" w:cs="Times New Roman"/>
        </w:rPr>
        <w:t>ecretariat</w:t>
      </w:r>
      <w:r w:rsidR="00D125CF">
        <w:rPr>
          <w:rFonts w:ascii="Times New Roman" w:hAnsi="Times New Roman" w:cs="Times New Roman"/>
        </w:rPr>
        <w:t>s</w:t>
      </w:r>
      <w:r>
        <w:rPr>
          <w:rFonts w:ascii="Times New Roman" w:hAnsi="Times New Roman" w:cs="Times New Roman"/>
        </w:rPr>
        <w:t xml:space="preserve">, eminent personalities who in the past and present have had </w:t>
      </w:r>
      <w:r w:rsidR="00D125CF">
        <w:rPr>
          <w:rFonts w:ascii="Times New Roman" w:hAnsi="Times New Roman" w:cs="Times New Roman"/>
        </w:rPr>
        <w:t xml:space="preserve">and continue to have </w:t>
      </w:r>
      <w:r>
        <w:rPr>
          <w:rFonts w:ascii="Times New Roman" w:hAnsi="Times New Roman" w:cs="Times New Roman"/>
        </w:rPr>
        <w:t xml:space="preserve">working relations with the NPC as well as key stakeholders and development partners in Ghana. The NPC strategic plan (2006-2008) was also reviewed to inform this strategic plan development. All these </w:t>
      </w:r>
      <w:r w:rsidR="006C26E9">
        <w:rPr>
          <w:rFonts w:ascii="Times New Roman" w:hAnsi="Times New Roman" w:cs="Times New Roman"/>
        </w:rPr>
        <w:t>informed PEST</w:t>
      </w:r>
      <w:r>
        <w:rPr>
          <w:rFonts w:ascii="Times New Roman" w:hAnsi="Times New Roman" w:cs="Times New Roman"/>
        </w:rPr>
        <w:t xml:space="preserve"> and </w:t>
      </w:r>
      <w:r w:rsidR="006C26E9">
        <w:rPr>
          <w:rFonts w:ascii="Times New Roman" w:hAnsi="Times New Roman" w:cs="Times New Roman"/>
        </w:rPr>
        <w:t>SWOT analyses</w:t>
      </w:r>
      <w:r>
        <w:rPr>
          <w:rFonts w:ascii="Times New Roman" w:hAnsi="Times New Roman" w:cs="Times New Roman"/>
        </w:rPr>
        <w:t xml:space="preserve"> of the operations of the NPC to bring out the strategic drivers of the </w:t>
      </w:r>
      <w:r>
        <w:rPr>
          <w:rFonts w:ascii="Times New Roman" w:hAnsi="Times New Roman" w:cs="Times New Roman"/>
        </w:rPr>
        <w:lastRenderedPageBreak/>
        <w:t>NPC as a basis to inform the direction of the strategic plan in its current form. Based on these analyses, the NPC’s vision, mission and core values were also reviewed.</w:t>
      </w:r>
    </w:p>
    <w:p w14:paraId="6406C3EA" w14:textId="77777777" w:rsidR="0029330F" w:rsidRDefault="0029330F" w:rsidP="00952502">
      <w:pPr>
        <w:pStyle w:val="Default"/>
        <w:spacing w:line="276" w:lineRule="auto"/>
        <w:jc w:val="both"/>
        <w:rPr>
          <w:rFonts w:ascii="Times New Roman" w:hAnsi="Times New Roman" w:cs="Times New Roman"/>
        </w:rPr>
      </w:pPr>
    </w:p>
    <w:p w14:paraId="7296CC2F" w14:textId="77777777" w:rsidR="0029330F" w:rsidRDefault="0029330F" w:rsidP="00952502">
      <w:pPr>
        <w:pStyle w:val="Default"/>
        <w:spacing w:line="276" w:lineRule="auto"/>
        <w:jc w:val="both"/>
        <w:rPr>
          <w:rFonts w:ascii="Times New Roman" w:hAnsi="Times New Roman" w:cs="Times New Roman"/>
        </w:rPr>
      </w:pPr>
      <w:r>
        <w:rPr>
          <w:rFonts w:ascii="Times New Roman" w:hAnsi="Times New Roman" w:cs="Times New Roman"/>
        </w:rPr>
        <w:t xml:space="preserve">Based on the PEST and SWOT analyses, the </w:t>
      </w:r>
      <w:r w:rsidR="00893DFA">
        <w:rPr>
          <w:rFonts w:ascii="Times New Roman" w:hAnsi="Times New Roman" w:cs="Times New Roman"/>
        </w:rPr>
        <w:t xml:space="preserve">main </w:t>
      </w:r>
      <w:r>
        <w:rPr>
          <w:rFonts w:ascii="Times New Roman" w:hAnsi="Times New Roman" w:cs="Times New Roman"/>
        </w:rPr>
        <w:t xml:space="preserve">strategic drivers of the NPC’s operations are </w:t>
      </w:r>
      <w:r w:rsidR="00893DFA">
        <w:rPr>
          <w:rFonts w:ascii="Times New Roman" w:hAnsi="Times New Roman" w:cs="Times New Roman"/>
        </w:rPr>
        <w:t>identified as</w:t>
      </w:r>
      <w:r>
        <w:rPr>
          <w:rFonts w:ascii="Times New Roman" w:hAnsi="Times New Roman" w:cs="Times New Roman"/>
        </w:rPr>
        <w:t xml:space="preserve"> follow</w:t>
      </w:r>
      <w:r w:rsidR="00893DFA">
        <w:rPr>
          <w:rFonts w:ascii="Times New Roman" w:hAnsi="Times New Roman" w:cs="Times New Roman"/>
        </w:rPr>
        <w:t>s</w:t>
      </w:r>
      <w:r>
        <w:rPr>
          <w:rFonts w:ascii="Times New Roman" w:hAnsi="Times New Roman" w:cs="Times New Roman"/>
        </w:rPr>
        <w:t>:</w:t>
      </w:r>
    </w:p>
    <w:p w14:paraId="1E2421A9" w14:textId="77777777" w:rsidR="0029330F" w:rsidRDefault="0029330F" w:rsidP="0029330F">
      <w:pPr>
        <w:pStyle w:val="ListParagraph"/>
        <w:numPr>
          <w:ilvl w:val="0"/>
          <w:numId w:val="42"/>
        </w:numPr>
        <w:rPr>
          <w:rFonts w:ascii="Times New Roman" w:hAnsi="Times New Roman"/>
          <w:sz w:val="24"/>
          <w:szCs w:val="24"/>
        </w:rPr>
      </w:pPr>
      <w:r w:rsidRPr="00E64699">
        <w:rPr>
          <w:rFonts w:ascii="Times New Roman" w:hAnsi="Times New Roman"/>
          <w:sz w:val="24"/>
          <w:szCs w:val="24"/>
        </w:rPr>
        <w:t xml:space="preserve">A sustained political and economic </w:t>
      </w:r>
      <w:r>
        <w:rPr>
          <w:rFonts w:ascii="Times New Roman" w:hAnsi="Times New Roman"/>
          <w:sz w:val="24"/>
          <w:szCs w:val="24"/>
        </w:rPr>
        <w:t>stability in the country</w:t>
      </w:r>
    </w:p>
    <w:p w14:paraId="6B2C0A29"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An effective and operational decentralised political administration that engenders broad-based inclusiveness and grassroot participation at all levels in the country</w:t>
      </w:r>
    </w:p>
    <w:p w14:paraId="138EC8D3"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A national population and related policies that are reviewed periodically to reflect changing and emerging issues of development at national and international levels</w:t>
      </w:r>
    </w:p>
    <w:p w14:paraId="67BAF8ED"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 xml:space="preserve">An effective and committed Governing Board that is abreast with population issues and capable of influencing government </w:t>
      </w:r>
      <w:r w:rsidR="006C26E9">
        <w:rPr>
          <w:rFonts w:ascii="Times New Roman" w:hAnsi="Times New Roman"/>
          <w:sz w:val="24"/>
          <w:szCs w:val="24"/>
        </w:rPr>
        <w:t>at</w:t>
      </w:r>
      <w:r>
        <w:rPr>
          <w:rFonts w:ascii="Times New Roman" w:hAnsi="Times New Roman"/>
          <w:sz w:val="24"/>
          <w:szCs w:val="24"/>
        </w:rPr>
        <w:t xml:space="preserve"> the highest level of decision making on population and related issues of development</w:t>
      </w:r>
    </w:p>
    <w:p w14:paraId="0AEC97BC"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An enabling socio-cultural environment that favours effective population policy implementation in the country at all levels</w:t>
      </w:r>
    </w:p>
    <w:p w14:paraId="3185AF89"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A rapidly expanding technological environment that supports the effective dissemination of population policy and programme implementation throughout the country</w:t>
      </w:r>
    </w:p>
    <w:p w14:paraId="70ABE2FF"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 xml:space="preserve">Improved methods of data collection, harmonisation, analysis and dissemination which promote evidence-based advocacy on population-development </w:t>
      </w:r>
      <w:r w:rsidR="006C26E9">
        <w:rPr>
          <w:rFonts w:ascii="Times New Roman" w:hAnsi="Times New Roman"/>
          <w:sz w:val="24"/>
          <w:szCs w:val="24"/>
        </w:rPr>
        <w:t>interrelationships</w:t>
      </w:r>
    </w:p>
    <w:p w14:paraId="0D3054BD"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An active electronic and print media as partners in public education on population and related issues</w:t>
      </w:r>
    </w:p>
    <w:p w14:paraId="122F9321"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Effective partnership between NPC and all stakeholders involved in population and related programme implementation in the country</w:t>
      </w:r>
    </w:p>
    <w:p w14:paraId="462C22DE"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High level political commitment towards population and related programmes in Ghana</w:t>
      </w:r>
    </w:p>
    <w:p w14:paraId="26427C3C"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Strong funding and programme support for population activities from development partners</w:t>
      </w:r>
    </w:p>
    <w:p w14:paraId="5FA4DE9D" w14:textId="77777777" w:rsidR="0029330F"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National consensus on the need to harness the benefits of the demographic dividend that has characterised Ghana’s current demographic transition</w:t>
      </w:r>
    </w:p>
    <w:p w14:paraId="52FD1E8D" w14:textId="77777777" w:rsidR="0029330F" w:rsidRPr="00E64699" w:rsidRDefault="0029330F" w:rsidP="0029330F">
      <w:pPr>
        <w:pStyle w:val="ListParagraph"/>
        <w:numPr>
          <w:ilvl w:val="0"/>
          <w:numId w:val="42"/>
        </w:numPr>
        <w:rPr>
          <w:rFonts w:ascii="Times New Roman" w:hAnsi="Times New Roman"/>
          <w:sz w:val="24"/>
          <w:szCs w:val="24"/>
        </w:rPr>
      </w:pPr>
      <w:r>
        <w:rPr>
          <w:rFonts w:ascii="Times New Roman" w:hAnsi="Times New Roman"/>
          <w:sz w:val="24"/>
          <w:szCs w:val="24"/>
        </w:rPr>
        <w:t xml:space="preserve">A harmonious relationship between traditional and religious leadership that promotes tolerance and peaceful dialogue on population-related issues in the country. </w:t>
      </w:r>
    </w:p>
    <w:p w14:paraId="5389E82E" w14:textId="77777777" w:rsidR="00952502" w:rsidRPr="00DE0C82" w:rsidRDefault="00952502" w:rsidP="00952502">
      <w:pPr>
        <w:jc w:val="both"/>
      </w:pPr>
      <w:r w:rsidRPr="00DE0C82">
        <w:t xml:space="preserve">This </w:t>
      </w:r>
      <w:r w:rsidR="00D125CF">
        <w:t>s</w:t>
      </w:r>
      <w:r w:rsidRPr="00DE0C82">
        <w:t xml:space="preserve">trategic </w:t>
      </w:r>
      <w:r w:rsidR="00D125CF">
        <w:t>p</w:t>
      </w:r>
      <w:r w:rsidRPr="00DE0C82">
        <w:t>lan is structured in</w:t>
      </w:r>
      <w:r>
        <w:t>to</w:t>
      </w:r>
      <w:r w:rsidRPr="00DE0C82">
        <w:t xml:space="preserve"> six chapters. Chapter one </w:t>
      </w:r>
      <w:r>
        <w:t>is</w:t>
      </w:r>
      <w:r w:rsidRPr="00DE0C82">
        <w:t xml:space="preserve"> the introduction to the </w:t>
      </w:r>
      <w:r w:rsidR="00D125CF">
        <w:t>p</w:t>
      </w:r>
      <w:r w:rsidRPr="00DE0C82">
        <w:t xml:space="preserve">lan </w:t>
      </w:r>
      <w:r>
        <w:t xml:space="preserve">which presents brief </w:t>
      </w:r>
      <w:r w:rsidRPr="00DE0C82">
        <w:t xml:space="preserve">background information on </w:t>
      </w:r>
      <w:r>
        <w:t>the NPC</w:t>
      </w:r>
      <w:r w:rsidRPr="00DE0C82">
        <w:t xml:space="preserve">, the rationale for developing the </w:t>
      </w:r>
      <w:r w:rsidR="00D125CF">
        <w:t>p</w:t>
      </w:r>
      <w:r w:rsidRPr="00DE0C82">
        <w:t>lan and the process</w:t>
      </w:r>
      <w:r>
        <w:t>es adopted for its development</w:t>
      </w:r>
      <w:r w:rsidRPr="00DE0C82">
        <w:t xml:space="preserve">. Chapter </w:t>
      </w:r>
      <w:r w:rsidR="00D125CF">
        <w:t>t</w:t>
      </w:r>
      <w:r w:rsidRPr="00DE0C82">
        <w:t>wo</w:t>
      </w:r>
      <w:r>
        <w:t xml:space="preserve"> provides an overview of Ghana’s demographic trends and situation. It shows Ghana’s demographic transition and its implications for development planning in the country which should inform the strategic planning for the NPC. Based on this, </w:t>
      </w:r>
      <w:r w:rsidRPr="00DE0C82">
        <w:t xml:space="preserve">Chapter </w:t>
      </w:r>
      <w:r w:rsidR="00D125CF">
        <w:t>t</w:t>
      </w:r>
      <w:r w:rsidRPr="00DE0C82">
        <w:t xml:space="preserve">hree </w:t>
      </w:r>
      <w:r>
        <w:t>presents</w:t>
      </w:r>
      <w:r w:rsidRPr="00DE0C82">
        <w:t xml:space="preserve"> </w:t>
      </w:r>
      <w:r>
        <w:t xml:space="preserve">NPC’s strategic drivers through PEST and </w:t>
      </w:r>
      <w:r w:rsidRPr="00DE0C82">
        <w:t>SWOT analyses</w:t>
      </w:r>
      <w:r>
        <w:t xml:space="preserve"> which is followed by a presentation of NPC</w:t>
      </w:r>
      <w:r w:rsidRPr="00DE0C82">
        <w:t xml:space="preserve">’s Vision, Mission and Core Values which define the strategic identity of </w:t>
      </w:r>
      <w:r>
        <w:t>NPC</w:t>
      </w:r>
      <w:r w:rsidRPr="00DE0C82">
        <w:t xml:space="preserve"> presented in Chapter </w:t>
      </w:r>
      <w:r w:rsidR="00987ED3">
        <w:t>four</w:t>
      </w:r>
      <w:r>
        <w:t xml:space="preserve">. In Chapter </w:t>
      </w:r>
      <w:r w:rsidR="00987ED3">
        <w:t>f</w:t>
      </w:r>
      <w:r>
        <w:t>ive,</w:t>
      </w:r>
      <w:r w:rsidRPr="00DE0C82">
        <w:t xml:space="preserve"> the implementation strategies </w:t>
      </w:r>
      <w:r>
        <w:t>are presented linking</w:t>
      </w:r>
      <w:r w:rsidRPr="00DE0C82">
        <w:t xml:space="preserve"> each strategic objective </w:t>
      </w:r>
      <w:r>
        <w:t>to</w:t>
      </w:r>
      <w:r w:rsidRPr="00DE0C82">
        <w:t xml:space="preserve"> the outcomes</w:t>
      </w:r>
      <w:r w:rsidR="00987ED3">
        <w:t xml:space="preserve"> or goals</w:t>
      </w:r>
      <w:r w:rsidRPr="00DE0C82">
        <w:t xml:space="preserve">. Chapter </w:t>
      </w:r>
      <w:r w:rsidR="00987ED3">
        <w:t>s</w:t>
      </w:r>
      <w:r w:rsidRPr="00DE0C82">
        <w:t xml:space="preserve">ix </w:t>
      </w:r>
      <w:r>
        <w:t>which is the last chapter deals with the</w:t>
      </w:r>
      <w:r w:rsidRPr="00DE0C82">
        <w:t xml:space="preserve"> strategic measurement</w:t>
      </w:r>
      <w:r w:rsidR="00987ED3">
        <w:t xml:space="preserve"> of the implementation p</w:t>
      </w:r>
      <w:r w:rsidRPr="00DE0C82">
        <w:t xml:space="preserve">lan relating programmes/interventions to impact/output indicators, the time frame as well as targets. </w:t>
      </w:r>
      <w:r>
        <w:t>Finally, there</w:t>
      </w:r>
      <w:r w:rsidRPr="00DE0C82">
        <w:t xml:space="preserve"> </w:t>
      </w:r>
      <w:r>
        <w:t xml:space="preserve">is </w:t>
      </w:r>
      <w:r w:rsidRPr="00DE0C82">
        <w:t xml:space="preserve">a logical frame </w:t>
      </w:r>
      <w:r>
        <w:t xml:space="preserve">which is </w:t>
      </w:r>
      <w:r w:rsidRPr="00DE0C82">
        <w:t xml:space="preserve">presented as </w:t>
      </w:r>
      <w:r>
        <w:t xml:space="preserve">an </w:t>
      </w:r>
      <w:r w:rsidRPr="00DE0C82">
        <w:t>a</w:t>
      </w:r>
      <w:r w:rsidR="00987ED3">
        <w:t>nnex</w:t>
      </w:r>
      <w:r w:rsidRPr="00DE0C82">
        <w:t xml:space="preserve"> </w:t>
      </w:r>
      <w:r>
        <w:t>outlining</w:t>
      </w:r>
      <w:r w:rsidRPr="00DE0C82">
        <w:t xml:space="preserve"> the objectively verifiable </w:t>
      </w:r>
      <w:r w:rsidRPr="00DE0C82">
        <w:lastRenderedPageBreak/>
        <w:t xml:space="preserve">indicators, sources and means of verification and key assumptions/threats with respect to the </w:t>
      </w:r>
      <w:r>
        <w:t xml:space="preserve">proposed </w:t>
      </w:r>
      <w:r w:rsidRPr="00DE0C82">
        <w:t xml:space="preserve">interventions under the strategic objectives in the </w:t>
      </w:r>
      <w:r w:rsidR="00987ED3">
        <w:t>s</w:t>
      </w:r>
      <w:r w:rsidRPr="00DE0C82">
        <w:t xml:space="preserve">trategic </w:t>
      </w:r>
      <w:r w:rsidR="00987ED3">
        <w:t>p</w:t>
      </w:r>
      <w:r w:rsidRPr="00DE0C82">
        <w:t>lan.</w:t>
      </w:r>
      <w:r>
        <w:t xml:space="preserve"> There is also the organogram of the NPC based on the </w:t>
      </w:r>
      <w:proofErr w:type="spellStart"/>
      <w:r>
        <w:t>organisation’s</w:t>
      </w:r>
      <w:proofErr w:type="spellEnd"/>
      <w:r>
        <w:t xml:space="preserve"> new </w:t>
      </w:r>
      <w:r w:rsidR="00987ED3">
        <w:t>s</w:t>
      </w:r>
      <w:r>
        <w:t xml:space="preserve">cheme of </w:t>
      </w:r>
      <w:r w:rsidR="00987ED3">
        <w:t>s</w:t>
      </w:r>
      <w:r>
        <w:t>ervice which has been approved by the Public Services Commission</w:t>
      </w:r>
      <w:r w:rsidR="00987ED3">
        <w:t xml:space="preserve"> (PSC)</w:t>
      </w:r>
      <w:r w:rsidR="00B31641">
        <w:t>, but its full implementation is yet to be realised.</w:t>
      </w:r>
    </w:p>
    <w:p w14:paraId="6C9D0832" w14:textId="77777777" w:rsidR="00D42461" w:rsidRPr="00D42461" w:rsidRDefault="00D42461" w:rsidP="00D42461">
      <w:pPr>
        <w:pStyle w:val="BodyText"/>
        <w:rPr>
          <w:rFonts w:ascii="Times New Roman" w:hAnsi="Times New Roman"/>
          <w:sz w:val="24"/>
        </w:rPr>
      </w:pPr>
    </w:p>
    <w:p w14:paraId="5F505E0C" w14:textId="77777777" w:rsidR="00B31641" w:rsidRPr="00FD678C" w:rsidRDefault="00D42461" w:rsidP="00B31641">
      <w:pPr>
        <w:pStyle w:val="NoSpacing"/>
        <w:jc w:val="both"/>
        <w:rPr>
          <w:rFonts w:ascii="Times New Roman" w:hAnsi="Times New Roman"/>
          <w:sz w:val="24"/>
          <w:szCs w:val="24"/>
        </w:rPr>
      </w:pPr>
      <w:r w:rsidRPr="00D42461">
        <w:rPr>
          <w:rFonts w:ascii="Times New Roman" w:hAnsi="Times New Roman"/>
          <w:sz w:val="24"/>
        </w:rPr>
        <w:t xml:space="preserve">The Vision of </w:t>
      </w:r>
      <w:r w:rsidR="00B31641">
        <w:rPr>
          <w:rFonts w:ascii="Times New Roman" w:hAnsi="Times New Roman"/>
          <w:sz w:val="24"/>
        </w:rPr>
        <w:t>the NPC is “</w:t>
      </w:r>
      <w:r w:rsidR="00B31641">
        <w:rPr>
          <w:rFonts w:ascii="Times New Roman" w:hAnsi="Times New Roman"/>
          <w:sz w:val="24"/>
          <w:szCs w:val="24"/>
        </w:rPr>
        <w:t>Improved and sustained quality of life for the people of Ghana through effective management of population and related issues in Ghana”</w:t>
      </w:r>
      <w:r w:rsidR="00B31641" w:rsidRPr="00FD678C">
        <w:rPr>
          <w:rFonts w:ascii="Times New Roman" w:hAnsi="Times New Roman"/>
          <w:sz w:val="24"/>
          <w:szCs w:val="24"/>
        </w:rPr>
        <w:t>.</w:t>
      </w:r>
      <w:r w:rsidR="00B31641">
        <w:rPr>
          <w:rFonts w:ascii="Times New Roman" w:hAnsi="Times New Roman"/>
          <w:sz w:val="24"/>
          <w:szCs w:val="24"/>
        </w:rPr>
        <w:t xml:space="preserve"> Its mission is also presented as “Effectively coordinate and advise Government on population-related policy implementation, and undertake evidence-based advocacy, research, monitoring and evaluation and capacity-building in partnership with other agencies to engender improved quality of life”. The core values are also the following: team-work; partnership; resourceful and dynamic leadership; integrity; honesty; technical competence; professionalism; people-centred and results-oriented. </w:t>
      </w:r>
    </w:p>
    <w:p w14:paraId="2934E42D" w14:textId="77777777" w:rsidR="00B31641" w:rsidRPr="00FD678C" w:rsidRDefault="00B31641" w:rsidP="00B31641">
      <w:pPr>
        <w:pStyle w:val="NoSpacing"/>
        <w:jc w:val="both"/>
        <w:rPr>
          <w:rFonts w:ascii="Times New Roman" w:hAnsi="Times New Roman"/>
          <w:sz w:val="24"/>
          <w:szCs w:val="24"/>
        </w:rPr>
      </w:pPr>
    </w:p>
    <w:p w14:paraId="6D2268D0" w14:textId="77777777" w:rsidR="00B31641" w:rsidRDefault="00B31641" w:rsidP="00D42461">
      <w:pPr>
        <w:pStyle w:val="NoSpacing"/>
        <w:jc w:val="both"/>
        <w:rPr>
          <w:rFonts w:ascii="Times New Roman" w:hAnsi="Times New Roman"/>
          <w:sz w:val="24"/>
          <w:szCs w:val="24"/>
        </w:rPr>
      </w:pPr>
      <w:r>
        <w:rPr>
          <w:rFonts w:ascii="Times New Roman" w:hAnsi="Times New Roman"/>
          <w:sz w:val="24"/>
          <w:szCs w:val="24"/>
        </w:rPr>
        <w:t>The strategic plan has three goals as follows:</w:t>
      </w:r>
    </w:p>
    <w:p w14:paraId="5C1BE4ED" w14:textId="77777777" w:rsidR="00B31641" w:rsidRPr="004F55F0" w:rsidRDefault="00B31641" w:rsidP="00B31641">
      <w:r>
        <w:t xml:space="preserve">Goal 1: </w:t>
      </w:r>
      <w:r w:rsidRPr="004F55F0">
        <w:t>Population assumes central place in Ghana’s development planning at all levels</w:t>
      </w:r>
    </w:p>
    <w:p w14:paraId="352A518F" w14:textId="77777777" w:rsidR="00B31641" w:rsidRPr="004F55F0" w:rsidRDefault="00B31641" w:rsidP="00B31641">
      <w:r>
        <w:t xml:space="preserve">Goal 2: </w:t>
      </w:r>
      <w:r w:rsidRPr="004F55F0">
        <w:t>Effective coordination of all population-related programmes in the country</w:t>
      </w:r>
    </w:p>
    <w:p w14:paraId="33879F49" w14:textId="77777777" w:rsidR="00B31641" w:rsidRPr="004F55F0" w:rsidRDefault="00B31641" w:rsidP="00B31641">
      <w:r>
        <w:t xml:space="preserve">Goal 3: </w:t>
      </w:r>
      <w:r w:rsidRPr="004F55F0">
        <w:t>High-level political commitment to population issues in Ghana</w:t>
      </w:r>
    </w:p>
    <w:p w14:paraId="74F6802B" w14:textId="77777777" w:rsidR="00B31641" w:rsidRDefault="00B31641" w:rsidP="00D42461">
      <w:pPr>
        <w:pStyle w:val="NoSpacing"/>
        <w:jc w:val="both"/>
        <w:rPr>
          <w:rFonts w:ascii="Times New Roman" w:hAnsi="Times New Roman"/>
          <w:sz w:val="24"/>
          <w:szCs w:val="24"/>
        </w:rPr>
      </w:pPr>
    </w:p>
    <w:p w14:paraId="2F9FEADB" w14:textId="77777777" w:rsidR="0029330F" w:rsidRDefault="00D42461" w:rsidP="00D42461">
      <w:pPr>
        <w:pStyle w:val="NoSpacing"/>
        <w:jc w:val="both"/>
        <w:rPr>
          <w:rFonts w:ascii="Times New Roman" w:hAnsi="Times New Roman"/>
          <w:sz w:val="24"/>
          <w:szCs w:val="24"/>
        </w:rPr>
      </w:pPr>
      <w:r w:rsidRPr="00D42461">
        <w:rPr>
          <w:rFonts w:ascii="Times New Roman" w:hAnsi="Times New Roman"/>
          <w:sz w:val="24"/>
          <w:szCs w:val="24"/>
        </w:rPr>
        <w:t xml:space="preserve">There are </w:t>
      </w:r>
      <w:r w:rsidR="00B31641">
        <w:rPr>
          <w:rFonts w:ascii="Times New Roman" w:hAnsi="Times New Roman"/>
          <w:sz w:val="24"/>
          <w:szCs w:val="24"/>
        </w:rPr>
        <w:t>10</w:t>
      </w:r>
      <w:r w:rsidRPr="00D42461">
        <w:rPr>
          <w:rFonts w:ascii="Times New Roman" w:hAnsi="Times New Roman"/>
          <w:sz w:val="24"/>
          <w:szCs w:val="24"/>
        </w:rPr>
        <w:t xml:space="preserve"> strategic objectives</w:t>
      </w:r>
      <w:r w:rsidR="00B31641">
        <w:rPr>
          <w:rFonts w:ascii="Times New Roman" w:hAnsi="Times New Roman"/>
          <w:sz w:val="24"/>
          <w:szCs w:val="24"/>
        </w:rPr>
        <w:t xml:space="preserve"> that reflect these three goals. </w:t>
      </w:r>
      <w:r w:rsidR="0029330F">
        <w:rPr>
          <w:rFonts w:ascii="Times New Roman" w:hAnsi="Times New Roman"/>
          <w:sz w:val="24"/>
          <w:szCs w:val="24"/>
        </w:rPr>
        <w:t>The strategic objectives envisaged to be achieved in this strategic plan with respect to each of the goals are the following</w:t>
      </w:r>
      <w:r w:rsidRPr="00D42461">
        <w:rPr>
          <w:rFonts w:ascii="Times New Roman" w:hAnsi="Times New Roman"/>
          <w:sz w:val="24"/>
          <w:szCs w:val="24"/>
        </w:rPr>
        <w:t>:</w:t>
      </w:r>
    </w:p>
    <w:p w14:paraId="2501A981" w14:textId="77777777" w:rsidR="0029330F" w:rsidRDefault="0029330F" w:rsidP="00D42461">
      <w:pPr>
        <w:pStyle w:val="NoSpacing"/>
        <w:jc w:val="both"/>
        <w:rPr>
          <w:rFonts w:ascii="Times New Roman" w:hAnsi="Times New Roman"/>
          <w:sz w:val="24"/>
          <w:szCs w:val="24"/>
        </w:rPr>
      </w:pPr>
    </w:p>
    <w:p w14:paraId="4BD07A73" w14:textId="77777777" w:rsidR="0029330F" w:rsidRDefault="0029330F" w:rsidP="00D42461">
      <w:pPr>
        <w:pStyle w:val="NoSpacing"/>
        <w:jc w:val="both"/>
        <w:rPr>
          <w:rFonts w:ascii="Times New Roman" w:hAnsi="Times New Roman"/>
          <w:sz w:val="24"/>
          <w:szCs w:val="24"/>
        </w:rPr>
      </w:pPr>
      <w:r>
        <w:rPr>
          <w:rFonts w:ascii="Times New Roman" w:hAnsi="Times New Roman"/>
          <w:sz w:val="24"/>
          <w:szCs w:val="24"/>
        </w:rPr>
        <w:t>Goal 1:</w:t>
      </w:r>
    </w:p>
    <w:p w14:paraId="17F67DA6" w14:textId="77777777" w:rsidR="0029330F" w:rsidRDefault="0029330F" w:rsidP="0029330F">
      <w:r>
        <w:t>SO1: Population variables are integrated into the annual programmes of Ministries, Departments and Agencies (MDAs</w:t>
      </w:r>
      <w:r w:rsidR="006C26E9">
        <w:t>) and</w:t>
      </w:r>
      <w:r>
        <w:t xml:space="preserve"> Metropolitan, Municipal and District Assemblies (MMDAs).</w:t>
      </w:r>
    </w:p>
    <w:p w14:paraId="663F040C" w14:textId="77777777" w:rsidR="0029330F" w:rsidRDefault="0029330F" w:rsidP="0029330F">
      <w:r>
        <w:t>SO2: Civil Society Organisation (CSO) activities in the country are informed by population dynamics at all levels (national, regional, district and community).</w:t>
      </w:r>
    </w:p>
    <w:p w14:paraId="1A8B29C9" w14:textId="77777777" w:rsidR="0029330F" w:rsidRDefault="0029330F" w:rsidP="0029330F">
      <w:r>
        <w:t>SO3: NPC is represented on the NDPC as a commissioner.</w:t>
      </w:r>
    </w:p>
    <w:p w14:paraId="67CECD4C" w14:textId="77777777" w:rsidR="0029330F" w:rsidRDefault="0029330F" w:rsidP="0029330F">
      <w:r>
        <w:t>SO4: NPC is represented on the RPCUs.</w:t>
      </w:r>
    </w:p>
    <w:p w14:paraId="03A6CF2E" w14:textId="77777777" w:rsidR="00600360" w:rsidRDefault="00600360" w:rsidP="0029330F"/>
    <w:p w14:paraId="3166C0C6" w14:textId="77777777" w:rsidR="0029330F" w:rsidRDefault="0029330F" w:rsidP="0029330F">
      <w:r>
        <w:t>Goal 2:</w:t>
      </w:r>
    </w:p>
    <w:p w14:paraId="4DFE3416" w14:textId="77777777" w:rsidR="0029330F" w:rsidRDefault="0029330F" w:rsidP="0029330F">
      <w:r>
        <w:t>SO5: Strong partnerships established between NPC and all stakeholders involved in population-related activities in Ghana.</w:t>
      </w:r>
    </w:p>
    <w:p w14:paraId="2C2106C3" w14:textId="77777777" w:rsidR="0029330F" w:rsidRDefault="0029330F" w:rsidP="0029330F">
      <w:r>
        <w:t>SO6: Effective communication between NPC and partners in population-related issues established</w:t>
      </w:r>
    </w:p>
    <w:p w14:paraId="0A0D275B" w14:textId="77777777" w:rsidR="0029330F" w:rsidRDefault="0029330F" w:rsidP="0029330F">
      <w:r>
        <w:t>SO7: Enhanced capacity and skills of all staff for effective coordination of population programmes.</w:t>
      </w:r>
    </w:p>
    <w:p w14:paraId="35AB9099" w14:textId="77777777" w:rsidR="00600360" w:rsidRDefault="00600360" w:rsidP="0029330F"/>
    <w:p w14:paraId="11D6FC73" w14:textId="77777777" w:rsidR="0029330F" w:rsidRDefault="0029330F" w:rsidP="0029330F">
      <w:r>
        <w:t xml:space="preserve">Goal 3: </w:t>
      </w:r>
    </w:p>
    <w:p w14:paraId="7F9F8A76" w14:textId="77777777" w:rsidR="0029330F" w:rsidRDefault="0029330F" w:rsidP="0029330F">
      <w:r>
        <w:t>SO8: Full complement of annual Government of Ghana approved budget for NPC as well as population-related programmes in other sectors released timely for programme activities.</w:t>
      </w:r>
    </w:p>
    <w:p w14:paraId="268FC409" w14:textId="77777777" w:rsidR="0029330F" w:rsidRDefault="0029330F" w:rsidP="0029330F">
      <w:r>
        <w:t>SO9: NPC regional secretariats assume high level visibility in championing population-related activities in the regions and districts.</w:t>
      </w:r>
    </w:p>
    <w:p w14:paraId="746047C9" w14:textId="77777777" w:rsidR="0029330F" w:rsidRDefault="0029330F" w:rsidP="0029330F">
      <w:pPr>
        <w:pStyle w:val="NoSpacing"/>
        <w:jc w:val="both"/>
        <w:rPr>
          <w:rFonts w:ascii="Times New Roman" w:hAnsi="Times New Roman"/>
          <w:sz w:val="24"/>
          <w:szCs w:val="24"/>
        </w:rPr>
      </w:pPr>
      <w:r>
        <w:t xml:space="preserve">SO10: </w:t>
      </w:r>
      <w:r w:rsidRPr="0029330F">
        <w:rPr>
          <w:rFonts w:ascii="Times New Roman" w:hAnsi="Times New Roman"/>
          <w:sz w:val="24"/>
          <w:szCs w:val="24"/>
        </w:rPr>
        <w:t>The NPC Act (485, 1994) revised to reflect emerging issues in the revised population policy</w:t>
      </w:r>
      <w:r>
        <w:rPr>
          <w:rFonts w:ascii="Times New Roman" w:hAnsi="Times New Roman"/>
          <w:sz w:val="24"/>
          <w:szCs w:val="24"/>
        </w:rPr>
        <w:t>.</w:t>
      </w:r>
      <w:r w:rsidR="00D42461" w:rsidRPr="0029330F">
        <w:rPr>
          <w:rFonts w:ascii="Times New Roman" w:hAnsi="Times New Roman"/>
          <w:sz w:val="24"/>
          <w:szCs w:val="24"/>
        </w:rPr>
        <w:t xml:space="preserve"> </w:t>
      </w:r>
    </w:p>
    <w:p w14:paraId="2CAEE4E7" w14:textId="77777777" w:rsidR="0029330F" w:rsidRDefault="0029330F" w:rsidP="0029330F">
      <w:pPr>
        <w:pStyle w:val="NoSpacing"/>
        <w:jc w:val="both"/>
        <w:rPr>
          <w:rFonts w:ascii="Times New Roman" w:hAnsi="Times New Roman"/>
          <w:sz w:val="24"/>
          <w:szCs w:val="24"/>
        </w:rPr>
      </w:pPr>
    </w:p>
    <w:p w14:paraId="4C904790" w14:textId="77777777" w:rsidR="00EF0E1D" w:rsidRDefault="00EF0E1D" w:rsidP="00EF0E1D">
      <w:pPr>
        <w:pStyle w:val="NoSpacing"/>
        <w:jc w:val="both"/>
        <w:rPr>
          <w:rFonts w:ascii="Times New Roman" w:hAnsi="Times New Roman"/>
          <w:bCs/>
          <w:sz w:val="24"/>
          <w:szCs w:val="24"/>
        </w:rPr>
      </w:pPr>
      <w:r>
        <w:rPr>
          <w:rFonts w:ascii="Times New Roman" w:hAnsi="Times New Roman"/>
          <w:sz w:val="24"/>
          <w:szCs w:val="24"/>
        </w:rPr>
        <w:t xml:space="preserve">The strategic direction of the NPC is </w:t>
      </w:r>
      <w:r w:rsidR="00A002BF">
        <w:rPr>
          <w:rFonts w:ascii="Times New Roman" w:hAnsi="Times New Roman"/>
          <w:sz w:val="24"/>
          <w:szCs w:val="24"/>
        </w:rPr>
        <w:t xml:space="preserve">derived </w:t>
      </w:r>
      <w:r>
        <w:rPr>
          <w:rFonts w:ascii="Times New Roman" w:hAnsi="Times New Roman"/>
          <w:sz w:val="24"/>
          <w:szCs w:val="24"/>
        </w:rPr>
        <w:t xml:space="preserve">from the 1992 </w:t>
      </w:r>
      <w:r w:rsidR="006C26E9">
        <w:rPr>
          <w:rFonts w:ascii="Times New Roman" w:hAnsi="Times New Roman"/>
          <w:sz w:val="24"/>
          <w:szCs w:val="24"/>
        </w:rPr>
        <w:t>Constitution</w:t>
      </w:r>
      <w:r>
        <w:rPr>
          <w:rFonts w:ascii="Times New Roman" w:hAnsi="Times New Roman"/>
          <w:sz w:val="24"/>
          <w:szCs w:val="24"/>
        </w:rPr>
        <w:t xml:space="preserve"> of Ghana that enjoins the </w:t>
      </w:r>
      <w:r w:rsidR="007B5245">
        <w:rPr>
          <w:rFonts w:ascii="Times New Roman" w:hAnsi="Times New Roman"/>
          <w:sz w:val="24"/>
          <w:szCs w:val="24"/>
        </w:rPr>
        <w:t>S</w:t>
      </w:r>
      <w:r>
        <w:rPr>
          <w:rFonts w:ascii="Times New Roman" w:hAnsi="Times New Roman"/>
          <w:sz w:val="24"/>
          <w:szCs w:val="24"/>
        </w:rPr>
        <w:t xml:space="preserve">tate </w:t>
      </w:r>
      <w:r w:rsidR="007B5245" w:rsidRPr="00BD6907">
        <w:rPr>
          <w:rFonts w:ascii="Times New Roman" w:hAnsi="Times New Roman"/>
          <w:bCs/>
          <w:sz w:val="24"/>
          <w:szCs w:val="24"/>
        </w:rPr>
        <w:t xml:space="preserve">to maintain a population policy </w:t>
      </w:r>
      <w:r w:rsidR="007B5245">
        <w:rPr>
          <w:rFonts w:ascii="Times New Roman" w:hAnsi="Times New Roman"/>
          <w:bCs/>
          <w:sz w:val="24"/>
          <w:szCs w:val="24"/>
        </w:rPr>
        <w:t xml:space="preserve">that is </w:t>
      </w:r>
      <w:r w:rsidR="007B5245" w:rsidRPr="00BD6907">
        <w:rPr>
          <w:rFonts w:ascii="Times New Roman" w:hAnsi="Times New Roman"/>
          <w:bCs/>
          <w:sz w:val="24"/>
          <w:szCs w:val="24"/>
        </w:rPr>
        <w:t xml:space="preserve">consistent with the aspirations and development needs </w:t>
      </w:r>
      <w:r w:rsidR="007B5245" w:rsidRPr="00BD6907">
        <w:rPr>
          <w:rFonts w:ascii="Times New Roman" w:hAnsi="Times New Roman"/>
          <w:bCs/>
          <w:sz w:val="24"/>
          <w:szCs w:val="24"/>
        </w:rPr>
        <w:lastRenderedPageBreak/>
        <w:t>and objectives of Ghana</w:t>
      </w:r>
      <w:r w:rsidR="007B5245">
        <w:rPr>
          <w:rFonts w:ascii="Times New Roman" w:hAnsi="Times New Roman"/>
          <w:sz w:val="24"/>
          <w:szCs w:val="24"/>
        </w:rPr>
        <w:t xml:space="preserve"> and also </w:t>
      </w:r>
      <w:r w:rsidRPr="00BD6907">
        <w:rPr>
          <w:rFonts w:ascii="Times New Roman" w:hAnsi="Times New Roman"/>
          <w:bCs/>
          <w:sz w:val="24"/>
          <w:szCs w:val="24"/>
        </w:rPr>
        <w:t xml:space="preserve">to continue to work towards consolidating the gains made </w:t>
      </w:r>
      <w:r w:rsidR="007B5245">
        <w:rPr>
          <w:rFonts w:ascii="Times New Roman" w:hAnsi="Times New Roman"/>
          <w:bCs/>
          <w:sz w:val="24"/>
          <w:szCs w:val="24"/>
        </w:rPr>
        <w:t>in respect of</w:t>
      </w:r>
      <w:r w:rsidRPr="00BD6907">
        <w:rPr>
          <w:rFonts w:ascii="Times New Roman" w:hAnsi="Times New Roman"/>
          <w:bCs/>
          <w:sz w:val="24"/>
          <w:szCs w:val="24"/>
        </w:rPr>
        <w:t xml:space="preserve"> harness</w:t>
      </w:r>
      <w:r w:rsidR="007B5245">
        <w:rPr>
          <w:rFonts w:ascii="Times New Roman" w:hAnsi="Times New Roman"/>
          <w:bCs/>
          <w:sz w:val="24"/>
          <w:szCs w:val="24"/>
        </w:rPr>
        <w:t>ing</w:t>
      </w:r>
      <w:r w:rsidRPr="00BD6907">
        <w:rPr>
          <w:rFonts w:ascii="Times New Roman" w:hAnsi="Times New Roman"/>
          <w:bCs/>
          <w:sz w:val="24"/>
          <w:szCs w:val="24"/>
        </w:rPr>
        <w:t xml:space="preserve"> the benefits of the demographic dividend that has characteri</w:t>
      </w:r>
      <w:r w:rsidR="007B5245">
        <w:rPr>
          <w:rFonts w:ascii="Times New Roman" w:hAnsi="Times New Roman"/>
          <w:bCs/>
          <w:sz w:val="24"/>
          <w:szCs w:val="24"/>
        </w:rPr>
        <w:t>s</w:t>
      </w:r>
      <w:r w:rsidRPr="00BD6907">
        <w:rPr>
          <w:rFonts w:ascii="Times New Roman" w:hAnsi="Times New Roman"/>
          <w:bCs/>
          <w:sz w:val="24"/>
          <w:szCs w:val="24"/>
        </w:rPr>
        <w:t>ed Ghana</w:t>
      </w:r>
      <w:r>
        <w:rPr>
          <w:rFonts w:ascii="Times New Roman" w:hAnsi="Times New Roman"/>
          <w:bCs/>
          <w:sz w:val="24"/>
          <w:szCs w:val="24"/>
        </w:rPr>
        <w:t>’s</w:t>
      </w:r>
      <w:r w:rsidRPr="00BD6907">
        <w:rPr>
          <w:rFonts w:ascii="Times New Roman" w:hAnsi="Times New Roman"/>
          <w:bCs/>
          <w:sz w:val="24"/>
          <w:szCs w:val="24"/>
        </w:rPr>
        <w:t xml:space="preserve"> recent demographic transition. To achieve this requires strong partnership with all stakeholders in population both in the public and private sector including CSOs operating in the country and development partners.</w:t>
      </w:r>
      <w:r w:rsidR="007B5245">
        <w:rPr>
          <w:rFonts w:ascii="Times New Roman" w:hAnsi="Times New Roman"/>
          <w:bCs/>
          <w:sz w:val="24"/>
          <w:szCs w:val="24"/>
        </w:rPr>
        <w:t xml:space="preserve"> The thematic areas that the NPC will focus on in the implementation of this strategic plan are the following:</w:t>
      </w:r>
    </w:p>
    <w:p w14:paraId="56162A64" w14:textId="77777777" w:rsidR="00600360" w:rsidRDefault="00600360" w:rsidP="00EF0E1D">
      <w:pPr>
        <w:pStyle w:val="NoSpacing"/>
        <w:jc w:val="both"/>
        <w:rPr>
          <w:rFonts w:ascii="Times New Roman" w:hAnsi="Times New Roman"/>
          <w:bCs/>
          <w:sz w:val="24"/>
          <w:szCs w:val="24"/>
        </w:rPr>
      </w:pPr>
    </w:p>
    <w:p w14:paraId="2B651852"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 xml:space="preserve">Coordination of population-related programmes </w:t>
      </w:r>
    </w:p>
    <w:p w14:paraId="6062BB08"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 xml:space="preserve">Integration of population into development planning </w:t>
      </w:r>
    </w:p>
    <w:p w14:paraId="46AE196B"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harnessing the benefits of the demographic dividend</w:t>
      </w:r>
    </w:p>
    <w:p w14:paraId="2011ECD9"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Advocacy for high-level political commitment for population-related programmes</w:t>
      </w:r>
    </w:p>
    <w:p w14:paraId="6AB8058A"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Young people’s sexual and reproductive health</w:t>
      </w:r>
    </w:p>
    <w:p w14:paraId="30B96EA1"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Enhancing the socio-economic status of women</w:t>
      </w:r>
    </w:p>
    <w:p w14:paraId="54D5D4C1"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Research and information provision</w:t>
      </w:r>
    </w:p>
    <w:p w14:paraId="2A4FC7C8"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Data management</w:t>
      </w:r>
    </w:p>
    <w:p w14:paraId="51B00B10"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Resource mobilisation</w:t>
      </w:r>
    </w:p>
    <w:p w14:paraId="69A5429F" w14:textId="77777777" w:rsidR="007B5245"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Technical support and capacity building in population</w:t>
      </w:r>
    </w:p>
    <w:p w14:paraId="03F9B77D" w14:textId="77777777" w:rsidR="007B5245" w:rsidRPr="00567989" w:rsidRDefault="007B5245" w:rsidP="009332F8">
      <w:pPr>
        <w:pStyle w:val="NoSpacing"/>
        <w:numPr>
          <w:ilvl w:val="0"/>
          <w:numId w:val="43"/>
        </w:numPr>
        <w:ind w:hanging="450"/>
        <w:jc w:val="both"/>
        <w:rPr>
          <w:rFonts w:ascii="Times New Roman" w:hAnsi="Times New Roman"/>
          <w:sz w:val="24"/>
          <w:szCs w:val="24"/>
        </w:rPr>
      </w:pPr>
      <w:r>
        <w:rPr>
          <w:rFonts w:ascii="Times New Roman" w:hAnsi="Times New Roman"/>
          <w:sz w:val="24"/>
          <w:szCs w:val="24"/>
        </w:rPr>
        <w:t>Information, Communication and Technology.</w:t>
      </w:r>
    </w:p>
    <w:p w14:paraId="1E00F534" w14:textId="77777777" w:rsidR="007B5245" w:rsidRPr="00BD6907" w:rsidRDefault="007B5245" w:rsidP="00EF0E1D">
      <w:pPr>
        <w:pStyle w:val="NoSpacing"/>
        <w:jc w:val="both"/>
        <w:rPr>
          <w:rFonts w:ascii="Times New Roman" w:hAnsi="Times New Roman"/>
          <w:sz w:val="24"/>
          <w:szCs w:val="24"/>
        </w:rPr>
      </w:pPr>
    </w:p>
    <w:p w14:paraId="25CB879C" w14:textId="77777777" w:rsidR="00B7478C" w:rsidRPr="00401DD7" w:rsidRDefault="00B7478C" w:rsidP="00B7478C">
      <w:pPr>
        <w:jc w:val="both"/>
        <w:rPr>
          <w:highlight w:val="yellow"/>
        </w:rPr>
      </w:pPr>
      <w:r w:rsidRPr="00013571">
        <w:t xml:space="preserve">The successful implementation of this Strategic Plan will require </w:t>
      </w:r>
      <w:r>
        <w:t>its full</w:t>
      </w:r>
      <w:r w:rsidRPr="00013571">
        <w:t xml:space="preserve"> ownership </w:t>
      </w:r>
      <w:r>
        <w:t>by the Governing Board and staff of the NPC secretariats. It will also thrive on good institutional governance, whi</w:t>
      </w:r>
      <w:r w:rsidR="006C26E9">
        <w:t>ch hinges on transparency, team-</w:t>
      </w:r>
      <w:r>
        <w:t xml:space="preserve">work and accountable financial management. It is expected that the strategic plan shall be well disseminated among the rank and file of NPC staff and their partners in population-related activities in the country and shall be the main reference manual or document during its period of implementation for all Units and Departments of the NPC’s National and Regional secretariats. There is also the need to achieve financial self-sufficiency which should be addressed through effective resource mobilisation from both public and private sources especially ensuring that the full complement of Government of Ghana’s approved budget to the NPC is provided every year for the implementation of all programmes envisaged in this strategic plan. </w:t>
      </w:r>
    </w:p>
    <w:p w14:paraId="0C1E3C99" w14:textId="77777777" w:rsidR="00B7478C" w:rsidRPr="00401DD7" w:rsidRDefault="00B7478C" w:rsidP="00B7478C">
      <w:pPr>
        <w:jc w:val="both"/>
        <w:rPr>
          <w:highlight w:val="yellow"/>
        </w:rPr>
      </w:pPr>
    </w:p>
    <w:p w14:paraId="7F0773A6" w14:textId="77777777" w:rsidR="00B7478C" w:rsidRPr="00013571" w:rsidRDefault="00B7478C" w:rsidP="00B7478C">
      <w:pPr>
        <w:jc w:val="both"/>
      </w:pPr>
      <w:r>
        <w:t>T</w:t>
      </w:r>
      <w:r w:rsidRPr="001E33F8">
        <w:t xml:space="preserve">he successful implementation of this </w:t>
      </w:r>
      <w:r>
        <w:t>s</w:t>
      </w:r>
      <w:r w:rsidRPr="001E33F8">
        <w:t xml:space="preserve">trategic </w:t>
      </w:r>
      <w:r>
        <w:t>p</w:t>
      </w:r>
      <w:r w:rsidRPr="001E33F8">
        <w:t xml:space="preserve">lan will </w:t>
      </w:r>
      <w:r>
        <w:t xml:space="preserve">also </w:t>
      </w:r>
      <w:r w:rsidRPr="001E33F8">
        <w:t>require a strong and efficient institutional capacity</w:t>
      </w:r>
      <w:r>
        <w:t xml:space="preserve"> at </w:t>
      </w:r>
      <w:r w:rsidRPr="004328D4">
        <w:t xml:space="preserve">both the national and regional secretariats of the NPC </w:t>
      </w:r>
      <w:r>
        <w:t>in addition to being adequately equipped with</w:t>
      </w:r>
      <w:r w:rsidRPr="004328D4">
        <w:t xml:space="preserve"> logistical support including vehicles and technological equipment for </w:t>
      </w:r>
      <w:r w:rsidR="00B04A87">
        <w:t>its</w:t>
      </w:r>
      <w:r w:rsidRPr="004328D4">
        <w:t xml:space="preserve"> activities. It is expected that </w:t>
      </w:r>
      <w:r w:rsidR="00B04A87">
        <w:t xml:space="preserve">the </w:t>
      </w:r>
      <w:r>
        <w:t>NPC will fully implement its new Scheme of Service throughout the lifespan of this strategic plan. All newly recruited staff would be required to go through orientation to equip them with full knowledge of this strategic plan to be part of its successful implementation while demonstrating all the core values to realise the organisational Vision and Mission within the strategic plan time frame</w:t>
      </w:r>
      <w:r w:rsidR="00A47474">
        <w:t xml:space="preserve"> (2017-2024)</w:t>
      </w:r>
      <w:r>
        <w:t xml:space="preserve">. </w:t>
      </w:r>
    </w:p>
    <w:p w14:paraId="5BEC9EBD" w14:textId="77777777" w:rsidR="00B7478C" w:rsidRDefault="00B7478C" w:rsidP="00D42461">
      <w:pPr>
        <w:pStyle w:val="NoSpacing"/>
        <w:jc w:val="both"/>
        <w:rPr>
          <w:rFonts w:ascii="Times New Roman" w:hAnsi="Times New Roman"/>
          <w:sz w:val="24"/>
          <w:szCs w:val="24"/>
        </w:rPr>
      </w:pPr>
    </w:p>
    <w:p w14:paraId="1F92A72F" w14:textId="77777777" w:rsidR="0078565C" w:rsidRDefault="0078565C" w:rsidP="0078565C">
      <w:pPr>
        <w:rPr>
          <w:lang w:val="en-GB"/>
        </w:rPr>
      </w:pPr>
    </w:p>
    <w:p w14:paraId="5824667A" w14:textId="77777777" w:rsidR="0078565C" w:rsidRPr="0078565C" w:rsidRDefault="00A47474" w:rsidP="0078565C">
      <w:pPr>
        <w:rPr>
          <w:lang w:val="en-GB"/>
        </w:rPr>
        <w:sectPr w:rsidR="0078565C" w:rsidRPr="0078565C" w:rsidSect="00BB0998">
          <w:footerReference w:type="default" r:id="rId10"/>
          <w:pgSz w:w="12240" w:h="15840"/>
          <w:pgMar w:top="1440" w:right="1350" w:bottom="1440" w:left="1350" w:header="720" w:footer="720" w:gutter="0"/>
          <w:pgNumType w:fmt="lowerRoman" w:start="1"/>
          <w:cols w:space="720"/>
          <w:docGrid w:linePitch="360"/>
        </w:sectPr>
      </w:pPr>
      <w:r>
        <w:rPr>
          <w:lang w:val="en-GB"/>
        </w:rPr>
        <w:t xml:space="preserve"> </w:t>
      </w:r>
    </w:p>
    <w:p w14:paraId="077C3D33" w14:textId="77777777" w:rsidR="002813D9" w:rsidRPr="002D078E" w:rsidRDefault="002813D9" w:rsidP="00C76F5A">
      <w:pPr>
        <w:pStyle w:val="Heading1"/>
        <w:jc w:val="center"/>
        <w:rPr>
          <w:rFonts w:ascii="Times New Roman" w:hAnsi="Times New Roman" w:cs="Times New Roman"/>
          <w:color w:val="auto"/>
          <w:sz w:val="24"/>
          <w:szCs w:val="24"/>
          <w:lang w:val="en-GB"/>
        </w:rPr>
      </w:pPr>
      <w:bookmarkStart w:id="4" w:name="_Toc472413122"/>
      <w:r w:rsidRPr="002D078E">
        <w:rPr>
          <w:rFonts w:ascii="Times New Roman" w:hAnsi="Times New Roman" w:cs="Times New Roman"/>
          <w:color w:val="auto"/>
          <w:sz w:val="24"/>
          <w:szCs w:val="24"/>
          <w:lang w:val="en-GB"/>
        </w:rPr>
        <w:lastRenderedPageBreak/>
        <w:t>Chapter One: Introduction</w:t>
      </w:r>
      <w:bookmarkEnd w:id="4"/>
    </w:p>
    <w:p w14:paraId="44449010" w14:textId="77777777" w:rsidR="00254831" w:rsidRPr="002D078E" w:rsidRDefault="002813D9" w:rsidP="00C76F5A">
      <w:pPr>
        <w:pStyle w:val="Heading2"/>
        <w:rPr>
          <w:rFonts w:cs="Times New Roman"/>
          <w:szCs w:val="24"/>
          <w:lang w:val="en-GB"/>
        </w:rPr>
      </w:pPr>
      <w:bookmarkStart w:id="5" w:name="_Toc472413123"/>
      <w:r w:rsidRPr="002D078E">
        <w:rPr>
          <w:rFonts w:cs="Times New Roman"/>
          <w:szCs w:val="24"/>
          <w:lang w:val="en-GB"/>
        </w:rPr>
        <w:t xml:space="preserve">1.1 </w:t>
      </w:r>
      <w:r w:rsidR="00254831" w:rsidRPr="002D078E">
        <w:rPr>
          <w:rFonts w:cs="Times New Roman"/>
          <w:szCs w:val="24"/>
          <w:lang w:val="en-GB"/>
        </w:rPr>
        <w:t>Background</w:t>
      </w:r>
      <w:r w:rsidRPr="002D078E">
        <w:rPr>
          <w:rFonts w:cs="Times New Roman"/>
          <w:szCs w:val="24"/>
          <w:lang w:val="en-GB"/>
        </w:rPr>
        <w:t xml:space="preserve"> of </w:t>
      </w:r>
      <w:r w:rsidR="007C491E" w:rsidRPr="002D078E">
        <w:rPr>
          <w:rFonts w:cs="Times New Roman"/>
          <w:szCs w:val="24"/>
          <w:lang w:val="en-GB"/>
        </w:rPr>
        <w:t>National Population Council</w:t>
      </w:r>
      <w:r w:rsidRPr="002D078E">
        <w:rPr>
          <w:rFonts w:cs="Times New Roman"/>
          <w:szCs w:val="24"/>
          <w:lang w:val="en-GB"/>
        </w:rPr>
        <w:t xml:space="preserve"> (</w:t>
      </w:r>
      <w:r w:rsidR="007C491E" w:rsidRPr="002D078E">
        <w:rPr>
          <w:rFonts w:cs="Times New Roman"/>
          <w:szCs w:val="24"/>
          <w:lang w:val="en-GB"/>
        </w:rPr>
        <w:t>NPC</w:t>
      </w:r>
      <w:r w:rsidRPr="002D078E">
        <w:rPr>
          <w:rFonts w:cs="Times New Roman"/>
          <w:szCs w:val="24"/>
          <w:lang w:val="en-GB"/>
        </w:rPr>
        <w:t>)</w:t>
      </w:r>
      <w:bookmarkEnd w:id="5"/>
    </w:p>
    <w:p w14:paraId="15579B0B" w14:textId="77777777" w:rsidR="002813D9" w:rsidRPr="002D078E" w:rsidRDefault="002813D9" w:rsidP="00254831">
      <w:pPr>
        <w:jc w:val="both"/>
        <w:rPr>
          <w:b/>
          <w:lang w:val="en-GB"/>
        </w:rPr>
      </w:pPr>
    </w:p>
    <w:p w14:paraId="5CE3B7AE" w14:textId="77777777" w:rsidR="00B67C4D" w:rsidRPr="002D078E" w:rsidRDefault="00254831" w:rsidP="00254831">
      <w:pPr>
        <w:pStyle w:val="BodyText"/>
        <w:rPr>
          <w:rFonts w:ascii="Times New Roman" w:hAnsi="Times New Roman"/>
          <w:sz w:val="24"/>
        </w:rPr>
      </w:pPr>
      <w:r w:rsidRPr="002D078E">
        <w:rPr>
          <w:rFonts w:ascii="Times New Roman" w:hAnsi="Times New Roman"/>
          <w:sz w:val="24"/>
        </w:rPr>
        <w:t xml:space="preserve">The </w:t>
      </w:r>
      <w:r w:rsidR="00D23999" w:rsidRPr="002D078E">
        <w:rPr>
          <w:rFonts w:ascii="Times New Roman" w:hAnsi="Times New Roman"/>
          <w:sz w:val="24"/>
        </w:rPr>
        <w:t>National P</w:t>
      </w:r>
      <w:r w:rsidR="007C491E" w:rsidRPr="002D078E">
        <w:rPr>
          <w:rFonts w:ascii="Times New Roman" w:hAnsi="Times New Roman"/>
          <w:sz w:val="24"/>
        </w:rPr>
        <w:t>opulation Council (NPC) was established by an Act of Parliament of the Republic of Ghana (Act 485, 1994)</w:t>
      </w:r>
      <w:r w:rsidR="00D23999" w:rsidRPr="002D078E">
        <w:rPr>
          <w:rFonts w:ascii="Times New Roman" w:hAnsi="Times New Roman"/>
          <w:sz w:val="24"/>
        </w:rPr>
        <w:t xml:space="preserve">. </w:t>
      </w:r>
      <w:r w:rsidR="007C491E" w:rsidRPr="002D078E">
        <w:rPr>
          <w:rFonts w:ascii="Times New Roman" w:hAnsi="Times New Roman"/>
          <w:sz w:val="24"/>
        </w:rPr>
        <w:t xml:space="preserve"> </w:t>
      </w:r>
      <w:r w:rsidR="00D23999" w:rsidRPr="002D078E">
        <w:rPr>
          <w:rFonts w:ascii="Times New Roman" w:hAnsi="Times New Roman"/>
          <w:sz w:val="24"/>
        </w:rPr>
        <w:t xml:space="preserve">The NPC is the Governing Board of the NPC secretariats at the national and regional levels in Ghana which were established in 1992. The NPC’s mandate is to coordinate all population-related programmes and activities in the country </w:t>
      </w:r>
      <w:r w:rsidR="00146006">
        <w:rPr>
          <w:rFonts w:ascii="Times New Roman" w:hAnsi="Times New Roman"/>
          <w:sz w:val="24"/>
        </w:rPr>
        <w:t xml:space="preserve">for the purpose of advising the Government of Ghana to among other things promote comprehensive population programmes for integration into national development planning activities. The NPC executes this mandate </w:t>
      </w:r>
      <w:r w:rsidR="00D97826" w:rsidRPr="002D078E">
        <w:rPr>
          <w:rFonts w:ascii="Times New Roman" w:hAnsi="Times New Roman"/>
          <w:sz w:val="24"/>
        </w:rPr>
        <w:t>in collaboration</w:t>
      </w:r>
      <w:r w:rsidR="00D23999" w:rsidRPr="002D078E">
        <w:rPr>
          <w:rFonts w:ascii="Times New Roman" w:hAnsi="Times New Roman"/>
          <w:sz w:val="24"/>
        </w:rPr>
        <w:t xml:space="preserve"> with relevant ministries, departments and agencies including the private sector and development partners with interests in population-related programmes in Ghana. At the same time when the NPC was established, the 1969 Population Policy that had been implemented over a period of two decades was revised and a new policy adopted for implementation as a revised edition, 1994. The revision of the 1969 population policy was premised on the need to incorporate new and emerging issues while putting in place mechanisms and strategies to address weaknesses </w:t>
      </w:r>
      <w:r w:rsidR="00B67C4D" w:rsidRPr="002D078E">
        <w:rPr>
          <w:rFonts w:ascii="Times New Roman" w:hAnsi="Times New Roman"/>
          <w:sz w:val="24"/>
        </w:rPr>
        <w:t xml:space="preserve">inherent in the policy implementation. </w:t>
      </w:r>
    </w:p>
    <w:p w14:paraId="270A8161" w14:textId="77777777" w:rsidR="00B67C4D" w:rsidRPr="002D078E" w:rsidRDefault="00B67C4D" w:rsidP="00254831">
      <w:pPr>
        <w:pStyle w:val="BodyText"/>
        <w:rPr>
          <w:rFonts w:ascii="Times New Roman" w:hAnsi="Times New Roman"/>
          <w:sz w:val="24"/>
        </w:rPr>
      </w:pPr>
    </w:p>
    <w:p w14:paraId="591220AE" w14:textId="77777777" w:rsidR="00B00C7C" w:rsidRPr="002D078E" w:rsidRDefault="00B00C7C" w:rsidP="00B00C7C">
      <w:pPr>
        <w:pStyle w:val="BodyText"/>
        <w:rPr>
          <w:rFonts w:ascii="Times New Roman" w:hAnsi="Times New Roman"/>
          <w:sz w:val="24"/>
        </w:rPr>
      </w:pPr>
      <w:r w:rsidRPr="002D078E">
        <w:rPr>
          <w:rFonts w:ascii="Times New Roman" w:hAnsi="Times New Roman"/>
          <w:sz w:val="24"/>
        </w:rPr>
        <w:t>The functions of the NPC according to Act 486, 1994 are the following:</w:t>
      </w:r>
    </w:p>
    <w:p w14:paraId="277CA720" w14:textId="77777777" w:rsidR="00B00C7C" w:rsidRPr="002D078E" w:rsidRDefault="00B00C7C" w:rsidP="00B00C7C">
      <w:pPr>
        <w:pStyle w:val="BodyText"/>
        <w:numPr>
          <w:ilvl w:val="0"/>
          <w:numId w:val="30"/>
        </w:numPr>
        <w:rPr>
          <w:rFonts w:ascii="Times New Roman" w:hAnsi="Times New Roman"/>
          <w:sz w:val="24"/>
        </w:rPr>
      </w:pPr>
      <w:r w:rsidRPr="002D078E">
        <w:rPr>
          <w:rFonts w:ascii="Times New Roman" w:hAnsi="Times New Roman"/>
          <w:sz w:val="24"/>
        </w:rPr>
        <w:t>To advise the Government on population programmes and activities which the Board considers necessary for better and effective population management;</w:t>
      </w:r>
    </w:p>
    <w:p w14:paraId="74245063" w14:textId="77777777" w:rsidR="00B00C7C" w:rsidRPr="002D078E" w:rsidRDefault="00B00C7C" w:rsidP="00B00C7C">
      <w:pPr>
        <w:pStyle w:val="BodyText"/>
        <w:numPr>
          <w:ilvl w:val="0"/>
          <w:numId w:val="30"/>
        </w:numPr>
        <w:rPr>
          <w:rFonts w:ascii="Times New Roman" w:hAnsi="Times New Roman"/>
          <w:sz w:val="24"/>
        </w:rPr>
      </w:pPr>
      <w:r w:rsidRPr="002D078E">
        <w:rPr>
          <w:rFonts w:ascii="Times New Roman" w:hAnsi="Times New Roman"/>
          <w:sz w:val="24"/>
        </w:rPr>
        <w:t>To recommend new population policies or changes to existing policies that it considers necessary for a better and effective population management;</w:t>
      </w:r>
    </w:p>
    <w:p w14:paraId="302CD708" w14:textId="77777777" w:rsidR="00B00C7C" w:rsidRPr="002D078E" w:rsidRDefault="00B00C7C" w:rsidP="00B00C7C">
      <w:pPr>
        <w:pStyle w:val="BodyText"/>
        <w:numPr>
          <w:ilvl w:val="0"/>
          <w:numId w:val="30"/>
        </w:numPr>
        <w:rPr>
          <w:rFonts w:ascii="Times New Roman" w:hAnsi="Times New Roman"/>
          <w:sz w:val="24"/>
        </w:rPr>
      </w:pPr>
      <w:r w:rsidRPr="002D078E">
        <w:rPr>
          <w:rFonts w:ascii="Times New Roman" w:hAnsi="Times New Roman"/>
          <w:sz w:val="24"/>
        </w:rPr>
        <w:t>To promote comprehensive population programmes for integration into the national development plans;</w:t>
      </w:r>
    </w:p>
    <w:p w14:paraId="43422B7E" w14:textId="77777777" w:rsidR="00B00C7C" w:rsidRPr="002D078E" w:rsidRDefault="00B00C7C" w:rsidP="00B00C7C">
      <w:pPr>
        <w:pStyle w:val="BodyText"/>
        <w:numPr>
          <w:ilvl w:val="0"/>
          <w:numId w:val="30"/>
        </w:numPr>
        <w:rPr>
          <w:rFonts w:ascii="Times New Roman" w:hAnsi="Times New Roman"/>
          <w:sz w:val="24"/>
        </w:rPr>
      </w:pPr>
      <w:r w:rsidRPr="002D078E">
        <w:rPr>
          <w:rFonts w:ascii="Times New Roman" w:hAnsi="Times New Roman"/>
          <w:sz w:val="24"/>
        </w:rPr>
        <w:t xml:space="preserve">To determine targets for population programme performance </w:t>
      </w:r>
      <w:r w:rsidR="00D97826" w:rsidRPr="002D078E">
        <w:rPr>
          <w:rFonts w:ascii="Times New Roman" w:hAnsi="Times New Roman"/>
          <w:sz w:val="24"/>
        </w:rPr>
        <w:t>and</w:t>
      </w:r>
      <w:r w:rsidRPr="002D078E">
        <w:rPr>
          <w:rFonts w:ascii="Times New Roman" w:hAnsi="Times New Roman"/>
          <w:sz w:val="24"/>
        </w:rPr>
        <w:t xml:space="preserve"> the expected impact, and recommend strategies for their achievement;</w:t>
      </w:r>
    </w:p>
    <w:p w14:paraId="5C8B5597" w14:textId="77777777" w:rsidR="00B00C7C" w:rsidRPr="002D078E" w:rsidRDefault="00B00C7C" w:rsidP="00B00C7C">
      <w:pPr>
        <w:pStyle w:val="BodyText"/>
        <w:numPr>
          <w:ilvl w:val="0"/>
          <w:numId w:val="30"/>
        </w:numPr>
        <w:rPr>
          <w:rFonts w:ascii="Times New Roman" w:hAnsi="Times New Roman"/>
          <w:sz w:val="24"/>
        </w:rPr>
      </w:pPr>
      <w:r w:rsidRPr="002D078E">
        <w:rPr>
          <w:rFonts w:ascii="Times New Roman" w:hAnsi="Times New Roman"/>
          <w:sz w:val="24"/>
        </w:rPr>
        <w:t>To encourage the full participation of the private sector in attaining the set population targets or goals;</w:t>
      </w:r>
    </w:p>
    <w:p w14:paraId="685F735F" w14:textId="77777777" w:rsidR="00F5057C" w:rsidRPr="002D078E" w:rsidRDefault="00B00C7C" w:rsidP="00B00C7C">
      <w:pPr>
        <w:pStyle w:val="BodyText"/>
        <w:numPr>
          <w:ilvl w:val="0"/>
          <w:numId w:val="30"/>
        </w:numPr>
        <w:rPr>
          <w:rFonts w:ascii="Times New Roman" w:hAnsi="Times New Roman"/>
          <w:sz w:val="24"/>
        </w:rPr>
      </w:pPr>
      <w:r w:rsidRPr="002D078E">
        <w:rPr>
          <w:rFonts w:ascii="Times New Roman" w:hAnsi="Times New Roman"/>
          <w:sz w:val="24"/>
        </w:rPr>
        <w:t>To promote research and studies on population issues;</w:t>
      </w:r>
    </w:p>
    <w:p w14:paraId="30D9E478" w14:textId="77777777" w:rsidR="00F5057C" w:rsidRPr="002D078E" w:rsidRDefault="00F5057C" w:rsidP="00B00C7C">
      <w:pPr>
        <w:pStyle w:val="BodyText"/>
        <w:numPr>
          <w:ilvl w:val="0"/>
          <w:numId w:val="30"/>
        </w:numPr>
        <w:rPr>
          <w:rFonts w:ascii="Times New Roman" w:hAnsi="Times New Roman"/>
          <w:sz w:val="24"/>
        </w:rPr>
      </w:pPr>
      <w:r w:rsidRPr="002D078E">
        <w:rPr>
          <w:rFonts w:ascii="Times New Roman" w:hAnsi="Times New Roman"/>
          <w:sz w:val="24"/>
        </w:rPr>
        <w:t>To co-ordinate and monitor population programmes in the country;</w:t>
      </w:r>
    </w:p>
    <w:p w14:paraId="321EAB15" w14:textId="77777777" w:rsidR="00F5057C" w:rsidRPr="002D078E" w:rsidRDefault="00F5057C" w:rsidP="00B00C7C">
      <w:pPr>
        <w:pStyle w:val="BodyText"/>
        <w:numPr>
          <w:ilvl w:val="0"/>
          <w:numId w:val="30"/>
        </w:numPr>
        <w:rPr>
          <w:rFonts w:ascii="Times New Roman" w:hAnsi="Times New Roman"/>
          <w:sz w:val="24"/>
        </w:rPr>
      </w:pPr>
      <w:r w:rsidRPr="002D078E">
        <w:rPr>
          <w:rFonts w:ascii="Times New Roman" w:hAnsi="Times New Roman"/>
          <w:sz w:val="24"/>
        </w:rPr>
        <w:t>To advise on suitable methods for generating internal and external resources to support the implementation of population policies; and</w:t>
      </w:r>
    </w:p>
    <w:p w14:paraId="5D961626" w14:textId="77777777" w:rsidR="00B00C7C" w:rsidRPr="002D078E" w:rsidRDefault="00F5057C" w:rsidP="00B00C7C">
      <w:pPr>
        <w:pStyle w:val="BodyText"/>
        <w:numPr>
          <w:ilvl w:val="0"/>
          <w:numId w:val="30"/>
        </w:numPr>
        <w:rPr>
          <w:rFonts w:ascii="Times New Roman" w:hAnsi="Times New Roman"/>
          <w:sz w:val="24"/>
        </w:rPr>
      </w:pPr>
      <w:r w:rsidRPr="002D078E">
        <w:rPr>
          <w:rFonts w:ascii="Times New Roman" w:hAnsi="Times New Roman"/>
          <w:sz w:val="24"/>
        </w:rPr>
        <w:t>To perform any other functions that are incidental to the functions specified in this section.</w:t>
      </w:r>
      <w:r w:rsidR="00B00C7C" w:rsidRPr="002D078E">
        <w:rPr>
          <w:rFonts w:ascii="Times New Roman" w:hAnsi="Times New Roman"/>
          <w:sz w:val="24"/>
        </w:rPr>
        <w:t xml:space="preserve"> </w:t>
      </w:r>
    </w:p>
    <w:p w14:paraId="61DCA19E" w14:textId="77777777" w:rsidR="00B00C7C" w:rsidRPr="002D078E" w:rsidRDefault="00B00C7C" w:rsidP="00B00C7C">
      <w:pPr>
        <w:pStyle w:val="BodyText"/>
        <w:rPr>
          <w:rFonts w:ascii="Times New Roman" w:hAnsi="Times New Roman"/>
          <w:sz w:val="24"/>
        </w:rPr>
      </w:pPr>
    </w:p>
    <w:p w14:paraId="6831273A" w14:textId="77777777" w:rsidR="00254831" w:rsidRPr="002D078E" w:rsidRDefault="00B67C4D" w:rsidP="00B00C7C">
      <w:pPr>
        <w:pStyle w:val="BodyText"/>
        <w:rPr>
          <w:rFonts w:ascii="Times New Roman" w:hAnsi="Times New Roman"/>
          <w:sz w:val="24"/>
        </w:rPr>
      </w:pPr>
      <w:r w:rsidRPr="002D078E">
        <w:rPr>
          <w:rFonts w:ascii="Times New Roman" w:hAnsi="Times New Roman"/>
          <w:sz w:val="24"/>
        </w:rPr>
        <w:t xml:space="preserve">The NPC has a national secretariat </w:t>
      </w:r>
      <w:r w:rsidR="00B00C7C" w:rsidRPr="002D078E">
        <w:rPr>
          <w:rFonts w:ascii="Times New Roman" w:hAnsi="Times New Roman"/>
          <w:sz w:val="24"/>
        </w:rPr>
        <w:t xml:space="preserve">in Accra </w:t>
      </w:r>
      <w:r w:rsidRPr="002D078E">
        <w:rPr>
          <w:rFonts w:ascii="Times New Roman" w:hAnsi="Times New Roman"/>
          <w:sz w:val="24"/>
        </w:rPr>
        <w:t>and 10 regional secretariats</w:t>
      </w:r>
      <w:r w:rsidR="00F5057C" w:rsidRPr="002D078E">
        <w:rPr>
          <w:rFonts w:ascii="Times New Roman" w:hAnsi="Times New Roman"/>
          <w:sz w:val="24"/>
        </w:rPr>
        <w:t xml:space="preserve"> that are responsible for implementing decisions of the governing Board which is the Council</w:t>
      </w:r>
      <w:r w:rsidR="00B00C7C" w:rsidRPr="002D078E">
        <w:rPr>
          <w:rFonts w:ascii="Times New Roman" w:hAnsi="Times New Roman"/>
          <w:sz w:val="24"/>
        </w:rPr>
        <w:t xml:space="preserve">. The NPC has no physical presence at the </w:t>
      </w:r>
      <w:r w:rsidR="00F5057C" w:rsidRPr="002D078E">
        <w:rPr>
          <w:rFonts w:ascii="Times New Roman" w:hAnsi="Times New Roman"/>
          <w:sz w:val="24"/>
        </w:rPr>
        <w:t>Metropolitan, Municipal and D</w:t>
      </w:r>
      <w:r w:rsidR="00B00C7C" w:rsidRPr="002D078E">
        <w:rPr>
          <w:rFonts w:ascii="Times New Roman" w:hAnsi="Times New Roman"/>
          <w:sz w:val="24"/>
        </w:rPr>
        <w:t xml:space="preserve">istrict </w:t>
      </w:r>
      <w:r w:rsidR="00F5057C" w:rsidRPr="002D078E">
        <w:rPr>
          <w:rFonts w:ascii="Times New Roman" w:hAnsi="Times New Roman"/>
          <w:sz w:val="24"/>
        </w:rPr>
        <w:t>A</w:t>
      </w:r>
      <w:r w:rsidR="00B00C7C" w:rsidRPr="002D078E">
        <w:rPr>
          <w:rFonts w:ascii="Times New Roman" w:hAnsi="Times New Roman"/>
          <w:sz w:val="24"/>
        </w:rPr>
        <w:t>ssembly level and, therefore,</w:t>
      </w:r>
      <w:r w:rsidRPr="002D078E">
        <w:rPr>
          <w:rFonts w:ascii="Times New Roman" w:hAnsi="Times New Roman"/>
          <w:sz w:val="24"/>
        </w:rPr>
        <w:t xml:space="preserve"> </w:t>
      </w:r>
      <w:r w:rsidR="00F5057C" w:rsidRPr="002D078E">
        <w:rPr>
          <w:rFonts w:ascii="Times New Roman" w:hAnsi="Times New Roman"/>
          <w:sz w:val="24"/>
        </w:rPr>
        <w:t>operates</w:t>
      </w:r>
      <w:r w:rsidR="00B00C7C" w:rsidRPr="002D078E">
        <w:rPr>
          <w:rFonts w:ascii="Times New Roman" w:hAnsi="Times New Roman"/>
          <w:sz w:val="24"/>
        </w:rPr>
        <w:t xml:space="preserve"> through the Social Services sub-Committee</w:t>
      </w:r>
      <w:r w:rsidR="00146006">
        <w:rPr>
          <w:rFonts w:ascii="Times New Roman" w:hAnsi="Times New Roman"/>
          <w:sz w:val="24"/>
        </w:rPr>
        <w:t xml:space="preserve"> of the MMDAs</w:t>
      </w:r>
      <w:r w:rsidR="00B00C7C" w:rsidRPr="002D078E">
        <w:rPr>
          <w:rFonts w:ascii="Times New Roman" w:hAnsi="Times New Roman"/>
          <w:sz w:val="24"/>
        </w:rPr>
        <w:t xml:space="preserve">. </w:t>
      </w:r>
    </w:p>
    <w:p w14:paraId="40BACD70" w14:textId="77777777" w:rsidR="00254831" w:rsidRPr="002D078E" w:rsidRDefault="00254831" w:rsidP="00254831">
      <w:pPr>
        <w:jc w:val="both"/>
      </w:pPr>
    </w:p>
    <w:p w14:paraId="596814B5" w14:textId="77777777" w:rsidR="00F5057C" w:rsidRPr="002D078E" w:rsidRDefault="00F5057C" w:rsidP="00254831">
      <w:pPr>
        <w:jc w:val="both"/>
      </w:pPr>
      <w:r w:rsidRPr="002D078E">
        <w:t xml:space="preserve">The NPC is located in the Office of the President and subsists on Government of Ghana funding support from the Consolidated Fund, but also </w:t>
      </w:r>
      <w:r w:rsidR="005F3CA4" w:rsidRPr="002D078E">
        <w:t>mobilises funding support from all development partners for its programme activities. It</w:t>
      </w:r>
      <w:r w:rsidRPr="002D078E">
        <w:t xml:space="preserve"> coordinates the implement</w:t>
      </w:r>
      <w:r w:rsidR="006742B7">
        <w:t>ation</w:t>
      </w:r>
      <w:r w:rsidRPr="002D078E">
        <w:t xml:space="preserve"> of the national population p</w:t>
      </w:r>
      <w:r w:rsidR="00425132">
        <w:t>olicy through advocacy, sensitis</w:t>
      </w:r>
      <w:r w:rsidRPr="002D078E">
        <w:t xml:space="preserve">ation, research and dissemination of research findings, </w:t>
      </w:r>
      <w:r w:rsidRPr="002D078E">
        <w:lastRenderedPageBreak/>
        <w:t xml:space="preserve">partnerships and collaboration to inform policy decisions on </w:t>
      </w:r>
      <w:r w:rsidR="00D97826" w:rsidRPr="002D078E">
        <w:t>population</w:t>
      </w:r>
      <w:r w:rsidRPr="002D078E">
        <w:t xml:space="preserve">-related issues as they relate to national development. </w:t>
      </w:r>
    </w:p>
    <w:p w14:paraId="08EF477D" w14:textId="77777777" w:rsidR="00F5057C" w:rsidRPr="002D078E" w:rsidRDefault="00F5057C" w:rsidP="00254831">
      <w:pPr>
        <w:jc w:val="both"/>
      </w:pPr>
    </w:p>
    <w:p w14:paraId="5E9630D1" w14:textId="77777777" w:rsidR="005F3CA4" w:rsidRPr="002D078E" w:rsidRDefault="005F3CA4" w:rsidP="00254831">
      <w:pPr>
        <w:jc w:val="both"/>
      </w:pPr>
    </w:p>
    <w:p w14:paraId="42DBBAC9" w14:textId="77777777" w:rsidR="00254831" w:rsidRPr="002D078E" w:rsidRDefault="0058445B" w:rsidP="00C76F5A">
      <w:pPr>
        <w:pStyle w:val="Heading2"/>
        <w:spacing w:before="0" w:after="0"/>
        <w:rPr>
          <w:rFonts w:cs="Times New Roman"/>
          <w:szCs w:val="24"/>
        </w:rPr>
      </w:pPr>
      <w:bookmarkStart w:id="6" w:name="_Toc472413124"/>
      <w:r w:rsidRPr="002D078E">
        <w:rPr>
          <w:rFonts w:cs="Times New Roman"/>
          <w:szCs w:val="24"/>
        </w:rPr>
        <w:t>1.2 Rationale for the Strategic Plan</w:t>
      </w:r>
      <w:bookmarkEnd w:id="6"/>
    </w:p>
    <w:p w14:paraId="02998A57" w14:textId="77777777" w:rsidR="0058445B" w:rsidRPr="002D078E" w:rsidRDefault="0058445B" w:rsidP="00C76F5A">
      <w:pPr>
        <w:jc w:val="both"/>
      </w:pPr>
    </w:p>
    <w:p w14:paraId="575CCC7F" w14:textId="77777777" w:rsidR="00F03708" w:rsidRPr="002D078E" w:rsidRDefault="00B67C4D" w:rsidP="00747848">
      <w:pPr>
        <w:jc w:val="both"/>
      </w:pPr>
      <w:r w:rsidRPr="002D078E">
        <w:t>The NPC has coordinated the implementation of the 1994 population policy (revised edition) for a little more than two decades</w:t>
      </w:r>
      <w:r w:rsidR="005F3CA4" w:rsidRPr="002D078E">
        <w:t xml:space="preserve">. There have been both successes and challenges that call for strategic programming activities to sustain the gains and address the weaknesses and challenges observed. </w:t>
      </w:r>
      <w:r w:rsidR="00747848" w:rsidRPr="002D078E">
        <w:t xml:space="preserve">The successes include a steadily declining fertility which is currently at a plateau having reduced from 6.4 children per woman in 1988 to 4.2 in 2014. This has translated into the altering of the broad based population pyramid of about 45 percent of the population less than 15 years in 1984 to 38.3 percent in 2010. Infant and under-five mortality rates have also reduced </w:t>
      </w:r>
      <w:r w:rsidR="00F03708" w:rsidRPr="002D078E">
        <w:t>between 1988 and 2014. While infant mortality rate has reduced from</w:t>
      </w:r>
      <w:r w:rsidR="00747848" w:rsidRPr="002D078E">
        <w:t xml:space="preserve"> 77 per 1000 live births in 1988 to 42 in 2014</w:t>
      </w:r>
      <w:r w:rsidR="00F03708" w:rsidRPr="002D078E">
        <w:t>,</w:t>
      </w:r>
      <w:r w:rsidR="00747848" w:rsidRPr="002D078E">
        <w:t xml:space="preserve"> under-five mortality rate has </w:t>
      </w:r>
      <w:r w:rsidR="00F03708" w:rsidRPr="002D078E">
        <w:t xml:space="preserve">declined </w:t>
      </w:r>
      <w:r w:rsidR="00747848" w:rsidRPr="002D078E">
        <w:t xml:space="preserve">from 155 </w:t>
      </w:r>
      <w:r w:rsidR="00F03708" w:rsidRPr="002D078E">
        <w:t xml:space="preserve">to 60 </w:t>
      </w:r>
      <w:r w:rsidR="00747848" w:rsidRPr="002D078E">
        <w:t xml:space="preserve">per 1000 live births </w:t>
      </w:r>
      <w:r w:rsidR="00F03708" w:rsidRPr="002D078E">
        <w:t>between</w:t>
      </w:r>
      <w:r w:rsidR="00747848" w:rsidRPr="002D078E">
        <w:t xml:space="preserve"> 1988 </w:t>
      </w:r>
      <w:r w:rsidR="00F03708" w:rsidRPr="002D078E">
        <w:t>and</w:t>
      </w:r>
      <w:r w:rsidR="00747848" w:rsidRPr="002D078E">
        <w:t xml:space="preserve"> 2014 and contraceptive prevalence rate </w:t>
      </w:r>
      <w:r w:rsidR="00F03708" w:rsidRPr="002D078E">
        <w:t xml:space="preserve">was recorded at about 23 percent </w:t>
      </w:r>
      <w:r w:rsidR="00747848" w:rsidRPr="002D078E">
        <w:t>in 2014</w:t>
      </w:r>
      <w:r w:rsidR="00F03708" w:rsidRPr="002D078E">
        <w:t xml:space="preserve"> compared to just about five percent in 1988</w:t>
      </w:r>
      <w:r w:rsidR="00747848" w:rsidRPr="002D078E">
        <w:t xml:space="preserve">. These </w:t>
      </w:r>
      <w:r w:rsidR="00F03708" w:rsidRPr="002D078E">
        <w:t xml:space="preserve">are some indications of </w:t>
      </w:r>
      <w:r w:rsidR="00D97826" w:rsidRPr="002D078E">
        <w:t>achievements</w:t>
      </w:r>
      <w:r w:rsidR="00F03708" w:rsidRPr="002D078E">
        <w:t xml:space="preserve"> so far made under the implementation of the population policy (revised </w:t>
      </w:r>
      <w:r w:rsidR="00D97826" w:rsidRPr="002D078E">
        <w:t>edition</w:t>
      </w:r>
      <w:r w:rsidR="00F03708" w:rsidRPr="002D078E">
        <w:t>, 1994).</w:t>
      </w:r>
    </w:p>
    <w:p w14:paraId="1E1E1A61" w14:textId="77777777" w:rsidR="00F03708" w:rsidRPr="002D078E" w:rsidRDefault="00F03708" w:rsidP="00747848">
      <w:pPr>
        <w:jc w:val="both"/>
      </w:pPr>
    </w:p>
    <w:p w14:paraId="03E6B77C" w14:textId="77777777" w:rsidR="00466332" w:rsidRDefault="00F03708" w:rsidP="00747848">
      <w:pPr>
        <w:jc w:val="both"/>
      </w:pPr>
      <w:r w:rsidRPr="002D078E">
        <w:t>There are, however, some weaknesses and challenges that remain as barriers to attainment of some of the objectives and set targets that require to be addressed. These include socio-cultural beliefs and practices that continue to militate against some population programmes such as family planning</w:t>
      </w:r>
      <w:r w:rsidR="00466332" w:rsidRPr="002D078E">
        <w:t xml:space="preserve"> and adoption of small family sizes by couples. There is also the paradox of a steadily declining fertility without a corresponding rise in contraceptive usage which </w:t>
      </w:r>
      <w:r w:rsidR="007B2E8F">
        <w:t xml:space="preserve">calls for research to </w:t>
      </w:r>
      <w:r w:rsidR="006C26E9">
        <w:t>unravel the</w:t>
      </w:r>
      <w:r w:rsidR="007B2E8F">
        <w:t xml:space="preserve"> </w:t>
      </w:r>
      <w:r w:rsidR="00466332" w:rsidRPr="002D078E">
        <w:t xml:space="preserve">speculations regarding </w:t>
      </w:r>
      <w:r w:rsidR="00414454">
        <w:t>the factors that are actually driving</w:t>
      </w:r>
      <w:r w:rsidR="00466332" w:rsidRPr="002D078E">
        <w:t xml:space="preserve"> Ghana’s fertility decline</w:t>
      </w:r>
      <w:r w:rsidR="00414454">
        <w:t xml:space="preserve"> such as a possible increase in the rate of abortions or changes in marital patterns</w:t>
      </w:r>
      <w:r w:rsidR="00466332" w:rsidRPr="002D078E">
        <w:t xml:space="preserve">. </w:t>
      </w:r>
      <w:r w:rsidRPr="002D078E">
        <w:t xml:space="preserve">One of the steps has been to revise the </w:t>
      </w:r>
      <w:r w:rsidR="007B2E8F">
        <w:t xml:space="preserve">population </w:t>
      </w:r>
      <w:r w:rsidRPr="002D078E">
        <w:t xml:space="preserve">policy </w:t>
      </w:r>
      <w:r w:rsidR="007B2E8F">
        <w:t>(1994 revised edition)</w:t>
      </w:r>
      <w:r w:rsidRPr="002D078E">
        <w:t xml:space="preserve"> to incorporate new and emerging issues engendered by the changing population and its related implications for national development. With the revision of the national population policy this time round, there is als</w:t>
      </w:r>
      <w:r w:rsidR="00D97826">
        <w:t>o</w:t>
      </w:r>
      <w:r w:rsidRPr="002D078E">
        <w:t xml:space="preserve"> the need for a new strategic plan to address the issues within the context of the changing socio-economic environment.</w:t>
      </w:r>
    </w:p>
    <w:p w14:paraId="4519C505" w14:textId="77777777" w:rsidR="002D078E" w:rsidRDefault="002D078E" w:rsidP="00747848">
      <w:pPr>
        <w:jc w:val="both"/>
      </w:pPr>
    </w:p>
    <w:p w14:paraId="08A83AC5" w14:textId="77777777" w:rsidR="002D078E" w:rsidRPr="002D078E" w:rsidRDefault="002D078E" w:rsidP="00747848">
      <w:pPr>
        <w:jc w:val="both"/>
      </w:pPr>
      <w:r>
        <w:t xml:space="preserve">In 2000, a national adolescent and reproductive health policy was adopted to address </w:t>
      </w:r>
      <w:r w:rsidR="008F0029">
        <w:t xml:space="preserve">the challenges early sex and childbearing posed to the development of young people in Ghana. This policy has also been implemented over the last 16 years and has been reviewed. Just like the national population policy (revised edition, 1994), the revised adolescent reproductive health policy is being coordinated by the NPC for implementation and, therefore, requires a new strategic thinking to address the issues involved. </w:t>
      </w:r>
      <w:r w:rsidR="007C2B79">
        <w:t xml:space="preserve">The </w:t>
      </w:r>
      <w:r w:rsidR="008F0029">
        <w:t>population policy</w:t>
      </w:r>
      <w:r w:rsidR="007C2B79">
        <w:t xml:space="preserve"> and adolescent reproductive health policy that have been revised have necessitated the need for a new strategic plan to be adopted for their implementation.</w:t>
      </w:r>
      <w:r w:rsidR="008F0029">
        <w:t xml:space="preserve"> </w:t>
      </w:r>
    </w:p>
    <w:p w14:paraId="38E344E6" w14:textId="77777777" w:rsidR="00466332" w:rsidRDefault="00466332" w:rsidP="00747848">
      <w:pPr>
        <w:jc w:val="both"/>
      </w:pPr>
    </w:p>
    <w:p w14:paraId="01D70147" w14:textId="77777777" w:rsidR="00747848" w:rsidRDefault="00D97826" w:rsidP="00747848">
      <w:pPr>
        <w:jc w:val="both"/>
      </w:pPr>
      <w:r>
        <w:t>Furthermore, the</w:t>
      </w:r>
      <w:r w:rsidR="007C2B79">
        <w:t xml:space="preserve"> NPC’s strategic </w:t>
      </w:r>
      <w:r>
        <w:t>plan</w:t>
      </w:r>
      <w:r w:rsidR="007C2B79">
        <w:t xml:space="preserve"> adopted for implementation over the period 2006-2008 has since ended and yet, no new strategic plan has been put in place. For a period of almost 10 years, therefore, the NPC has operated without a strategic plan. The development of this strategic plan is consequently very useful and timely to fill a huge gap that has been created following the absence of a new strategic plan to replace the last 2006-2008 strategic plan. </w:t>
      </w:r>
    </w:p>
    <w:p w14:paraId="3058AC7A" w14:textId="77777777" w:rsidR="007C2B79" w:rsidRPr="00DB0DEA" w:rsidRDefault="007C2B79" w:rsidP="00747848">
      <w:pPr>
        <w:jc w:val="both"/>
      </w:pPr>
    </w:p>
    <w:p w14:paraId="54DD9A31" w14:textId="77777777" w:rsidR="00B67C4D" w:rsidRPr="007C2B79" w:rsidRDefault="007C2B79" w:rsidP="00C76F5A">
      <w:pPr>
        <w:jc w:val="both"/>
      </w:pPr>
      <w:r w:rsidRPr="007C2B79">
        <w:t>Again, Ghana’s population dynamics provide very clear indications of the onset of a demographic dividend</w:t>
      </w:r>
      <w:r>
        <w:t xml:space="preserve"> evidenced b</w:t>
      </w:r>
      <w:r w:rsidR="00414454">
        <w:t>y</w:t>
      </w:r>
      <w:r>
        <w:t xml:space="preserve"> a populati</w:t>
      </w:r>
      <w:r w:rsidR="00425132">
        <w:t>on structure that is characteris</w:t>
      </w:r>
      <w:r>
        <w:t xml:space="preserve">ed by a steadily reducing proportion of children’s population and an expanding population in the economically active ages between 15 and 64 years while at the same time the population is showing signs of ageing as life expectancy increases. </w:t>
      </w:r>
      <w:r w:rsidR="006E53D7">
        <w:t xml:space="preserve">There is a huge youthful population (youth bulge) that is economically active that needs to be invested in and tapped for the nation’s development. </w:t>
      </w:r>
      <w:r>
        <w:t xml:space="preserve">This means that the NPC has to review its strategies to be able to contribute towards harnessing the </w:t>
      </w:r>
      <w:r w:rsidR="006E53D7">
        <w:t>benefits of the demographic dividend Ghana is witnessing currently.</w:t>
      </w:r>
      <w:r>
        <w:t xml:space="preserve"> </w:t>
      </w:r>
    </w:p>
    <w:p w14:paraId="54711A6C" w14:textId="77777777" w:rsidR="00B67C4D" w:rsidRDefault="00B67C4D" w:rsidP="00C76F5A">
      <w:pPr>
        <w:jc w:val="both"/>
        <w:rPr>
          <w:rFonts w:ascii="Arial Narrow" w:hAnsi="Arial Narrow" w:cs="Arial"/>
        </w:rPr>
      </w:pPr>
    </w:p>
    <w:p w14:paraId="120F8C29" w14:textId="77777777" w:rsidR="00DA6F46" w:rsidRPr="006E53D7" w:rsidRDefault="0058445B" w:rsidP="00C76F5A">
      <w:pPr>
        <w:jc w:val="both"/>
      </w:pPr>
      <w:r w:rsidRPr="006E53D7">
        <w:t>Th</w:t>
      </w:r>
      <w:r w:rsidR="006E53D7">
        <w:t xml:space="preserve">e </w:t>
      </w:r>
      <w:r w:rsidRPr="006E53D7">
        <w:t xml:space="preserve">socio-economic and policy environment </w:t>
      </w:r>
      <w:r w:rsidR="00DA6F46" w:rsidRPr="006E53D7">
        <w:t>in</w:t>
      </w:r>
      <w:r w:rsidRPr="006E53D7">
        <w:t xml:space="preserve"> Ghana </w:t>
      </w:r>
      <w:r w:rsidR="006E53D7">
        <w:t xml:space="preserve">has also changed or is undergoing changes following the coming to an end of the implementation of the Millennium Development Goals (MDGs) and the adoption in their stead the Sustainable Development Goals (SDGs) </w:t>
      </w:r>
      <w:r w:rsidR="0067424C">
        <w:t xml:space="preserve">to </w:t>
      </w:r>
      <w:r w:rsidR="006E53D7">
        <w:t>which Ghana has committed itself. At the same time, there are new and emerging issues that have engaged regional and global dialogue relative to sexual and reproductive health and rights including issues of homosexuality, lesbianism and transgender rights</w:t>
      </w:r>
      <w:r w:rsidR="00414454">
        <w:t xml:space="preserve">. While </w:t>
      </w:r>
      <w:proofErr w:type="spellStart"/>
      <w:r w:rsidR="00414454">
        <w:t>strategi</w:t>
      </w:r>
      <w:r w:rsidR="00425132">
        <w:t>s</w:t>
      </w:r>
      <w:r w:rsidR="00414454">
        <w:t>ing</w:t>
      </w:r>
      <w:proofErr w:type="spellEnd"/>
      <w:r w:rsidR="00414454">
        <w:t xml:space="preserve"> to tackle these new challenges, it is important to adopt measures to reinforce the fight against persistent ills such as HIV and AIDS, infant and child mortality, poor sanitation, etc.</w:t>
      </w:r>
      <w:r w:rsidR="006E53D7">
        <w:t xml:space="preserve"> There is the need to craft a new strategic plan to evolve mechanisms to address these issues within the socio-cultural context of Ghana while containing regional and international conventions </w:t>
      </w:r>
      <w:r w:rsidR="0067424C">
        <w:t xml:space="preserve">to which </w:t>
      </w:r>
      <w:r w:rsidR="006E53D7">
        <w:t>Ghana has assented and committed itself.</w:t>
      </w:r>
      <w:r w:rsidR="00DA6F46" w:rsidRPr="006E53D7">
        <w:t xml:space="preserve"> </w:t>
      </w:r>
    </w:p>
    <w:p w14:paraId="7980BC16" w14:textId="77777777" w:rsidR="00DA6F46" w:rsidRPr="006E53D7" w:rsidRDefault="00DA6F46" w:rsidP="00254831">
      <w:pPr>
        <w:jc w:val="both"/>
      </w:pPr>
    </w:p>
    <w:p w14:paraId="5ABC84DD" w14:textId="77777777" w:rsidR="00022B63" w:rsidRDefault="006E53D7" w:rsidP="00022B63">
      <w:pPr>
        <w:pStyle w:val="Default"/>
        <w:jc w:val="both"/>
        <w:rPr>
          <w:rFonts w:ascii="Times New Roman" w:hAnsi="Times New Roman" w:cs="Times New Roman"/>
        </w:rPr>
      </w:pPr>
      <w:r w:rsidRPr="00022B63">
        <w:rPr>
          <w:rFonts w:ascii="Times New Roman" w:hAnsi="Times New Roman" w:cs="Times New Roman"/>
        </w:rPr>
        <w:t xml:space="preserve">Finally, having operated within the last two decades, it is required that the operations of the NPC are subjected to a thorough </w:t>
      </w:r>
      <w:r w:rsidR="00022B63" w:rsidRPr="00022B63">
        <w:rPr>
          <w:rFonts w:ascii="Times New Roman" w:hAnsi="Times New Roman" w:cs="Times New Roman"/>
        </w:rPr>
        <w:t>strengths, weaknesses, opportunities and threats (</w:t>
      </w:r>
      <w:r w:rsidRPr="00022B63">
        <w:rPr>
          <w:rFonts w:ascii="Times New Roman" w:hAnsi="Times New Roman" w:cs="Times New Roman"/>
        </w:rPr>
        <w:t>SWOT</w:t>
      </w:r>
      <w:r w:rsidR="00022B63" w:rsidRPr="00022B63">
        <w:rPr>
          <w:rFonts w:ascii="Times New Roman" w:hAnsi="Times New Roman" w:cs="Times New Roman"/>
        </w:rPr>
        <w:t xml:space="preserve">) and </w:t>
      </w:r>
      <w:r w:rsidR="00022B63">
        <w:rPr>
          <w:rFonts w:ascii="Times New Roman" w:hAnsi="Times New Roman" w:cs="Times New Roman"/>
        </w:rPr>
        <w:t>the p</w:t>
      </w:r>
      <w:r w:rsidR="00022B63" w:rsidRPr="00022B63">
        <w:rPr>
          <w:rFonts w:ascii="Times New Roman" w:hAnsi="Times New Roman" w:cs="Times New Roman"/>
        </w:rPr>
        <w:t xml:space="preserve">olitical, </w:t>
      </w:r>
      <w:r w:rsidR="00022B63">
        <w:rPr>
          <w:rFonts w:ascii="Times New Roman" w:hAnsi="Times New Roman" w:cs="Times New Roman"/>
        </w:rPr>
        <w:t>economic, social and t</w:t>
      </w:r>
      <w:r w:rsidR="00022B63" w:rsidRPr="00022B63">
        <w:rPr>
          <w:rFonts w:ascii="Times New Roman" w:hAnsi="Times New Roman" w:cs="Times New Roman"/>
        </w:rPr>
        <w:t xml:space="preserve">echnology (PEST) analyses to inform the </w:t>
      </w:r>
      <w:r w:rsidR="00022B63">
        <w:rPr>
          <w:rFonts w:ascii="Times New Roman" w:hAnsi="Times New Roman" w:cs="Times New Roman"/>
        </w:rPr>
        <w:t>s</w:t>
      </w:r>
      <w:r w:rsidR="00022B63" w:rsidRPr="00022B63">
        <w:rPr>
          <w:rFonts w:ascii="Times New Roman" w:hAnsi="Times New Roman" w:cs="Times New Roman"/>
        </w:rPr>
        <w:t xml:space="preserve">trategic </w:t>
      </w:r>
      <w:r w:rsidR="00022B63">
        <w:rPr>
          <w:rFonts w:ascii="Times New Roman" w:hAnsi="Times New Roman" w:cs="Times New Roman"/>
        </w:rPr>
        <w:t>p</w:t>
      </w:r>
      <w:r w:rsidR="00022B63" w:rsidRPr="00022B63">
        <w:rPr>
          <w:rFonts w:ascii="Times New Roman" w:hAnsi="Times New Roman" w:cs="Times New Roman"/>
        </w:rPr>
        <w:t>lan development.</w:t>
      </w:r>
      <w:r w:rsidR="00022B63">
        <w:rPr>
          <w:rFonts w:ascii="Times New Roman" w:hAnsi="Times New Roman" w:cs="Times New Roman"/>
        </w:rPr>
        <w:t xml:space="preserve"> The strategic plan is thus required to provide strategic answers to key challenges facing the operations of the NPC in delivering on its mandate as contained in the Act establishing </w:t>
      </w:r>
      <w:r w:rsidR="00EF719A">
        <w:rPr>
          <w:rFonts w:ascii="Times New Roman" w:hAnsi="Times New Roman" w:cs="Times New Roman"/>
        </w:rPr>
        <w:t>the NPC</w:t>
      </w:r>
      <w:r w:rsidR="00022B63">
        <w:rPr>
          <w:rFonts w:ascii="Times New Roman" w:hAnsi="Times New Roman" w:cs="Times New Roman"/>
        </w:rPr>
        <w:t>.</w:t>
      </w:r>
    </w:p>
    <w:p w14:paraId="0D41E948" w14:textId="77777777" w:rsidR="00254831" w:rsidRPr="00C93AFE" w:rsidRDefault="002E4C56" w:rsidP="00C76F5A">
      <w:pPr>
        <w:pStyle w:val="Heading2"/>
        <w:rPr>
          <w:rFonts w:cs="Times New Roman"/>
        </w:rPr>
      </w:pPr>
      <w:bookmarkStart w:id="7" w:name="_Toc472413125"/>
      <w:r w:rsidRPr="00C93AFE">
        <w:rPr>
          <w:rFonts w:cs="Times New Roman"/>
        </w:rPr>
        <w:t xml:space="preserve">1.3 The </w:t>
      </w:r>
      <w:r w:rsidR="00487380" w:rsidRPr="00C93AFE">
        <w:rPr>
          <w:rFonts w:cs="Times New Roman"/>
        </w:rPr>
        <w:t xml:space="preserve">Strategic Plan Development </w:t>
      </w:r>
      <w:r w:rsidRPr="00C93AFE">
        <w:rPr>
          <w:rFonts w:cs="Times New Roman"/>
        </w:rPr>
        <w:t>Process</w:t>
      </w:r>
      <w:bookmarkEnd w:id="7"/>
      <w:r w:rsidRPr="00C93AFE">
        <w:rPr>
          <w:rFonts w:cs="Times New Roman"/>
        </w:rPr>
        <w:t xml:space="preserve"> </w:t>
      </w:r>
    </w:p>
    <w:p w14:paraId="349F1E36" w14:textId="77777777" w:rsidR="002E4C56" w:rsidRPr="00E11DE1" w:rsidRDefault="002E4C56" w:rsidP="00254831">
      <w:pPr>
        <w:pStyle w:val="BodyText"/>
        <w:rPr>
          <w:rFonts w:ascii="Arial Narrow" w:hAnsi="Arial Narrow" w:cs="Arial"/>
          <w:b/>
          <w:sz w:val="24"/>
        </w:rPr>
      </w:pPr>
    </w:p>
    <w:p w14:paraId="5756DA27" w14:textId="77777777" w:rsidR="00BE0109" w:rsidRDefault="00AA46B1" w:rsidP="00AA46B1">
      <w:pPr>
        <w:pStyle w:val="Default"/>
        <w:spacing w:line="276" w:lineRule="auto"/>
        <w:jc w:val="both"/>
        <w:rPr>
          <w:rFonts w:ascii="Times New Roman" w:hAnsi="Times New Roman" w:cs="Times New Roman"/>
        </w:rPr>
      </w:pPr>
      <w:r w:rsidRPr="00C93AFE">
        <w:rPr>
          <w:rFonts w:ascii="Times New Roman" w:hAnsi="Times New Roman" w:cs="Times New Roman"/>
        </w:rPr>
        <w:t>The 201</w:t>
      </w:r>
      <w:r w:rsidR="00C93AFE">
        <w:rPr>
          <w:rFonts w:ascii="Times New Roman" w:hAnsi="Times New Roman" w:cs="Times New Roman"/>
        </w:rPr>
        <w:t>7</w:t>
      </w:r>
      <w:r w:rsidRPr="00C93AFE">
        <w:rPr>
          <w:rFonts w:ascii="Times New Roman" w:hAnsi="Times New Roman" w:cs="Times New Roman"/>
        </w:rPr>
        <w:t>-202</w:t>
      </w:r>
      <w:r w:rsidR="00C93AFE">
        <w:rPr>
          <w:rFonts w:ascii="Times New Roman" w:hAnsi="Times New Roman" w:cs="Times New Roman"/>
        </w:rPr>
        <w:t>4</w:t>
      </w:r>
      <w:r w:rsidRPr="00C93AFE">
        <w:rPr>
          <w:rFonts w:ascii="Times New Roman" w:hAnsi="Times New Roman" w:cs="Times New Roman"/>
        </w:rPr>
        <w:t xml:space="preserve"> Strategic Plan was developed through a</w:t>
      </w:r>
      <w:r w:rsidR="00C93AFE">
        <w:rPr>
          <w:rFonts w:ascii="Times New Roman" w:hAnsi="Times New Roman" w:cs="Times New Roman"/>
        </w:rPr>
        <w:t xml:space="preserve">n elaborate collaborative and </w:t>
      </w:r>
      <w:r w:rsidRPr="00C93AFE">
        <w:rPr>
          <w:rFonts w:ascii="Times New Roman" w:hAnsi="Times New Roman" w:cs="Times New Roman"/>
        </w:rPr>
        <w:t xml:space="preserve">consensus-building </w:t>
      </w:r>
      <w:r w:rsidR="00C93AFE">
        <w:rPr>
          <w:rFonts w:ascii="Times New Roman" w:hAnsi="Times New Roman" w:cs="Times New Roman"/>
        </w:rPr>
        <w:t xml:space="preserve">process </w:t>
      </w:r>
      <w:r w:rsidRPr="00C93AFE">
        <w:rPr>
          <w:rFonts w:ascii="Times New Roman" w:hAnsi="Times New Roman" w:cs="Times New Roman"/>
        </w:rPr>
        <w:t xml:space="preserve">involving </w:t>
      </w:r>
      <w:r w:rsidR="00C93AFE">
        <w:rPr>
          <w:rFonts w:ascii="Times New Roman" w:hAnsi="Times New Roman" w:cs="Times New Roman"/>
        </w:rPr>
        <w:t xml:space="preserve">the NPC and staff/Management of the NPC Secretariat, eminent personalities who in the past and present have had working relations with the NPC as well as key stakeholders and development partners in Ghana. </w:t>
      </w:r>
      <w:r w:rsidR="00EF719A">
        <w:rPr>
          <w:rFonts w:ascii="Times New Roman" w:hAnsi="Times New Roman" w:cs="Times New Roman"/>
        </w:rPr>
        <w:t>Meetings</w:t>
      </w:r>
      <w:r w:rsidR="00064B27">
        <w:rPr>
          <w:rFonts w:ascii="Times New Roman" w:hAnsi="Times New Roman" w:cs="Times New Roman"/>
        </w:rPr>
        <w:t xml:space="preserve"> with all these key </w:t>
      </w:r>
      <w:r w:rsidR="00D235E4">
        <w:rPr>
          <w:rFonts w:ascii="Times New Roman" w:hAnsi="Times New Roman" w:cs="Times New Roman"/>
        </w:rPr>
        <w:t>stakeholders</w:t>
      </w:r>
      <w:r w:rsidR="00064B27">
        <w:rPr>
          <w:rFonts w:ascii="Times New Roman" w:hAnsi="Times New Roman" w:cs="Times New Roman"/>
        </w:rPr>
        <w:t xml:space="preserve"> w</w:t>
      </w:r>
      <w:r w:rsidR="00EF719A">
        <w:rPr>
          <w:rFonts w:ascii="Times New Roman" w:hAnsi="Times New Roman" w:cs="Times New Roman"/>
        </w:rPr>
        <w:t>ere</w:t>
      </w:r>
      <w:r w:rsidR="00064B27">
        <w:rPr>
          <w:rFonts w:ascii="Times New Roman" w:hAnsi="Times New Roman" w:cs="Times New Roman"/>
        </w:rPr>
        <w:t xml:space="preserve"> held to discuss and build consensus to inform the strategic plan development. </w:t>
      </w:r>
      <w:r w:rsidR="001C6437">
        <w:rPr>
          <w:rFonts w:ascii="Times New Roman" w:hAnsi="Times New Roman" w:cs="Times New Roman"/>
        </w:rPr>
        <w:t xml:space="preserve">The NPC strategic plan (2006-2008) was also reviewed to inform this strategic plan development. </w:t>
      </w:r>
      <w:r w:rsidR="00EF719A">
        <w:rPr>
          <w:rFonts w:ascii="Times New Roman" w:hAnsi="Times New Roman" w:cs="Times New Roman"/>
        </w:rPr>
        <w:t>All</w:t>
      </w:r>
      <w:r w:rsidR="00C93AFE">
        <w:rPr>
          <w:rFonts w:ascii="Times New Roman" w:hAnsi="Times New Roman" w:cs="Times New Roman"/>
        </w:rPr>
        <w:t xml:space="preserve"> th</w:t>
      </w:r>
      <w:r w:rsidR="00EF719A">
        <w:rPr>
          <w:rFonts w:ascii="Times New Roman" w:hAnsi="Times New Roman" w:cs="Times New Roman"/>
        </w:rPr>
        <w:t>ese</w:t>
      </w:r>
      <w:r w:rsidR="00C93AFE">
        <w:rPr>
          <w:rFonts w:ascii="Times New Roman" w:hAnsi="Times New Roman" w:cs="Times New Roman"/>
        </w:rPr>
        <w:t xml:space="preserve"> </w:t>
      </w:r>
      <w:r w:rsidR="006C26E9">
        <w:rPr>
          <w:rFonts w:ascii="Times New Roman" w:hAnsi="Times New Roman" w:cs="Times New Roman"/>
        </w:rPr>
        <w:t>informed PEST</w:t>
      </w:r>
      <w:r w:rsidR="00EF719A">
        <w:rPr>
          <w:rFonts w:ascii="Times New Roman" w:hAnsi="Times New Roman" w:cs="Times New Roman"/>
        </w:rPr>
        <w:t xml:space="preserve"> and </w:t>
      </w:r>
      <w:r w:rsidR="006C26E9">
        <w:rPr>
          <w:rFonts w:ascii="Times New Roman" w:hAnsi="Times New Roman" w:cs="Times New Roman"/>
        </w:rPr>
        <w:t>SWOT analyses</w:t>
      </w:r>
      <w:r w:rsidR="00C93AFE">
        <w:rPr>
          <w:rFonts w:ascii="Times New Roman" w:hAnsi="Times New Roman" w:cs="Times New Roman"/>
        </w:rPr>
        <w:t xml:space="preserve"> of the operation</w:t>
      </w:r>
      <w:r w:rsidR="00EF719A">
        <w:rPr>
          <w:rFonts w:ascii="Times New Roman" w:hAnsi="Times New Roman" w:cs="Times New Roman"/>
        </w:rPr>
        <w:t>s</w:t>
      </w:r>
      <w:r w:rsidR="00C93AFE">
        <w:rPr>
          <w:rFonts w:ascii="Times New Roman" w:hAnsi="Times New Roman" w:cs="Times New Roman"/>
        </w:rPr>
        <w:t xml:space="preserve"> of </w:t>
      </w:r>
      <w:r w:rsidR="00EF719A">
        <w:rPr>
          <w:rFonts w:ascii="Times New Roman" w:hAnsi="Times New Roman" w:cs="Times New Roman"/>
        </w:rPr>
        <w:t xml:space="preserve">the </w:t>
      </w:r>
      <w:r w:rsidR="00C93AFE">
        <w:rPr>
          <w:rFonts w:ascii="Times New Roman" w:hAnsi="Times New Roman" w:cs="Times New Roman"/>
        </w:rPr>
        <w:t xml:space="preserve">NPC to bring out areas that need to be sustained and others that have to be reviewed to achieve expected results. </w:t>
      </w:r>
    </w:p>
    <w:p w14:paraId="39FBF085" w14:textId="77777777" w:rsidR="00BE0109" w:rsidRDefault="00BE0109" w:rsidP="00AA46B1">
      <w:pPr>
        <w:pStyle w:val="Default"/>
        <w:spacing w:line="276" w:lineRule="auto"/>
        <w:jc w:val="both"/>
        <w:rPr>
          <w:rFonts w:ascii="Times New Roman" w:hAnsi="Times New Roman" w:cs="Times New Roman"/>
        </w:rPr>
      </w:pPr>
    </w:p>
    <w:p w14:paraId="1146FCCE" w14:textId="77777777" w:rsidR="00D52FF8" w:rsidRDefault="00BE0109" w:rsidP="00AA46B1">
      <w:pPr>
        <w:pStyle w:val="Default"/>
        <w:spacing w:line="276" w:lineRule="auto"/>
        <w:jc w:val="both"/>
        <w:rPr>
          <w:rFonts w:ascii="Times New Roman" w:hAnsi="Times New Roman" w:cs="Times New Roman"/>
        </w:rPr>
      </w:pPr>
      <w:r>
        <w:rPr>
          <w:rFonts w:ascii="Times New Roman" w:hAnsi="Times New Roman" w:cs="Times New Roman"/>
        </w:rPr>
        <w:t xml:space="preserve">Based on the results of the </w:t>
      </w:r>
      <w:r w:rsidR="00EF719A">
        <w:rPr>
          <w:rFonts w:ascii="Times New Roman" w:hAnsi="Times New Roman" w:cs="Times New Roman"/>
        </w:rPr>
        <w:t xml:space="preserve">PEST and </w:t>
      </w:r>
      <w:r>
        <w:rPr>
          <w:rFonts w:ascii="Times New Roman" w:hAnsi="Times New Roman" w:cs="Times New Roman"/>
        </w:rPr>
        <w:t xml:space="preserve">SWOT analyses, NPC’s Vision, Mission and </w:t>
      </w:r>
      <w:r w:rsidR="00EF719A">
        <w:rPr>
          <w:rFonts w:ascii="Times New Roman" w:hAnsi="Times New Roman" w:cs="Times New Roman"/>
        </w:rPr>
        <w:t xml:space="preserve">Core </w:t>
      </w:r>
      <w:r>
        <w:rPr>
          <w:rFonts w:ascii="Times New Roman" w:hAnsi="Times New Roman" w:cs="Times New Roman"/>
        </w:rPr>
        <w:t>Values were reviewed within the context of</w:t>
      </w:r>
      <w:r w:rsidR="00D97826">
        <w:rPr>
          <w:rFonts w:ascii="Times New Roman" w:hAnsi="Times New Roman" w:cs="Times New Roman"/>
        </w:rPr>
        <w:t xml:space="preserve"> the changing demographic and so</w:t>
      </w:r>
      <w:r>
        <w:rPr>
          <w:rFonts w:ascii="Times New Roman" w:hAnsi="Times New Roman" w:cs="Times New Roman"/>
        </w:rPr>
        <w:t>cio-economic e</w:t>
      </w:r>
      <w:r w:rsidR="00414454">
        <w:rPr>
          <w:rFonts w:ascii="Times New Roman" w:hAnsi="Times New Roman" w:cs="Times New Roman"/>
        </w:rPr>
        <w:t>nvironment in the country. R</w:t>
      </w:r>
      <w:r>
        <w:rPr>
          <w:rFonts w:ascii="Times New Roman" w:hAnsi="Times New Roman" w:cs="Times New Roman"/>
        </w:rPr>
        <w:t xml:space="preserve">elevant literature and reports on the implementation of Ghana’s population policy and programming activities in the country were </w:t>
      </w:r>
      <w:r w:rsidR="00D52FF8">
        <w:rPr>
          <w:rFonts w:ascii="Times New Roman" w:hAnsi="Times New Roman" w:cs="Times New Roman"/>
        </w:rPr>
        <w:t xml:space="preserve">consulted and reviewed to inform the strategic </w:t>
      </w:r>
      <w:r w:rsidR="00D52FF8">
        <w:rPr>
          <w:rFonts w:ascii="Times New Roman" w:hAnsi="Times New Roman" w:cs="Times New Roman"/>
        </w:rPr>
        <w:lastRenderedPageBreak/>
        <w:t xml:space="preserve">plan development process. The development also took into consideration the review of the two population-related policies: 1994 revised edition of the population policy and the adolescent reproductive health policy. It further considered works done on Ghana’s demographic dividend and recommendations so far made based on the Demographic Dividend Results Framework under the coordination of the National Development Planning Commission (NDPC). It is hoped that this strategic plan will meet the expectation of all partners and stakeholders involved in population and reproductive health-related programme activities in the country in order to achieve the goals and objectives that have been outlined. Final approval of the strategic plan, however, shall be given by the National Population Council (i.e., the Governing Board) for implementation within the time frame of the plan. </w:t>
      </w:r>
    </w:p>
    <w:p w14:paraId="6B5D202F" w14:textId="77777777" w:rsidR="00430730" w:rsidRPr="00DE0C82" w:rsidRDefault="0090649B" w:rsidP="00C76F5A">
      <w:pPr>
        <w:pStyle w:val="Heading2"/>
        <w:rPr>
          <w:rFonts w:cs="Times New Roman"/>
        </w:rPr>
      </w:pPr>
      <w:bookmarkStart w:id="8" w:name="_Toc472413126"/>
      <w:r w:rsidRPr="00DE0C82">
        <w:rPr>
          <w:rFonts w:cs="Times New Roman"/>
        </w:rPr>
        <w:t>1.4 The Structure of the Strategic Plan</w:t>
      </w:r>
      <w:bookmarkEnd w:id="8"/>
    </w:p>
    <w:p w14:paraId="6EA89180" w14:textId="77777777" w:rsidR="0090649B" w:rsidRPr="00E11DE1" w:rsidRDefault="0090649B" w:rsidP="0090649B">
      <w:pPr>
        <w:rPr>
          <w:rFonts w:ascii="Arial Narrow" w:hAnsi="Arial Narrow"/>
          <w:b/>
        </w:rPr>
      </w:pPr>
    </w:p>
    <w:p w14:paraId="53E2C107" w14:textId="77777777" w:rsidR="004253B1" w:rsidRPr="00DE0C82" w:rsidRDefault="00A6472B" w:rsidP="00A6472B">
      <w:pPr>
        <w:jc w:val="both"/>
      </w:pPr>
      <w:r w:rsidRPr="00DE0C82">
        <w:t>This Strategic Plan is structured in</w:t>
      </w:r>
      <w:r w:rsidR="00DE0C82">
        <w:t>to</w:t>
      </w:r>
      <w:r w:rsidRPr="00DE0C82">
        <w:t xml:space="preserve"> </w:t>
      </w:r>
      <w:r w:rsidR="00A34A5F" w:rsidRPr="00DE0C82">
        <w:t>six</w:t>
      </w:r>
      <w:r w:rsidRPr="00DE0C82">
        <w:t xml:space="preserve"> chapters. Chapter </w:t>
      </w:r>
      <w:r w:rsidR="0029342E" w:rsidRPr="00DE0C82">
        <w:t>one</w:t>
      </w:r>
      <w:r w:rsidRPr="00DE0C82">
        <w:t xml:space="preserve"> </w:t>
      </w:r>
      <w:r w:rsidR="00DE0C82">
        <w:t>is</w:t>
      </w:r>
      <w:r w:rsidRPr="00DE0C82">
        <w:t xml:space="preserve"> the introduction to the Plan </w:t>
      </w:r>
      <w:r w:rsidR="00DE0C82">
        <w:t xml:space="preserve">which presents </w:t>
      </w:r>
      <w:r w:rsidR="00D97826">
        <w:t>brief</w:t>
      </w:r>
      <w:r w:rsidR="00DE0C82">
        <w:t xml:space="preserve"> </w:t>
      </w:r>
      <w:r w:rsidRPr="00DE0C82">
        <w:t xml:space="preserve">background information on </w:t>
      </w:r>
      <w:r w:rsidR="00DE0C82">
        <w:t>the NPC</w:t>
      </w:r>
      <w:r w:rsidRPr="00DE0C82">
        <w:t>, the rationale for developing the Plan and the process</w:t>
      </w:r>
      <w:r w:rsidR="00DE0C82">
        <w:t>es adopted for its development</w:t>
      </w:r>
      <w:r w:rsidRPr="00DE0C82">
        <w:t>. Chapter Two</w:t>
      </w:r>
      <w:r w:rsidR="00090585">
        <w:t xml:space="preserve"> provides an overview of Ghana’s demographic trend</w:t>
      </w:r>
      <w:r w:rsidR="00716F0C">
        <w:t>s</w:t>
      </w:r>
      <w:r w:rsidR="00090585">
        <w:t xml:space="preserve"> and situation. It shows Ghana’s demographic transition and its implications for development planning in the country which should inform the strategic planning for the NPC. Based on this, </w:t>
      </w:r>
      <w:r w:rsidR="009503EB" w:rsidRPr="00DE0C82">
        <w:t xml:space="preserve">Chapter Three </w:t>
      </w:r>
      <w:r w:rsidR="00090585">
        <w:t>presents</w:t>
      </w:r>
      <w:r w:rsidR="009503EB" w:rsidRPr="00DE0C82">
        <w:t xml:space="preserve"> </w:t>
      </w:r>
      <w:r w:rsidR="004149F6">
        <w:t xml:space="preserve">NPC’s strategic drivers through </w:t>
      </w:r>
      <w:r w:rsidR="00716F0C">
        <w:t xml:space="preserve">PEST and </w:t>
      </w:r>
      <w:r w:rsidR="00DD05C6" w:rsidRPr="00DE0C82">
        <w:t>S</w:t>
      </w:r>
      <w:r w:rsidR="00A20136" w:rsidRPr="00DE0C82">
        <w:t>WOT analyses</w:t>
      </w:r>
      <w:r w:rsidR="00090585">
        <w:t xml:space="preserve"> which is followed by a presentation of NPC</w:t>
      </w:r>
      <w:r w:rsidR="009503EB" w:rsidRPr="00DE0C82">
        <w:t xml:space="preserve">’s Vision, Mission and Core Values which define the strategic identity of </w:t>
      </w:r>
      <w:r w:rsidR="00090585">
        <w:t>NPC</w:t>
      </w:r>
      <w:r w:rsidR="009503EB" w:rsidRPr="00DE0C82">
        <w:t xml:space="preserve"> presented in Chapter Four</w:t>
      </w:r>
      <w:r w:rsidR="00090585">
        <w:t>. In Chapter Five,</w:t>
      </w:r>
      <w:r w:rsidR="009503EB" w:rsidRPr="00DE0C82">
        <w:t xml:space="preserve"> the implementation strategies </w:t>
      </w:r>
      <w:r w:rsidR="00090585">
        <w:t>are presented linking</w:t>
      </w:r>
      <w:r w:rsidR="009503EB" w:rsidRPr="00DE0C82">
        <w:t xml:space="preserve"> each strategic objective </w:t>
      </w:r>
      <w:r w:rsidR="00090585">
        <w:t>to</w:t>
      </w:r>
      <w:r w:rsidR="009503EB" w:rsidRPr="00DE0C82">
        <w:t xml:space="preserve"> the outcomes</w:t>
      </w:r>
      <w:r w:rsidR="004A5C8A" w:rsidRPr="00DE0C82">
        <w:t xml:space="preserve">. Chapter Six </w:t>
      </w:r>
      <w:r w:rsidR="00090585">
        <w:t>which is the last chapter deals with the</w:t>
      </w:r>
      <w:r w:rsidR="004A5C8A" w:rsidRPr="00DE0C82">
        <w:t xml:space="preserve"> strategic measurement of the Implementation Plan relating programmes/interventions to impact/output indicators</w:t>
      </w:r>
      <w:r w:rsidR="00061730" w:rsidRPr="00DE0C82">
        <w:t xml:space="preserve">, the time frame as well as targets. </w:t>
      </w:r>
      <w:r w:rsidR="00090585">
        <w:t>Finally, there</w:t>
      </w:r>
      <w:r w:rsidR="00061730" w:rsidRPr="00DE0C82">
        <w:t xml:space="preserve"> </w:t>
      </w:r>
      <w:r w:rsidR="00716F0C">
        <w:t xml:space="preserve">is </w:t>
      </w:r>
      <w:r w:rsidR="00061730" w:rsidRPr="00DE0C82">
        <w:t xml:space="preserve">a logical frame </w:t>
      </w:r>
      <w:r w:rsidR="00090585">
        <w:t xml:space="preserve">which is </w:t>
      </w:r>
      <w:r w:rsidR="00061730" w:rsidRPr="00DE0C82">
        <w:t xml:space="preserve">presented as </w:t>
      </w:r>
      <w:r w:rsidR="00090585">
        <w:t xml:space="preserve">an </w:t>
      </w:r>
      <w:r w:rsidR="00061730" w:rsidRPr="00DE0C82">
        <w:t xml:space="preserve">appendix </w:t>
      </w:r>
      <w:r w:rsidR="00090585">
        <w:t>outlining</w:t>
      </w:r>
      <w:r w:rsidR="00061730" w:rsidRPr="00DE0C82">
        <w:t xml:space="preserve"> the objectively verifiable indicators, sources and means of verification and key assumptions/threats with respect to the </w:t>
      </w:r>
      <w:r w:rsidR="00090585">
        <w:t xml:space="preserve">proposed </w:t>
      </w:r>
      <w:r w:rsidR="00061730" w:rsidRPr="00DE0C82">
        <w:t>interventions under the strategic objectives in the Strategic Plan.</w:t>
      </w:r>
    </w:p>
    <w:p w14:paraId="3D14082E" w14:textId="77777777" w:rsidR="001C5B7D" w:rsidRDefault="001C5B7D">
      <w:pPr>
        <w:spacing w:after="200" w:line="276" w:lineRule="auto"/>
        <w:rPr>
          <w:rFonts w:ascii="Arial Narrow" w:hAnsi="Arial Narrow"/>
        </w:rPr>
      </w:pPr>
      <w:r>
        <w:rPr>
          <w:rFonts w:ascii="Arial Narrow" w:hAnsi="Arial Narrow"/>
        </w:rPr>
        <w:br w:type="page"/>
      </w:r>
    </w:p>
    <w:p w14:paraId="448A8FFF" w14:textId="77777777" w:rsidR="001C5B7D" w:rsidRDefault="001C5B7D">
      <w:pPr>
        <w:spacing w:after="200" w:line="276" w:lineRule="auto"/>
        <w:rPr>
          <w:rFonts w:ascii="Arial Narrow" w:hAnsi="Arial Narrow"/>
        </w:rPr>
        <w:sectPr w:rsidR="001C5B7D" w:rsidSect="004B654F">
          <w:footerReference w:type="default" r:id="rId11"/>
          <w:pgSz w:w="12240" w:h="15840"/>
          <w:pgMar w:top="1440" w:right="1350" w:bottom="1440" w:left="1350" w:header="720" w:footer="720" w:gutter="0"/>
          <w:pgNumType w:start="1"/>
          <w:cols w:space="720"/>
          <w:docGrid w:linePitch="360"/>
        </w:sectPr>
      </w:pPr>
    </w:p>
    <w:p w14:paraId="12C307D3" w14:textId="77777777" w:rsidR="0090649B" w:rsidRPr="004E6A0C" w:rsidRDefault="004253B1" w:rsidP="001C5B7D">
      <w:pPr>
        <w:spacing w:after="200" w:line="276" w:lineRule="auto"/>
        <w:rPr>
          <w:b/>
        </w:rPr>
      </w:pPr>
      <w:r w:rsidRPr="004E6A0C">
        <w:rPr>
          <w:b/>
        </w:rPr>
        <w:lastRenderedPageBreak/>
        <w:t xml:space="preserve">Chapter Two: </w:t>
      </w:r>
      <w:r w:rsidR="00925AC5" w:rsidRPr="004E6A0C">
        <w:rPr>
          <w:b/>
        </w:rPr>
        <w:t xml:space="preserve">Overview of Ghana’s Demographic Transition and </w:t>
      </w:r>
      <w:r w:rsidR="00546FD2" w:rsidRPr="004E6A0C">
        <w:rPr>
          <w:b/>
        </w:rPr>
        <w:t>Development Challenge</w:t>
      </w:r>
      <w:r w:rsidR="00925AC5" w:rsidRPr="004E6A0C">
        <w:rPr>
          <w:b/>
        </w:rPr>
        <w:t xml:space="preserve">s </w:t>
      </w:r>
    </w:p>
    <w:p w14:paraId="5F0FE97D" w14:textId="77777777" w:rsidR="004253B1" w:rsidRPr="00E25094" w:rsidRDefault="004253B1" w:rsidP="00393417">
      <w:pPr>
        <w:pStyle w:val="Heading2"/>
        <w:rPr>
          <w:rFonts w:cs="Times New Roman"/>
        </w:rPr>
      </w:pPr>
      <w:bookmarkStart w:id="9" w:name="_Toc472413127"/>
      <w:r w:rsidRPr="00E25094">
        <w:rPr>
          <w:rFonts w:cs="Times New Roman"/>
        </w:rPr>
        <w:t xml:space="preserve">2.1 </w:t>
      </w:r>
      <w:r w:rsidR="00925AC5">
        <w:rPr>
          <w:rFonts w:cs="Times New Roman"/>
        </w:rPr>
        <w:t xml:space="preserve">Demographic </w:t>
      </w:r>
      <w:r w:rsidR="007838CF" w:rsidRPr="00E25094">
        <w:rPr>
          <w:rFonts w:cs="Times New Roman"/>
        </w:rPr>
        <w:t>Context and Trends</w:t>
      </w:r>
      <w:bookmarkEnd w:id="9"/>
    </w:p>
    <w:p w14:paraId="007D5753" w14:textId="77777777" w:rsidR="007838CF" w:rsidRPr="00E11DE1" w:rsidRDefault="007838CF" w:rsidP="004253B1">
      <w:pPr>
        <w:rPr>
          <w:rFonts w:ascii="Arial Narrow" w:hAnsi="Arial Narrow"/>
          <w:b/>
        </w:rPr>
      </w:pPr>
    </w:p>
    <w:p w14:paraId="638BC8BE" w14:textId="77777777" w:rsidR="00882C76" w:rsidRDefault="00850DDF" w:rsidP="004E165A">
      <w:pPr>
        <w:jc w:val="both"/>
      </w:pPr>
      <w:r>
        <w:t xml:space="preserve">Ghana’s population </w:t>
      </w:r>
      <w:r w:rsidR="00882C76">
        <w:t>was reported at</w:t>
      </w:r>
      <w:r>
        <w:t xml:space="preserve"> 6.7 million in 1960 </w:t>
      </w:r>
      <w:r w:rsidR="00882C76">
        <w:t xml:space="preserve">and increased to 8.6 million in 1970. In 1984, the population was 12.3 million and in 2000 it had reached 18.9 million with the 2010 Population and Housing Census recording it at 24.7 million. The annual rate of growth of the population has reduced from about three percent in the 1990s to 2.5 percent in 2000-2010. Fertility has also reduced from a high of 6.4 children per woman to 4.2 in 2014. Alongside the declining fertility has come a gradual altering of the broad based population structure to one which suggests an onset of a demographic dividend with the population below 15 years reducing from about 45 percent in 1984 to 38.3 percent in 2010. </w:t>
      </w:r>
      <w:r w:rsidR="00C16851" w:rsidRPr="00925AC5">
        <w:t xml:space="preserve">The adolescent population </w:t>
      </w:r>
      <w:r w:rsidR="00C16851">
        <w:t>(</w:t>
      </w:r>
      <w:r w:rsidR="00C16851" w:rsidRPr="00925AC5">
        <w:t>10-19 years</w:t>
      </w:r>
      <w:r w:rsidR="00C16851">
        <w:t>) represented 22.4 per</w:t>
      </w:r>
      <w:r w:rsidR="00C16851" w:rsidRPr="00925AC5">
        <w:t xml:space="preserve">cent </w:t>
      </w:r>
      <w:r w:rsidR="00C16851">
        <w:t>and about</w:t>
      </w:r>
      <w:r w:rsidR="00C16851" w:rsidRPr="00925AC5">
        <w:t xml:space="preserve"> one in 10 </w:t>
      </w:r>
      <w:r w:rsidR="00C16851">
        <w:t xml:space="preserve">people in Ghana </w:t>
      </w:r>
      <w:r w:rsidR="00D97826">
        <w:t>were</w:t>
      </w:r>
      <w:r w:rsidR="00C16851" w:rsidRPr="00925AC5">
        <w:t xml:space="preserve"> in the age group 20-24</w:t>
      </w:r>
      <w:r w:rsidR="00C16851">
        <w:t xml:space="preserve"> in 2010</w:t>
      </w:r>
      <w:r w:rsidR="00C16851" w:rsidRPr="00925AC5">
        <w:t xml:space="preserve">. Altogether, about 62 per cent of </w:t>
      </w:r>
      <w:r w:rsidR="00C16851">
        <w:t>Ghana</w:t>
      </w:r>
      <w:r w:rsidR="00C16851" w:rsidRPr="00925AC5">
        <w:t xml:space="preserve">’s population is </w:t>
      </w:r>
      <w:r w:rsidR="00C16851">
        <w:t>reported to be below age</w:t>
      </w:r>
      <w:r w:rsidR="00C16851" w:rsidRPr="00925AC5">
        <w:t xml:space="preserve"> 25 years.</w:t>
      </w:r>
    </w:p>
    <w:p w14:paraId="04A106B5" w14:textId="77777777" w:rsidR="00882C76" w:rsidRDefault="00882C76" w:rsidP="004E165A">
      <w:pPr>
        <w:jc w:val="both"/>
      </w:pPr>
    </w:p>
    <w:p w14:paraId="308AF8FD" w14:textId="77777777" w:rsidR="006D3154" w:rsidRPr="00925AC5" w:rsidRDefault="00882C76" w:rsidP="004E165A">
      <w:pPr>
        <w:jc w:val="both"/>
      </w:pPr>
      <w:r>
        <w:t>Ghana has experienced rapid urbani</w:t>
      </w:r>
      <w:r w:rsidR="003877A2">
        <w:t>s</w:t>
      </w:r>
      <w:r>
        <w:t xml:space="preserve">ation which as at 2010 suggested that more than half of the population was living in urban localities classified as having 5,000 or more population. </w:t>
      </w:r>
      <w:r w:rsidR="00C16851">
        <w:t xml:space="preserve">Urban primacy continues to be </w:t>
      </w:r>
      <w:r w:rsidR="00425132">
        <w:t xml:space="preserve">a key feature of Ghana’s </w:t>
      </w:r>
      <w:proofErr w:type="spellStart"/>
      <w:r w:rsidR="00425132">
        <w:t>urbanis</w:t>
      </w:r>
      <w:r w:rsidR="00C16851">
        <w:t>ation</w:t>
      </w:r>
      <w:proofErr w:type="spellEnd"/>
      <w:r w:rsidR="00C16851">
        <w:t xml:space="preserve"> where a few large cities and towns represent a high proportion of all urban localities while many of the urban localities have population less than 10,000. </w:t>
      </w:r>
      <w:r w:rsidR="007838CF" w:rsidRPr="00925AC5">
        <w:t>The</w:t>
      </w:r>
      <w:r w:rsidR="00425132">
        <w:t xml:space="preserve"> population is characteris</w:t>
      </w:r>
      <w:r>
        <w:t>ed by a youth bulge with an increasing proportion in the economically active ages</w:t>
      </w:r>
      <w:r w:rsidR="00C16851">
        <w:t xml:space="preserve"> between 15 and 64 years</w:t>
      </w:r>
      <w:r>
        <w:t xml:space="preserve">. </w:t>
      </w:r>
      <w:r w:rsidR="007838CF" w:rsidRPr="00925AC5">
        <w:t xml:space="preserve"> </w:t>
      </w:r>
    </w:p>
    <w:p w14:paraId="5E7ED454" w14:textId="77777777" w:rsidR="006D3154" w:rsidRPr="00925AC5" w:rsidRDefault="006D3154" w:rsidP="004E165A">
      <w:pPr>
        <w:jc w:val="both"/>
      </w:pPr>
    </w:p>
    <w:p w14:paraId="42A4933A" w14:textId="77777777" w:rsidR="006D3154" w:rsidRPr="00925AC5" w:rsidRDefault="006D3154" w:rsidP="006D3154">
      <w:pPr>
        <w:jc w:val="both"/>
      </w:pPr>
      <w:r w:rsidRPr="00925AC5">
        <w:t xml:space="preserve">The </w:t>
      </w:r>
      <w:r w:rsidR="00701F55">
        <w:t xml:space="preserve">declining fertility has not been </w:t>
      </w:r>
      <w:r w:rsidR="00D97826">
        <w:t>matched</w:t>
      </w:r>
      <w:r w:rsidR="00701F55">
        <w:t xml:space="preserve"> by a correspondingly rising contraceptive prevalence  in the country</w:t>
      </w:r>
      <w:r w:rsidR="003367F8">
        <w:t xml:space="preserve">, lending credence to justifiable speculation regarding the role of abortion, late marriage and abstinence in marital unions in the observed fertility decline in the country. </w:t>
      </w:r>
      <w:r w:rsidR="006C26E9">
        <w:t>However, there</w:t>
      </w:r>
      <w:r w:rsidR="003367F8">
        <w:t xml:space="preserve"> are </w:t>
      </w:r>
      <w:r w:rsidR="00716F0C">
        <w:t>still some</w:t>
      </w:r>
      <w:r w:rsidR="003367F8">
        <w:t xml:space="preserve"> socio-cultural beliefs and practices that </w:t>
      </w:r>
      <w:r w:rsidR="00716F0C">
        <w:t xml:space="preserve">continue to </w:t>
      </w:r>
      <w:r w:rsidR="003367F8">
        <w:t xml:space="preserve">inhibit the use of modern contraceptives </w:t>
      </w:r>
      <w:r w:rsidR="00716F0C">
        <w:t xml:space="preserve">at an appreciable rate. At the same time, </w:t>
      </w:r>
      <w:r w:rsidR="003367F8">
        <w:t>acceptance of smaller family size norms</w:t>
      </w:r>
      <w:r w:rsidR="00716F0C">
        <w:t xml:space="preserve"> has not caught on well with people especially in rural areas in the country</w:t>
      </w:r>
      <w:r w:rsidR="003367F8">
        <w:t xml:space="preserve">. </w:t>
      </w:r>
    </w:p>
    <w:p w14:paraId="3EB0E373" w14:textId="77777777" w:rsidR="006D3154" w:rsidRPr="00925AC5" w:rsidRDefault="007A0568" w:rsidP="006D3154">
      <w:pPr>
        <w:spacing w:before="100" w:beforeAutospacing="1" w:after="100" w:afterAutospacing="1"/>
        <w:jc w:val="both"/>
      </w:pPr>
      <w:r>
        <w:t>Th</w:t>
      </w:r>
      <w:r w:rsidR="00425132">
        <w:t>e population is also characteris</w:t>
      </w:r>
      <w:r>
        <w:t xml:space="preserve">ed by high rates of youth unemployment, </w:t>
      </w:r>
      <w:r w:rsidR="00716F0C">
        <w:t xml:space="preserve">which has compelled some of them especially the females, to </w:t>
      </w:r>
      <w:r w:rsidR="003644D7">
        <w:t xml:space="preserve">become </w:t>
      </w:r>
      <w:r w:rsidR="00716F0C">
        <w:t>depend</w:t>
      </w:r>
      <w:r w:rsidR="003644D7">
        <w:t>ent</w:t>
      </w:r>
      <w:r w:rsidR="00716F0C">
        <w:t xml:space="preserve"> on their </w:t>
      </w:r>
      <w:r w:rsidR="003644D7">
        <w:t>sexual partners for survival, and therefore, unable to negotiate safe sex. This</w:t>
      </w:r>
      <w:r>
        <w:t xml:space="preserve"> situation has the likelihood to expose young people to sexual and reproductive health risks</w:t>
      </w:r>
      <w:r w:rsidR="003644D7">
        <w:t>.</w:t>
      </w:r>
      <w:r w:rsidR="006D3154" w:rsidRPr="00925AC5">
        <w:t xml:space="preserve"> </w:t>
      </w:r>
    </w:p>
    <w:p w14:paraId="23128247" w14:textId="77777777" w:rsidR="003A7855" w:rsidRPr="00925AC5" w:rsidRDefault="003A7855" w:rsidP="00393417">
      <w:pPr>
        <w:pStyle w:val="Heading2"/>
        <w:rPr>
          <w:rFonts w:cs="Times New Roman"/>
        </w:rPr>
      </w:pPr>
      <w:bookmarkStart w:id="10" w:name="_Toc472413128"/>
      <w:r w:rsidRPr="00925AC5">
        <w:rPr>
          <w:rFonts w:cs="Times New Roman"/>
        </w:rPr>
        <w:t xml:space="preserve">2.2 </w:t>
      </w:r>
      <w:r w:rsidR="00546FD2">
        <w:rPr>
          <w:rFonts w:cs="Times New Roman"/>
        </w:rPr>
        <w:t>Development Challenges of</w:t>
      </w:r>
      <w:r w:rsidR="001C1766">
        <w:rPr>
          <w:rFonts w:cs="Times New Roman"/>
        </w:rPr>
        <w:t xml:space="preserve"> Ghana’s Demographic Transition</w:t>
      </w:r>
      <w:bookmarkEnd w:id="10"/>
    </w:p>
    <w:p w14:paraId="181CACEC" w14:textId="77777777" w:rsidR="008F7B70" w:rsidRDefault="008F7B70" w:rsidP="006D3154">
      <w:pPr>
        <w:spacing w:before="100" w:beforeAutospacing="1" w:after="100" w:afterAutospacing="1"/>
        <w:jc w:val="both"/>
      </w:pPr>
      <w:r>
        <w:t xml:space="preserve">As earlier noted, population policy and programme implementation has produced fruitful results, </w:t>
      </w:r>
      <w:r w:rsidR="00414454">
        <w:t xml:space="preserve">but </w:t>
      </w:r>
      <w:r>
        <w:t xml:space="preserve">still has important challenges and barriers to overcome. The strategic plan is, therefore, premised on a quest to overcome these challenges as the surest way to achieve desired set goals, objectives and targets. </w:t>
      </w:r>
    </w:p>
    <w:p w14:paraId="1F228605" w14:textId="77777777" w:rsidR="003674E5" w:rsidRDefault="008F7B70" w:rsidP="003674E5">
      <w:pPr>
        <w:spacing w:before="100" w:beforeAutospacing="1" w:after="100" w:afterAutospacing="1"/>
        <w:jc w:val="both"/>
      </w:pPr>
      <w:r>
        <w:t xml:space="preserve">First, family planning uptake continues to be low in the country due to several factors including socio-cultural beliefs that continue to reinforce desire for large family sizes in the Ghanaian society especially in the rural areas and among some religious sects that disallow the use </w:t>
      </w:r>
      <w:r w:rsidR="0012449F">
        <w:t xml:space="preserve">of </w:t>
      </w:r>
      <w:r>
        <w:t xml:space="preserve">fertility control measures. </w:t>
      </w:r>
      <w:r w:rsidR="003674E5">
        <w:t>While c</w:t>
      </w:r>
      <w:r w:rsidR="003674E5" w:rsidRPr="00925AC5">
        <w:t xml:space="preserve">ontraceptive prevalence rate (CPR) for modern methods </w:t>
      </w:r>
      <w:r w:rsidR="003674E5" w:rsidRPr="00925AC5">
        <w:lastRenderedPageBreak/>
        <w:t xml:space="preserve">increased from </w:t>
      </w:r>
      <w:r w:rsidR="003674E5">
        <w:t>about</w:t>
      </w:r>
      <w:r w:rsidR="003674E5" w:rsidRPr="00925AC5">
        <w:t xml:space="preserve"> 10 percent </w:t>
      </w:r>
      <w:r w:rsidR="003674E5">
        <w:t xml:space="preserve">in 1993 </w:t>
      </w:r>
      <w:r w:rsidR="003674E5" w:rsidRPr="00925AC5">
        <w:t>among currently married women 15-49 years to 22 percent in 2014</w:t>
      </w:r>
      <w:r w:rsidR="003674E5">
        <w:t xml:space="preserve"> and unmet</w:t>
      </w:r>
      <w:r w:rsidR="003674E5" w:rsidRPr="00925AC5">
        <w:t xml:space="preserve"> need for contraception has also </w:t>
      </w:r>
      <w:r w:rsidR="003674E5">
        <w:t>gone down from 37 percent to 30 per</w:t>
      </w:r>
      <w:r w:rsidR="003674E5" w:rsidRPr="00925AC5">
        <w:t xml:space="preserve">cent </w:t>
      </w:r>
      <w:r w:rsidR="003674E5">
        <w:t xml:space="preserve">in the </w:t>
      </w:r>
      <w:r w:rsidR="003674E5" w:rsidRPr="00925AC5">
        <w:t>same period</w:t>
      </w:r>
      <w:r w:rsidR="003674E5">
        <w:t>,</w:t>
      </w:r>
      <w:r w:rsidR="003674E5" w:rsidRPr="00925AC5">
        <w:t xml:space="preserve"> the </w:t>
      </w:r>
      <w:r w:rsidR="003674E5">
        <w:t xml:space="preserve">pace of </w:t>
      </w:r>
      <w:r w:rsidR="003674E5" w:rsidRPr="00925AC5">
        <w:t xml:space="preserve">increase in modern contraceptive use </w:t>
      </w:r>
      <w:r w:rsidR="003674E5">
        <w:t>is clearly</w:t>
      </w:r>
      <w:r w:rsidR="003674E5" w:rsidRPr="00925AC5">
        <w:t xml:space="preserve"> inconsistent with the decline in fertility</w:t>
      </w:r>
      <w:r w:rsidR="003674E5">
        <w:t>, calling for more in-depth investigation to unravel this paradox.</w:t>
      </w:r>
      <w:r w:rsidR="0012449F">
        <w:t xml:space="preserve"> Furthermore, infant and child mortality rates are still high and, therefore, become a disincentive for limiting family sizes.</w:t>
      </w:r>
    </w:p>
    <w:p w14:paraId="0A7C2EB5" w14:textId="77777777" w:rsidR="00A72071" w:rsidRPr="00925AC5" w:rsidRDefault="00A72071" w:rsidP="00A72071">
      <w:pPr>
        <w:spacing w:before="100" w:beforeAutospacing="1" w:after="100" w:afterAutospacing="1"/>
        <w:jc w:val="both"/>
      </w:pPr>
      <w:r w:rsidRPr="00925AC5">
        <w:t>The</w:t>
      </w:r>
      <w:r>
        <w:t xml:space="preserve">re is also further variation in contraceptive usage between </w:t>
      </w:r>
      <w:r w:rsidR="00D97826">
        <w:t>adolescents</w:t>
      </w:r>
      <w:r>
        <w:t xml:space="preserve"> and the rest of the population of reproductive ages where according to the GDHS reports,</w:t>
      </w:r>
      <w:r w:rsidRPr="00925AC5">
        <w:t xml:space="preserve"> adolescent</w:t>
      </w:r>
      <w:r>
        <w:t xml:space="preserve"> female</w:t>
      </w:r>
      <w:r w:rsidRPr="00925AC5">
        <w:t xml:space="preserve">s of age 15-19 years </w:t>
      </w:r>
      <w:r>
        <w:t xml:space="preserve">have been found to record the lowest proportion using </w:t>
      </w:r>
      <w:r w:rsidRPr="00925AC5">
        <w:t>contraceptive</w:t>
      </w:r>
      <w:r>
        <w:t>s compared to</w:t>
      </w:r>
      <w:r w:rsidRPr="00925AC5">
        <w:t xml:space="preserve"> women of older ages. From the 2014 GDHS</w:t>
      </w:r>
      <w:r>
        <w:t>, there is</w:t>
      </w:r>
      <w:r w:rsidRPr="00925AC5">
        <w:t xml:space="preserve"> a lower use of modern family planning methods </w:t>
      </w:r>
      <w:r>
        <w:t>among female adolescents 15-19 years (1</w:t>
      </w:r>
      <w:r w:rsidRPr="00925AC5">
        <w:t>6.7</w:t>
      </w:r>
      <w:r>
        <w:t>%)</w:t>
      </w:r>
      <w:r w:rsidRPr="00925AC5">
        <w:t xml:space="preserve"> compared to 24.8 percent among </w:t>
      </w:r>
      <w:r>
        <w:t xml:space="preserve">the </w:t>
      </w:r>
      <w:r w:rsidRPr="00925AC5">
        <w:t>20-24 year</w:t>
      </w:r>
      <w:r>
        <w:t xml:space="preserve">-olds. The conclusion is that adolescents are more </w:t>
      </w:r>
      <w:r w:rsidRPr="00925AC5">
        <w:t>susceptib</w:t>
      </w:r>
      <w:r>
        <w:t xml:space="preserve">le to </w:t>
      </w:r>
      <w:r w:rsidRPr="00925AC5">
        <w:t xml:space="preserve">reproductive health challenges </w:t>
      </w:r>
      <w:r>
        <w:t>relative to</w:t>
      </w:r>
      <w:r w:rsidRPr="00925AC5">
        <w:t xml:space="preserve"> unplanned pregnancies</w:t>
      </w:r>
      <w:r>
        <w:t>,</w:t>
      </w:r>
      <w:r w:rsidRPr="00925AC5">
        <w:t xml:space="preserve"> sexually transmitted infections (STIs)</w:t>
      </w:r>
      <w:r>
        <w:t xml:space="preserve"> and</w:t>
      </w:r>
      <w:r w:rsidRPr="00925AC5">
        <w:t xml:space="preserve"> maternal mortality. </w:t>
      </w:r>
    </w:p>
    <w:p w14:paraId="591894C4" w14:textId="77777777" w:rsidR="00B461DF" w:rsidRPr="00925AC5" w:rsidRDefault="00B461DF" w:rsidP="00B461DF">
      <w:pPr>
        <w:jc w:val="both"/>
      </w:pPr>
      <w:r>
        <w:t xml:space="preserve">The strategic plan also has to contend with issues of a socio-cultural environment that is not friendly to sexual and reproductive health service delivery to adolescents and young people in the country. Young people in general still face </w:t>
      </w:r>
      <w:r w:rsidRPr="00925AC5">
        <w:t xml:space="preserve">difficulties accessing sexual and reproductive health information and services </w:t>
      </w:r>
      <w:r>
        <w:t>as a result of some</w:t>
      </w:r>
      <w:r w:rsidRPr="00925AC5">
        <w:t xml:space="preserve"> provider biases and unfriendly attitudes towards </w:t>
      </w:r>
      <w:r>
        <w:t xml:space="preserve">sexually active </w:t>
      </w:r>
      <w:r w:rsidRPr="00925AC5">
        <w:t xml:space="preserve">young people </w:t>
      </w:r>
      <w:r>
        <w:t>who have need for sexual and reproductive health information and services</w:t>
      </w:r>
      <w:r w:rsidRPr="00925AC5">
        <w:t xml:space="preserve">. </w:t>
      </w:r>
    </w:p>
    <w:p w14:paraId="1F101A31" w14:textId="77777777" w:rsidR="0054343A" w:rsidRDefault="008F7B70" w:rsidP="006D3154">
      <w:pPr>
        <w:spacing w:before="100" w:beforeAutospacing="1" w:after="100" w:afterAutospacing="1"/>
        <w:jc w:val="both"/>
      </w:pPr>
      <w:r>
        <w:t>In addition, although age at marriage has increased, there are still cases of child marriage in parts of the country which are associated with high infant and maternal mortality. Adolescents still contribute an important component of fertility in the country and in 2014</w:t>
      </w:r>
      <w:r w:rsidR="0054343A">
        <w:t>,</w:t>
      </w:r>
      <w:r>
        <w:t xml:space="preserve"> 9.1 percent of </w:t>
      </w:r>
      <w:r w:rsidR="0054343A">
        <w:t xml:space="preserve">births within 12 months preceding the GDHS was by </w:t>
      </w:r>
      <w:r>
        <w:t>adolescent</w:t>
      </w:r>
      <w:r w:rsidR="0054343A">
        <w:t xml:space="preserve"> female</w:t>
      </w:r>
      <w:r>
        <w:t xml:space="preserve">s 15-19 years </w:t>
      </w:r>
      <w:r w:rsidR="0054343A">
        <w:t xml:space="preserve">in the country. </w:t>
      </w:r>
    </w:p>
    <w:p w14:paraId="47C98E5C" w14:textId="77777777" w:rsidR="0054343A" w:rsidRDefault="0054343A" w:rsidP="006D3154">
      <w:pPr>
        <w:spacing w:before="100" w:beforeAutospacing="1" w:after="100" w:afterAutospacing="1"/>
        <w:jc w:val="both"/>
      </w:pPr>
      <w:r>
        <w:t xml:space="preserve">To realise the benefits of the demographic dividend that has been </w:t>
      </w:r>
      <w:r w:rsidR="00D97826">
        <w:t>evident</w:t>
      </w:r>
      <w:r>
        <w:t xml:space="preserve"> in Ghana, there is need to hasten the fertility transition to move from its current state of plateau to achieve further declines below four children per woman of reproductive ages. In this context, the variation in fertility between the urban and rural areas and between the northern and southern regions is well noted. Linked to efforts that are required for further fertility reduction is the need for more advocacy towards making appropriate investments in young people through skills provision and entrepreneurship development in our educational institutions in order to turn the youth bulge into an economic boom </w:t>
      </w:r>
      <w:r w:rsidR="007B00CD">
        <w:t>rather than</w:t>
      </w:r>
      <w:r w:rsidR="00B461DF">
        <w:t xml:space="preserve"> a social bomb.</w:t>
      </w:r>
    </w:p>
    <w:p w14:paraId="1A6740FB" w14:textId="77777777" w:rsidR="00B461DF" w:rsidRDefault="00B461DF" w:rsidP="00B461DF">
      <w:pPr>
        <w:jc w:val="both"/>
      </w:pPr>
      <w:r>
        <w:t xml:space="preserve">Ghana’s demographic transition and the onset of the demographic dividend also suggest that Ghana’s population is </w:t>
      </w:r>
      <w:r w:rsidR="00D97826">
        <w:t>beginning</w:t>
      </w:r>
      <w:r>
        <w:t xml:space="preserve"> to see signs of ageing, </w:t>
      </w:r>
      <w:r w:rsidR="00D97826">
        <w:t>thereby</w:t>
      </w:r>
      <w:r>
        <w:t xml:space="preserve"> pushing the country into a different stage in its </w:t>
      </w:r>
      <w:r w:rsidR="00D97826">
        <w:t>epidemiological</w:t>
      </w:r>
      <w:r>
        <w:t xml:space="preserve"> transition which is fast transforming the disease burden in the country. Currently, Ghana is facing a double burden of disease from both communicable and non-communicable diseases which are mainly degenerative and lifestyle-produced. Population management efforts and strategies will necessarily have to target the increasing incidence of non-communicable diseases to encourage healthy ageing in the country. Related to this is the need to advocate and </w:t>
      </w:r>
      <w:r w:rsidR="00D97826">
        <w:t>s</w:t>
      </w:r>
      <w:r>
        <w:t>en</w:t>
      </w:r>
      <w:r w:rsidR="004B348E">
        <w:t>s</w:t>
      </w:r>
      <w:r>
        <w:t xml:space="preserve">itise the huge population in the private informal economic sector to take advantage of the voluntary social security scheme offered in the new pension scheme according to </w:t>
      </w:r>
      <w:r>
        <w:lastRenderedPageBreak/>
        <w:t xml:space="preserve">the </w:t>
      </w:r>
      <w:r w:rsidRPr="00344321">
        <w:rPr>
          <w:bCs/>
          <w:iCs/>
        </w:rPr>
        <w:t>National Pension Act, 2008 (Act 766</w:t>
      </w:r>
      <w:r>
        <w:rPr>
          <w:bCs/>
          <w:iCs/>
        </w:rPr>
        <w:t xml:space="preserve">) for all informal sector workers in the country. The ongoing demographic transition further suggests the likelihood of increased care-giving for the elderly population </w:t>
      </w:r>
      <w:r>
        <w:t xml:space="preserve">shifting from the more voluntary family labour support to a more costly system requiring the services of professional care-givers and health care services in older ages. </w:t>
      </w:r>
    </w:p>
    <w:p w14:paraId="0634A3B2" w14:textId="77777777" w:rsidR="001D2D48" w:rsidRDefault="007B00CD" w:rsidP="006D3154">
      <w:pPr>
        <w:spacing w:before="100" w:beforeAutospacing="1" w:after="100" w:afterAutospacing="1"/>
        <w:jc w:val="both"/>
      </w:pPr>
      <w:r>
        <w:t>The health sector has recorded tremendous improvement and yet there are still serious gaps that need to be factored in population programme</w:t>
      </w:r>
      <w:r w:rsidR="00167169">
        <w:t xml:space="preserve"> activities in the country. Currently, both antenatal and postnatal care attendance has increased and births delivered by a skilled provider stands at 74 percent (2014) compared to 40 percent in 1988. However, we should be aiming at universal skilled provider deliveries in order to further reduce infant and maternal mortality. Again, data on infant mortality in Ghana suggest that neonatal mortality is</w:t>
      </w:r>
      <w:r w:rsidR="001D2D48">
        <w:t xml:space="preserve"> the major driver of under-five mortality in the country and, therefore, should be a target area in the country’s population programming activities. </w:t>
      </w:r>
    </w:p>
    <w:p w14:paraId="2C789438" w14:textId="77777777" w:rsidR="00D1574B" w:rsidRDefault="00D1574B" w:rsidP="00977DDC">
      <w:pPr>
        <w:jc w:val="both"/>
      </w:pPr>
      <w:r>
        <w:t>While k</w:t>
      </w:r>
      <w:r w:rsidR="00977DDC" w:rsidRPr="00925AC5">
        <w:t>nowledge of HIV and AIDS is almost universal among males and females</w:t>
      </w:r>
      <w:r>
        <w:t xml:space="preserve"> in Ghana,</w:t>
      </w:r>
      <w:r w:rsidR="00977DDC" w:rsidRPr="00925AC5">
        <w:t xml:space="preserve"> comprehensive knowledge about </w:t>
      </w:r>
      <w:r>
        <w:t xml:space="preserve">the disease </w:t>
      </w:r>
      <w:r w:rsidR="00977DDC" w:rsidRPr="00925AC5">
        <w:t xml:space="preserve">is still low </w:t>
      </w:r>
      <w:r>
        <w:t xml:space="preserve">with </w:t>
      </w:r>
      <w:r w:rsidR="00977DDC" w:rsidRPr="00925AC5">
        <w:t>misconceptions about HIV persist</w:t>
      </w:r>
      <w:r>
        <w:t>ing</w:t>
      </w:r>
      <w:r w:rsidR="00977DDC" w:rsidRPr="00925AC5">
        <w:t xml:space="preserve"> among the population</w:t>
      </w:r>
      <w:r>
        <w:t>. These misconceptions have also fueled the stigmati</w:t>
      </w:r>
      <w:r w:rsidR="0012449F">
        <w:t>s</w:t>
      </w:r>
      <w:r>
        <w:t xml:space="preserve">ation of </w:t>
      </w:r>
      <w:r w:rsidR="0012449F">
        <w:t xml:space="preserve">persons living with </w:t>
      </w:r>
      <w:r>
        <w:t xml:space="preserve">HIV and AIDS which continue to act as barriers towards interventions. Unwillingness to go for voluntary counseling and testing for one’s HIV status is still high among the population and acts as fodder for increased transmission notwithstanding the </w:t>
      </w:r>
      <w:r w:rsidR="00D97826">
        <w:t>achievements</w:t>
      </w:r>
      <w:r>
        <w:t xml:space="preserve"> so far made in the reduction in HIV prevalence in Ghana.</w:t>
      </w:r>
    </w:p>
    <w:p w14:paraId="28DAF6CC" w14:textId="77777777" w:rsidR="00DB4397" w:rsidRPr="00925AC5" w:rsidRDefault="00D1574B" w:rsidP="00977DDC">
      <w:pPr>
        <w:jc w:val="both"/>
      </w:pPr>
      <w:r w:rsidRPr="00925AC5">
        <w:t xml:space="preserve"> </w:t>
      </w:r>
    </w:p>
    <w:p w14:paraId="733AAA67" w14:textId="77777777" w:rsidR="005B7D3E" w:rsidRDefault="005B7D3E" w:rsidP="00977DDC">
      <w:pPr>
        <w:jc w:val="both"/>
      </w:pPr>
    </w:p>
    <w:p w14:paraId="2CA81766" w14:textId="77777777" w:rsidR="000B3285" w:rsidRPr="00E11DE1" w:rsidRDefault="000B3285" w:rsidP="000B3285">
      <w:pPr>
        <w:autoSpaceDE w:val="0"/>
        <w:autoSpaceDN w:val="0"/>
        <w:adjustRightInd w:val="0"/>
        <w:jc w:val="both"/>
        <w:rPr>
          <w:rFonts w:ascii="Arial Narrow" w:hAnsi="Arial Narrow"/>
        </w:rPr>
      </w:pPr>
    </w:p>
    <w:p w14:paraId="47965FC6" w14:textId="77777777" w:rsidR="00393417" w:rsidRPr="00E11DE1" w:rsidRDefault="00393417" w:rsidP="00B82A18">
      <w:pPr>
        <w:spacing w:before="100" w:beforeAutospacing="1" w:after="100" w:afterAutospacing="1"/>
        <w:jc w:val="center"/>
        <w:rPr>
          <w:rFonts w:ascii="Arial Narrow" w:hAnsi="Arial Narrow"/>
          <w:b/>
        </w:rPr>
      </w:pPr>
    </w:p>
    <w:p w14:paraId="6EE4FFDA" w14:textId="77777777" w:rsidR="00393417" w:rsidRPr="00E11DE1" w:rsidRDefault="00393417" w:rsidP="00B82A18">
      <w:pPr>
        <w:spacing w:before="100" w:beforeAutospacing="1" w:after="100" w:afterAutospacing="1"/>
        <w:jc w:val="center"/>
        <w:rPr>
          <w:rFonts w:ascii="Arial Narrow" w:hAnsi="Arial Narrow"/>
          <w:b/>
        </w:rPr>
      </w:pPr>
    </w:p>
    <w:p w14:paraId="62382EA0" w14:textId="77777777" w:rsidR="00393417" w:rsidRPr="00E11DE1" w:rsidRDefault="00393417" w:rsidP="00B82A18">
      <w:pPr>
        <w:spacing w:before="100" w:beforeAutospacing="1" w:after="100" w:afterAutospacing="1"/>
        <w:jc w:val="center"/>
        <w:rPr>
          <w:rFonts w:ascii="Arial Narrow" w:hAnsi="Arial Narrow"/>
          <w:b/>
        </w:rPr>
      </w:pPr>
    </w:p>
    <w:p w14:paraId="2061A7A3" w14:textId="77777777" w:rsidR="00393417" w:rsidRPr="00E11DE1" w:rsidRDefault="00393417" w:rsidP="00B82A18">
      <w:pPr>
        <w:spacing w:before="100" w:beforeAutospacing="1" w:after="100" w:afterAutospacing="1"/>
        <w:jc w:val="center"/>
        <w:rPr>
          <w:rFonts w:ascii="Arial Narrow" w:hAnsi="Arial Narrow"/>
          <w:b/>
        </w:rPr>
      </w:pPr>
    </w:p>
    <w:p w14:paraId="5D68E730" w14:textId="77777777" w:rsidR="00393417" w:rsidRPr="00E11DE1" w:rsidRDefault="00393417" w:rsidP="00B82A18">
      <w:pPr>
        <w:spacing w:before="100" w:beforeAutospacing="1" w:after="100" w:afterAutospacing="1"/>
        <w:jc w:val="center"/>
        <w:rPr>
          <w:rFonts w:ascii="Arial Narrow" w:hAnsi="Arial Narrow"/>
          <w:b/>
        </w:rPr>
      </w:pPr>
    </w:p>
    <w:p w14:paraId="1C7A0783" w14:textId="77777777" w:rsidR="00393417" w:rsidRPr="00E11DE1" w:rsidRDefault="00393417" w:rsidP="00B82A18">
      <w:pPr>
        <w:spacing w:before="100" w:beforeAutospacing="1" w:after="100" w:afterAutospacing="1"/>
        <w:jc w:val="center"/>
        <w:rPr>
          <w:rFonts w:ascii="Arial Narrow" w:hAnsi="Arial Narrow"/>
          <w:b/>
        </w:rPr>
      </w:pPr>
    </w:p>
    <w:p w14:paraId="107EF5B9" w14:textId="77777777" w:rsidR="00393417" w:rsidRPr="00E11DE1" w:rsidRDefault="00393417" w:rsidP="00B82A18">
      <w:pPr>
        <w:spacing w:before="100" w:beforeAutospacing="1" w:after="100" w:afterAutospacing="1"/>
        <w:jc w:val="center"/>
        <w:rPr>
          <w:rFonts w:ascii="Arial Narrow" w:hAnsi="Arial Narrow"/>
          <w:b/>
        </w:rPr>
      </w:pPr>
    </w:p>
    <w:p w14:paraId="71A57878" w14:textId="77777777" w:rsidR="00393417" w:rsidRPr="00E11DE1" w:rsidRDefault="00393417" w:rsidP="00B82A18">
      <w:pPr>
        <w:spacing w:before="100" w:beforeAutospacing="1" w:after="100" w:afterAutospacing="1"/>
        <w:jc w:val="center"/>
        <w:rPr>
          <w:rFonts w:ascii="Arial Narrow" w:hAnsi="Arial Narrow"/>
          <w:b/>
        </w:rPr>
      </w:pPr>
    </w:p>
    <w:p w14:paraId="740B919F" w14:textId="77777777" w:rsidR="00393417" w:rsidRPr="00E11DE1" w:rsidRDefault="00393417" w:rsidP="00B82A18">
      <w:pPr>
        <w:spacing w:before="100" w:beforeAutospacing="1" w:after="100" w:afterAutospacing="1"/>
        <w:jc w:val="center"/>
        <w:rPr>
          <w:rFonts w:ascii="Arial Narrow" w:hAnsi="Arial Narrow"/>
          <w:b/>
        </w:rPr>
      </w:pPr>
    </w:p>
    <w:p w14:paraId="7ADE6EAE" w14:textId="77777777" w:rsidR="00393417" w:rsidRPr="00E11DE1" w:rsidRDefault="00393417" w:rsidP="00B82A18">
      <w:pPr>
        <w:spacing w:before="100" w:beforeAutospacing="1" w:after="100" w:afterAutospacing="1"/>
        <w:jc w:val="center"/>
        <w:rPr>
          <w:rFonts w:ascii="Arial Narrow" w:hAnsi="Arial Narrow"/>
          <w:b/>
        </w:rPr>
      </w:pPr>
    </w:p>
    <w:p w14:paraId="4248F508" w14:textId="77777777" w:rsidR="00393417" w:rsidRPr="00E11DE1" w:rsidRDefault="00393417" w:rsidP="00B82A18">
      <w:pPr>
        <w:spacing w:before="100" w:beforeAutospacing="1" w:after="100" w:afterAutospacing="1"/>
        <w:jc w:val="center"/>
        <w:rPr>
          <w:rFonts w:ascii="Arial Narrow" w:hAnsi="Arial Narrow"/>
          <w:b/>
        </w:rPr>
      </w:pPr>
    </w:p>
    <w:p w14:paraId="03ED1C6F" w14:textId="77777777" w:rsidR="00393417" w:rsidRPr="00E11DE1" w:rsidRDefault="00393417" w:rsidP="00B82A18">
      <w:pPr>
        <w:spacing w:before="100" w:beforeAutospacing="1" w:after="100" w:afterAutospacing="1"/>
        <w:jc w:val="center"/>
        <w:rPr>
          <w:rFonts w:ascii="Arial Narrow" w:hAnsi="Arial Narrow"/>
          <w:b/>
        </w:rPr>
      </w:pPr>
    </w:p>
    <w:p w14:paraId="3A6890B6" w14:textId="77777777" w:rsidR="000B3285" w:rsidRPr="009D0A9D" w:rsidRDefault="00B82A18" w:rsidP="00C76FBD">
      <w:pPr>
        <w:pStyle w:val="Heading1"/>
        <w:jc w:val="center"/>
        <w:rPr>
          <w:rFonts w:ascii="Times New Roman" w:hAnsi="Times New Roman" w:cs="Times New Roman"/>
          <w:color w:val="auto"/>
          <w:sz w:val="24"/>
          <w:szCs w:val="24"/>
        </w:rPr>
      </w:pPr>
      <w:bookmarkStart w:id="11" w:name="_Toc472413129"/>
      <w:r w:rsidRPr="009D0A9D">
        <w:rPr>
          <w:rFonts w:ascii="Times New Roman" w:hAnsi="Times New Roman" w:cs="Times New Roman"/>
          <w:color w:val="auto"/>
          <w:sz w:val="24"/>
          <w:szCs w:val="24"/>
        </w:rPr>
        <w:t xml:space="preserve">Chapter Three: </w:t>
      </w:r>
      <w:r w:rsidR="009D0A9D" w:rsidRPr="009D0A9D">
        <w:rPr>
          <w:rFonts w:ascii="Times New Roman" w:hAnsi="Times New Roman" w:cs="Times New Roman"/>
          <w:color w:val="auto"/>
          <w:sz w:val="24"/>
          <w:szCs w:val="24"/>
        </w:rPr>
        <w:t>NPC</w:t>
      </w:r>
      <w:r w:rsidRPr="009D0A9D">
        <w:rPr>
          <w:rFonts w:ascii="Times New Roman" w:hAnsi="Times New Roman" w:cs="Times New Roman"/>
          <w:color w:val="auto"/>
          <w:sz w:val="24"/>
          <w:szCs w:val="24"/>
        </w:rPr>
        <w:t xml:space="preserve"> Strategic Drivers</w:t>
      </w:r>
      <w:bookmarkEnd w:id="11"/>
    </w:p>
    <w:p w14:paraId="58846D68" w14:textId="77777777" w:rsidR="00B82A18" w:rsidRPr="009D0A9D" w:rsidRDefault="00B82A18" w:rsidP="00C76FBD">
      <w:pPr>
        <w:pStyle w:val="Heading2"/>
        <w:rPr>
          <w:rFonts w:cs="Times New Roman"/>
          <w:szCs w:val="24"/>
        </w:rPr>
      </w:pPr>
      <w:bookmarkStart w:id="12" w:name="_Toc472413130"/>
      <w:r w:rsidRPr="009D0A9D">
        <w:rPr>
          <w:rFonts w:cs="Times New Roman"/>
          <w:szCs w:val="24"/>
        </w:rPr>
        <w:t>3.1 Introduction</w:t>
      </w:r>
      <w:bookmarkEnd w:id="12"/>
    </w:p>
    <w:p w14:paraId="6B662012" w14:textId="77777777" w:rsidR="00B82A18" w:rsidRPr="009D0A9D" w:rsidRDefault="00B82A18" w:rsidP="00575797">
      <w:pPr>
        <w:spacing w:before="100" w:beforeAutospacing="1" w:after="100" w:afterAutospacing="1"/>
        <w:jc w:val="both"/>
      </w:pPr>
      <w:r w:rsidRPr="009D0A9D">
        <w:t xml:space="preserve">The strategic drivers </w:t>
      </w:r>
      <w:r w:rsidR="00D97826">
        <w:t>emanate</w:t>
      </w:r>
      <w:r w:rsidR="004149F6">
        <w:t xml:space="preserve"> from a thorough brain-storming exercise among experts and through consultations with key stakeholders. The results produced here are based on</w:t>
      </w:r>
      <w:r w:rsidR="00575797" w:rsidRPr="009D0A9D">
        <w:t xml:space="preserve"> PEST and SWOT analysis </w:t>
      </w:r>
      <w:r w:rsidR="004149F6">
        <w:t xml:space="preserve">to inform </w:t>
      </w:r>
      <w:r w:rsidR="00575797" w:rsidRPr="009D0A9D">
        <w:t xml:space="preserve">the priority strategies </w:t>
      </w:r>
      <w:r w:rsidR="004149F6">
        <w:t xml:space="preserve">to drive </w:t>
      </w:r>
      <w:r w:rsidR="00575797" w:rsidRPr="009D0A9D">
        <w:t>the 201</w:t>
      </w:r>
      <w:r w:rsidR="004149F6">
        <w:t>7</w:t>
      </w:r>
      <w:r w:rsidR="00575797" w:rsidRPr="009D0A9D">
        <w:t>-202</w:t>
      </w:r>
      <w:r w:rsidR="004149F6">
        <w:t>5</w:t>
      </w:r>
      <w:r w:rsidR="00575797" w:rsidRPr="009D0A9D">
        <w:t xml:space="preserve"> strategic plan.</w:t>
      </w:r>
      <w:r w:rsidR="004149F6">
        <w:t xml:space="preserve"> The analysis is done against the backdrop that population issues are multi-faceted and, therefore, </w:t>
      </w:r>
      <w:r w:rsidR="00D97826">
        <w:t>several</w:t>
      </w:r>
      <w:r w:rsidR="004149F6">
        <w:t xml:space="preserve"> agencies within the public and private sectors including civil society groups are involved in contributing towards achieving national goals and objectives in the management of the country’s population for development.</w:t>
      </w:r>
    </w:p>
    <w:p w14:paraId="47E944F4" w14:textId="77777777" w:rsidR="00575797" w:rsidRPr="009D0A9D" w:rsidRDefault="00575797" w:rsidP="00C76FBD">
      <w:pPr>
        <w:pStyle w:val="Heading2"/>
        <w:rPr>
          <w:rFonts w:cs="Times New Roman"/>
          <w:szCs w:val="24"/>
        </w:rPr>
      </w:pPr>
      <w:bookmarkStart w:id="13" w:name="_Toc472413131"/>
      <w:r w:rsidRPr="009D0A9D">
        <w:rPr>
          <w:rFonts w:cs="Times New Roman"/>
          <w:szCs w:val="24"/>
        </w:rPr>
        <w:t>3.2 PEST Analysis</w:t>
      </w:r>
      <w:bookmarkEnd w:id="13"/>
    </w:p>
    <w:p w14:paraId="5B072C91" w14:textId="77777777" w:rsidR="00575797" w:rsidRDefault="00575797" w:rsidP="00575797">
      <w:pPr>
        <w:spacing w:before="100" w:beforeAutospacing="1" w:after="100" w:afterAutospacing="1"/>
        <w:jc w:val="both"/>
      </w:pPr>
      <w:r w:rsidRPr="009D0A9D">
        <w:t>The PES</w:t>
      </w:r>
      <w:r w:rsidR="00ED20C4" w:rsidRPr="009D0A9D">
        <w:t>T</w:t>
      </w:r>
      <w:r w:rsidRPr="009D0A9D">
        <w:t xml:space="preserve"> analysis </w:t>
      </w:r>
      <w:r w:rsidR="00ED6E0B">
        <w:t>in Table 1 is</w:t>
      </w:r>
      <w:r w:rsidRPr="009D0A9D">
        <w:t xml:space="preserve"> an environmental scan </w:t>
      </w:r>
      <w:r w:rsidR="00ED6E0B">
        <w:t>of</w:t>
      </w:r>
      <w:r w:rsidRPr="009D0A9D">
        <w:t xml:space="preserve"> the political, economic, social and technological situation in Ghana that could impact on </w:t>
      </w:r>
      <w:r w:rsidR="00ED6E0B">
        <w:t>NPC</w:t>
      </w:r>
      <w:r w:rsidR="00ED20C4" w:rsidRPr="009D0A9D">
        <w:t>’</w:t>
      </w:r>
      <w:r w:rsidRPr="009D0A9D">
        <w:t xml:space="preserve">s </w:t>
      </w:r>
      <w:r w:rsidR="00ED6E0B">
        <w:t>effective coordination of population-related programmes and activities in Ghana</w:t>
      </w:r>
      <w:r w:rsidRPr="009D0A9D">
        <w:t xml:space="preserve">. </w:t>
      </w:r>
    </w:p>
    <w:p w14:paraId="3D458E0B" w14:textId="77777777" w:rsidR="00ED6E0B" w:rsidRPr="009D0A9D" w:rsidRDefault="00ED6E0B" w:rsidP="00575797">
      <w:pPr>
        <w:spacing w:before="100" w:beforeAutospacing="1" w:after="100" w:afterAutospacing="1"/>
        <w:jc w:val="both"/>
      </w:pPr>
      <w:r>
        <w:t>Table 1: PEST Analysis</w:t>
      </w:r>
      <w:r w:rsidR="00051C61">
        <w:t xml:space="preserve"> of NPC’s Operations</w:t>
      </w:r>
    </w:p>
    <w:tbl>
      <w:tblPr>
        <w:tblStyle w:val="TableGrid"/>
        <w:tblW w:w="0" w:type="auto"/>
        <w:tblLook w:val="04A0" w:firstRow="1" w:lastRow="0" w:firstColumn="1" w:lastColumn="0" w:noHBand="0" w:noVBand="1"/>
      </w:tblPr>
      <w:tblGrid>
        <w:gridCol w:w="4767"/>
        <w:gridCol w:w="4763"/>
      </w:tblGrid>
      <w:tr w:rsidR="00575797" w:rsidRPr="009D0A9D" w14:paraId="4165D77D" w14:textId="77777777" w:rsidTr="00575797">
        <w:tc>
          <w:tcPr>
            <w:tcW w:w="4878" w:type="dxa"/>
          </w:tcPr>
          <w:p w14:paraId="30670DE5" w14:textId="77777777" w:rsidR="00575797" w:rsidRPr="009D0A9D" w:rsidRDefault="00575797" w:rsidP="00575797">
            <w:pPr>
              <w:spacing w:before="100" w:beforeAutospacing="1" w:after="100" w:afterAutospacing="1"/>
              <w:jc w:val="both"/>
              <w:rPr>
                <w:b/>
              </w:rPr>
            </w:pPr>
            <w:r w:rsidRPr="009D0A9D">
              <w:rPr>
                <w:b/>
              </w:rPr>
              <w:t>Political</w:t>
            </w:r>
          </w:p>
        </w:tc>
        <w:tc>
          <w:tcPr>
            <w:tcW w:w="4878" w:type="dxa"/>
          </w:tcPr>
          <w:p w14:paraId="7C8CD21F" w14:textId="77777777" w:rsidR="00575797" w:rsidRPr="009D0A9D" w:rsidRDefault="00575797" w:rsidP="00575797">
            <w:pPr>
              <w:spacing w:before="100" w:beforeAutospacing="1" w:after="100" w:afterAutospacing="1"/>
              <w:jc w:val="both"/>
              <w:rPr>
                <w:b/>
              </w:rPr>
            </w:pPr>
            <w:r w:rsidRPr="009D0A9D">
              <w:rPr>
                <w:b/>
              </w:rPr>
              <w:t>Economic</w:t>
            </w:r>
          </w:p>
        </w:tc>
      </w:tr>
      <w:tr w:rsidR="00575797" w:rsidRPr="009D0A9D" w14:paraId="068F7FA5" w14:textId="77777777" w:rsidTr="00575797">
        <w:tc>
          <w:tcPr>
            <w:tcW w:w="4878" w:type="dxa"/>
          </w:tcPr>
          <w:p w14:paraId="7B08A35C" w14:textId="77777777" w:rsidR="00526680" w:rsidRDefault="005A48C1"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Sus</w:t>
            </w:r>
            <w:r w:rsidR="00A87D44">
              <w:rPr>
                <w:rFonts w:ascii="Times New Roman" w:hAnsi="Times New Roman"/>
                <w:sz w:val="24"/>
                <w:szCs w:val="24"/>
              </w:rPr>
              <w:t>tained p</w:t>
            </w:r>
            <w:r w:rsidR="00526680" w:rsidRPr="009D0A9D">
              <w:rPr>
                <w:rFonts w:ascii="Times New Roman" w:hAnsi="Times New Roman"/>
                <w:sz w:val="24"/>
                <w:szCs w:val="24"/>
              </w:rPr>
              <w:t>olitical stability over two decades</w:t>
            </w:r>
            <w:r w:rsidR="00A87D44">
              <w:rPr>
                <w:rFonts w:ascii="Times New Roman" w:hAnsi="Times New Roman"/>
                <w:sz w:val="24"/>
                <w:szCs w:val="24"/>
              </w:rPr>
              <w:t xml:space="preserve"> provides the enabling environment for population </w:t>
            </w:r>
            <w:r w:rsidR="00A40AFC">
              <w:rPr>
                <w:rFonts w:ascii="Times New Roman" w:hAnsi="Times New Roman"/>
                <w:sz w:val="24"/>
                <w:szCs w:val="24"/>
              </w:rPr>
              <w:t xml:space="preserve">and development </w:t>
            </w:r>
            <w:r w:rsidR="00A87D44">
              <w:rPr>
                <w:rFonts w:ascii="Times New Roman" w:hAnsi="Times New Roman"/>
                <w:sz w:val="24"/>
                <w:szCs w:val="24"/>
              </w:rPr>
              <w:t>programming in the country</w:t>
            </w:r>
          </w:p>
          <w:p w14:paraId="156FEF2B" w14:textId="77777777" w:rsidR="00DC0283" w:rsidRDefault="00DC0283"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General elections and possible changes in Cabinet and Parliamentary positions </w:t>
            </w:r>
            <w:r w:rsidR="00A87D44">
              <w:rPr>
                <w:rFonts w:ascii="Times New Roman" w:hAnsi="Times New Roman"/>
                <w:sz w:val="24"/>
                <w:szCs w:val="24"/>
              </w:rPr>
              <w:t xml:space="preserve">including regular Cabinet reshuffle </w:t>
            </w:r>
            <w:r>
              <w:rPr>
                <w:rFonts w:ascii="Times New Roman" w:hAnsi="Times New Roman"/>
                <w:sz w:val="24"/>
                <w:szCs w:val="24"/>
              </w:rPr>
              <w:t xml:space="preserve">could affect </w:t>
            </w:r>
            <w:r w:rsidR="00A87D44">
              <w:rPr>
                <w:rFonts w:ascii="Times New Roman" w:hAnsi="Times New Roman"/>
                <w:sz w:val="24"/>
                <w:szCs w:val="24"/>
              </w:rPr>
              <w:t xml:space="preserve">collaboration with partner agencies  and </w:t>
            </w:r>
            <w:r>
              <w:rPr>
                <w:rFonts w:ascii="Times New Roman" w:hAnsi="Times New Roman"/>
                <w:sz w:val="24"/>
                <w:szCs w:val="24"/>
              </w:rPr>
              <w:t>population management in the country</w:t>
            </w:r>
          </w:p>
          <w:p w14:paraId="02370A15" w14:textId="77777777" w:rsidR="00A87D44" w:rsidRPr="009D0A9D" w:rsidRDefault="00A87D44"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Non-continuity of the membership of the Parliamentary Caucus on Population due to loss of their seats in elections could affect continuity in their championing of population and development issues in Parliament </w:t>
            </w:r>
          </w:p>
          <w:p w14:paraId="148A89B8" w14:textId="77777777" w:rsidR="00D95756" w:rsidRPr="009D0A9D" w:rsidRDefault="00DD141C"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There is</w:t>
            </w:r>
            <w:r w:rsidR="00D95756" w:rsidRPr="009D0A9D">
              <w:rPr>
                <w:rFonts w:ascii="Times New Roman" w:hAnsi="Times New Roman"/>
                <w:sz w:val="24"/>
                <w:szCs w:val="24"/>
              </w:rPr>
              <w:t xml:space="preserve"> decentrali</w:t>
            </w:r>
            <w:r w:rsidR="00425132">
              <w:rPr>
                <w:rFonts w:ascii="Times New Roman" w:hAnsi="Times New Roman"/>
                <w:sz w:val="24"/>
                <w:szCs w:val="24"/>
              </w:rPr>
              <w:t>s</w:t>
            </w:r>
            <w:r w:rsidR="00D95756" w:rsidRPr="009D0A9D">
              <w:rPr>
                <w:rFonts w:ascii="Times New Roman" w:hAnsi="Times New Roman"/>
                <w:sz w:val="24"/>
                <w:szCs w:val="24"/>
              </w:rPr>
              <w:t xml:space="preserve">ed political administration </w:t>
            </w:r>
            <w:r>
              <w:rPr>
                <w:rFonts w:ascii="Times New Roman" w:hAnsi="Times New Roman"/>
                <w:sz w:val="24"/>
                <w:szCs w:val="24"/>
              </w:rPr>
              <w:t xml:space="preserve">expected to </w:t>
            </w:r>
            <w:r w:rsidR="00ED6E0B">
              <w:rPr>
                <w:rFonts w:ascii="Times New Roman" w:hAnsi="Times New Roman"/>
                <w:sz w:val="24"/>
                <w:szCs w:val="24"/>
              </w:rPr>
              <w:t>engender broad-based inclusiveness and</w:t>
            </w:r>
            <w:r w:rsidR="00D95756" w:rsidRPr="009D0A9D">
              <w:rPr>
                <w:rFonts w:ascii="Times New Roman" w:hAnsi="Times New Roman"/>
                <w:sz w:val="24"/>
                <w:szCs w:val="24"/>
              </w:rPr>
              <w:t xml:space="preserve"> </w:t>
            </w:r>
            <w:r w:rsidR="00D97826" w:rsidRPr="009D0A9D">
              <w:rPr>
                <w:rFonts w:ascii="Times New Roman" w:hAnsi="Times New Roman"/>
                <w:sz w:val="24"/>
                <w:szCs w:val="24"/>
              </w:rPr>
              <w:t>grassro</w:t>
            </w:r>
            <w:r w:rsidR="00D97826">
              <w:rPr>
                <w:rFonts w:ascii="Times New Roman" w:hAnsi="Times New Roman"/>
                <w:sz w:val="24"/>
                <w:szCs w:val="24"/>
              </w:rPr>
              <w:t>ot</w:t>
            </w:r>
            <w:r w:rsidR="00D95756" w:rsidRPr="009D0A9D">
              <w:rPr>
                <w:rFonts w:ascii="Times New Roman" w:hAnsi="Times New Roman"/>
                <w:sz w:val="24"/>
                <w:szCs w:val="24"/>
              </w:rPr>
              <w:t xml:space="preserve"> </w:t>
            </w:r>
            <w:r w:rsidR="00ED6E0B">
              <w:rPr>
                <w:rFonts w:ascii="Times New Roman" w:hAnsi="Times New Roman"/>
                <w:sz w:val="24"/>
                <w:szCs w:val="24"/>
              </w:rPr>
              <w:t xml:space="preserve">participation at the Metropolitan, Municipal </w:t>
            </w:r>
            <w:r w:rsidR="00ED6E0B">
              <w:rPr>
                <w:rFonts w:ascii="Times New Roman" w:hAnsi="Times New Roman"/>
                <w:sz w:val="24"/>
                <w:szCs w:val="24"/>
              </w:rPr>
              <w:lastRenderedPageBreak/>
              <w:t>and District Assembly level</w:t>
            </w:r>
            <w:r>
              <w:rPr>
                <w:rFonts w:ascii="Times New Roman" w:hAnsi="Times New Roman"/>
                <w:sz w:val="24"/>
                <w:szCs w:val="24"/>
              </w:rPr>
              <w:t>, but operationally not effective</w:t>
            </w:r>
            <w:r w:rsidR="00A40AFC">
              <w:rPr>
                <w:rFonts w:ascii="Times New Roman" w:hAnsi="Times New Roman"/>
                <w:sz w:val="24"/>
                <w:szCs w:val="24"/>
              </w:rPr>
              <w:t xml:space="preserve"> while staff transfer also could affect effective programming</w:t>
            </w:r>
          </w:p>
          <w:p w14:paraId="21D21344" w14:textId="77777777" w:rsidR="00575797" w:rsidRPr="009D0A9D" w:rsidRDefault="00526680"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Existence of </w:t>
            </w:r>
            <w:r w:rsidR="00ED6E0B">
              <w:rPr>
                <w:rFonts w:ascii="Times New Roman" w:hAnsi="Times New Roman"/>
                <w:sz w:val="24"/>
                <w:szCs w:val="24"/>
              </w:rPr>
              <w:t xml:space="preserve">a </w:t>
            </w:r>
            <w:r w:rsidRPr="009D0A9D">
              <w:rPr>
                <w:rFonts w:ascii="Times New Roman" w:hAnsi="Times New Roman"/>
                <w:sz w:val="24"/>
                <w:szCs w:val="24"/>
              </w:rPr>
              <w:t>national population policy</w:t>
            </w:r>
            <w:r w:rsidR="0012449F">
              <w:rPr>
                <w:rFonts w:ascii="Times New Roman" w:hAnsi="Times New Roman"/>
                <w:sz w:val="24"/>
                <w:szCs w:val="24"/>
              </w:rPr>
              <w:t xml:space="preserve"> (1994 revised edition)</w:t>
            </w:r>
            <w:r w:rsidRPr="009D0A9D">
              <w:rPr>
                <w:rFonts w:ascii="Times New Roman" w:hAnsi="Times New Roman"/>
                <w:sz w:val="24"/>
                <w:szCs w:val="24"/>
              </w:rPr>
              <w:t xml:space="preserve"> </w:t>
            </w:r>
            <w:r w:rsidR="00ED6E0B">
              <w:rPr>
                <w:rFonts w:ascii="Times New Roman" w:hAnsi="Times New Roman"/>
                <w:sz w:val="24"/>
                <w:szCs w:val="24"/>
              </w:rPr>
              <w:t xml:space="preserve">that has been revised </w:t>
            </w:r>
            <w:r w:rsidR="00DD141C">
              <w:rPr>
                <w:rFonts w:ascii="Times New Roman" w:hAnsi="Times New Roman"/>
                <w:sz w:val="24"/>
                <w:szCs w:val="24"/>
              </w:rPr>
              <w:t xml:space="preserve">(2015) </w:t>
            </w:r>
            <w:r w:rsidR="00ED6E0B">
              <w:rPr>
                <w:rFonts w:ascii="Times New Roman" w:hAnsi="Times New Roman"/>
                <w:sz w:val="24"/>
                <w:szCs w:val="24"/>
              </w:rPr>
              <w:t>to incorporate emerging issues and set new targets</w:t>
            </w:r>
          </w:p>
          <w:p w14:paraId="1339E3C2" w14:textId="77777777" w:rsidR="00526680" w:rsidRPr="009D0A9D" w:rsidRDefault="00ED6E0B"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A national </w:t>
            </w:r>
            <w:r w:rsidR="00FB0148">
              <w:rPr>
                <w:rFonts w:ascii="Times New Roman" w:hAnsi="Times New Roman"/>
                <w:sz w:val="24"/>
                <w:szCs w:val="24"/>
              </w:rPr>
              <w:t>a</w:t>
            </w:r>
            <w:r w:rsidR="00526680" w:rsidRPr="009D0A9D">
              <w:rPr>
                <w:rFonts w:ascii="Times New Roman" w:hAnsi="Times New Roman"/>
                <w:sz w:val="24"/>
                <w:szCs w:val="24"/>
              </w:rPr>
              <w:t xml:space="preserve">dolescent reproductive health policy </w:t>
            </w:r>
            <w:r w:rsidR="00FB0148">
              <w:rPr>
                <w:rFonts w:ascii="Times New Roman" w:hAnsi="Times New Roman"/>
                <w:sz w:val="24"/>
                <w:szCs w:val="24"/>
              </w:rPr>
              <w:t xml:space="preserve">has been </w:t>
            </w:r>
            <w:r w:rsidR="00526680" w:rsidRPr="009D0A9D">
              <w:rPr>
                <w:rFonts w:ascii="Times New Roman" w:hAnsi="Times New Roman"/>
                <w:sz w:val="24"/>
                <w:szCs w:val="24"/>
              </w:rPr>
              <w:t xml:space="preserve">revised </w:t>
            </w:r>
            <w:r w:rsidR="00DC0283">
              <w:rPr>
                <w:rFonts w:ascii="Times New Roman" w:hAnsi="Times New Roman"/>
                <w:sz w:val="24"/>
                <w:szCs w:val="24"/>
              </w:rPr>
              <w:t xml:space="preserve">(2015) </w:t>
            </w:r>
            <w:r w:rsidR="00526680" w:rsidRPr="009D0A9D">
              <w:rPr>
                <w:rFonts w:ascii="Times New Roman" w:hAnsi="Times New Roman"/>
                <w:sz w:val="24"/>
                <w:szCs w:val="24"/>
              </w:rPr>
              <w:t xml:space="preserve">to </w:t>
            </w:r>
            <w:r w:rsidR="00FB0148">
              <w:rPr>
                <w:rFonts w:ascii="Times New Roman" w:hAnsi="Times New Roman"/>
                <w:sz w:val="24"/>
                <w:szCs w:val="24"/>
              </w:rPr>
              <w:t>address</w:t>
            </w:r>
            <w:r w:rsidR="00526680" w:rsidRPr="009D0A9D">
              <w:rPr>
                <w:rFonts w:ascii="Times New Roman" w:hAnsi="Times New Roman"/>
                <w:sz w:val="24"/>
                <w:szCs w:val="24"/>
              </w:rPr>
              <w:t xml:space="preserve"> emerging issues and gaps in </w:t>
            </w:r>
            <w:r w:rsidR="005A48C1">
              <w:rPr>
                <w:rFonts w:ascii="Times New Roman" w:hAnsi="Times New Roman"/>
                <w:sz w:val="24"/>
                <w:szCs w:val="24"/>
              </w:rPr>
              <w:t xml:space="preserve">young people’s </w:t>
            </w:r>
            <w:r w:rsidR="00FB0148">
              <w:rPr>
                <w:rFonts w:ascii="Times New Roman" w:hAnsi="Times New Roman"/>
                <w:sz w:val="24"/>
                <w:szCs w:val="24"/>
              </w:rPr>
              <w:t>sexual and reproductive health programme activities</w:t>
            </w:r>
            <w:r w:rsidR="00526680" w:rsidRPr="009D0A9D">
              <w:rPr>
                <w:rFonts w:ascii="Times New Roman" w:hAnsi="Times New Roman"/>
                <w:sz w:val="24"/>
                <w:szCs w:val="24"/>
              </w:rPr>
              <w:t xml:space="preserve"> in the country</w:t>
            </w:r>
          </w:p>
          <w:p w14:paraId="2EE34AF7" w14:textId="77777777" w:rsidR="00526680" w:rsidRPr="009D0A9D" w:rsidRDefault="00526680" w:rsidP="00526680">
            <w:pPr>
              <w:pStyle w:val="ListParagraph"/>
              <w:numPr>
                <w:ilvl w:val="0"/>
                <w:numId w:val="6"/>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Family planning </w:t>
            </w:r>
            <w:r w:rsidR="00FB0148">
              <w:rPr>
                <w:rFonts w:ascii="Times New Roman" w:hAnsi="Times New Roman"/>
                <w:sz w:val="24"/>
                <w:szCs w:val="24"/>
              </w:rPr>
              <w:t xml:space="preserve">has been </w:t>
            </w:r>
            <w:r w:rsidRPr="009D0A9D">
              <w:rPr>
                <w:rFonts w:ascii="Times New Roman" w:hAnsi="Times New Roman"/>
                <w:sz w:val="24"/>
                <w:szCs w:val="24"/>
              </w:rPr>
              <w:t>included in the benefits package of the NHIS</w:t>
            </w:r>
            <w:r w:rsidR="00FB0148">
              <w:rPr>
                <w:rFonts w:ascii="Times New Roman" w:hAnsi="Times New Roman"/>
                <w:sz w:val="24"/>
                <w:szCs w:val="24"/>
              </w:rPr>
              <w:t xml:space="preserve"> although it is</w:t>
            </w:r>
            <w:r w:rsidRPr="009D0A9D">
              <w:rPr>
                <w:rFonts w:ascii="Times New Roman" w:hAnsi="Times New Roman"/>
                <w:sz w:val="24"/>
                <w:szCs w:val="24"/>
              </w:rPr>
              <w:t xml:space="preserve"> yet to be made operational</w:t>
            </w:r>
          </w:p>
          <w:p w14:paraId="60BFB620" w14:textId="77777777" w:rsidR="00FB0148" w:rsidRDefault="00FB0148" w:rsidP="00FB014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The NPC Governing Board has been reconstituted and </w:t>
            </w:r>
            <w:r w:rsidR="00DC0283">
              <w:rPr>
                <w:rFonts w:ascii="Times New Roman" w:hAnsi="Times New Roman"/>
                <w:sz w:val="24"/>
                <w:szCs w:val="24"/>
              </w:rPr>
              <w:t xml:space="preserve">inaugurated (November 2016) and </w:t>
            </w:r>
            <w:r>
              <w:rPr>
                <w:rFonts w:ascii="Times New Roman" w:hAnsi="Times New Roman"/>
                <w:sz w:val="24"/>
                <w:szCs w:val="24"/>
              </w:rPr>
              <w:t>a substantive Executive Director appointed for the Secretariat</w:t>
            </w:r>
            <w:r w:rsidR="00DC0283">
              <w:rPr>
                <w:rFonts w:ascii="Times New Roman" w:hAnsi="Times New Roman"/>
                <w:sz w:val="24"/>
                <w:szCs w:val="24"/>
              </w:rPr>
              <w:t xml:space="preserve"> about the same time</w:t>
            </w:r>
          </w:p>
          <w:p w14:paraId="35BAE602" w14:textId="77777777" w:rsidR="00D42302" w:rsidRDefault="00197914" w:rsidP="00197914">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Ghana has signed into the global SDGs and AU</w:t>
            </w:r>
            <w:r w:rsidR="00DC0283">
              <w:rPr>
                <w:rFonts w:ascii="Times New Roman" w:hAnsi="Times New Roman"/>
                <w:sz w:val="24"/>
                <w:szCs w:val="24"/>
              </w:rPr>
              <w:t>’s strategic framework for the socio-economic transformation of the continent within the next 50 years (</w:t>
            </w:r>
            <w:r w:rsidR="00154248">
              <w:rPr>
                <w:rFonts w:ascii="Times New Roman" w:hAnsi="Times New Roman"/>
                <w:sz w:val="24"/>
                <w:szCs w:val="24"/>
              </w:rPr>
              <w:t xml:space="preserve">AU </w:t>
            </w:r>
            <w:r>
              <w:rPr>
                <w:rFonts w:ascii="Times New Roman" w:hAnsi="Times New Roman"/>
                <w:sz w:val="24"/>
                <w:szCs w:val="24"/>
              </w:rPr>
              <w:t>Agenda 2063</w:t>
            </w:r>
            <w:r w:rsidR="00DC0283">
              <w:rPr>
                <w:rFonts w:ascii="Times New Roman" w:hAnsi="Times New Roman"/>
                <w:sz w:val="24"/>
                <w:szCs w:val="24"/>
              </w:rPr>
              <w:t>)</w:t>
            </w:r>
            <w:r w:rsidR="005A48C1">
              <w:rPr>
                <w:rFonts w:ascii="Times New Roman" w:hAnsi="Times New Roman"/>
                <w:sz w:val="24"/>
                <w:szCs w:val="24"/>
              </w:rPr>
              <w:t xml:space="preserve"> including commitment to population-related issues</w:t>
            </w:r>
          </w:p>
          <w:p w14:paraId="5E16A248" w14:textId="77777777" w:rsidR="005317E0" w:rsidRDefault="005317E0" w:rsidP="00197914">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There are other population-related policies including national housing policy; national ageing policy and national urban policy as well as ICPD beyond 2014 frameworks </w:t>
            </w:r>
          </w:p>
          <w:p w14:paraId="255C8FE8" w14:textId="77777777" w:rsidR="00D42302" w:rsidRDefault="005317E0" w:rsidP="00197914">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There is l</w:t>
            </w:r>
            <w:r w:rsidR="00D42302">
              <w:rPr>
                <w:rFonts w:ascii="Times New Roman" w:hAnsi="Times New Roman"/>
                <w:sz w:val="24"/>
                <w:szCs w:val="24"/>
              </w:rPr>
              <w:t xml:space="preserve">imited understanding about the importance of population variables in development planning among </w:t>
            </w:r>
            <w:r w:rsidR="00154248">
              <w:rPr>
                <w:rFonts w:ascii="Times New Roman" w:hAnsi="Times New Roman"/>
                <w:sz w:val="24"/>
                <w:szCs w:val="24"/>
              </w:rPr>
              <w:t>some</w:t>
            </w:r>
            <w:r w:rsidR="00D42302">
              <w:rPr>
                <w:rFonts w:ascii="Times New Roman" w:hAnsi="Times New Roman"/>
                <w:sz w:val="24"/>
                <w:szCs w:val="24"/>
              </w:rPr>
              <w:t xml:space="preserve"> policy and decision makers at </w:t>
            </w:r>
            <w:r>
              <w:rPr>
                <w:rFonts w:ascii="Times New Roman" w:hAnsi="Times New Roman"/>
                <w:sz w:val="24"/>
                <w:szCs w:val="24"/>
              </w:rPr>
              <w:t>all levels</w:t>
            </w:r>
          </w:p>
          <w:p w14:paraId="6B097266" w14:textId="77777777" w:rsidR="00526680" w:rsidRPr="009D0A9D" w:rsidRDefault="00154248" w:rsidP="0015424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Inadequate</w:t>
            </w:r>
            <w:r w:rsidR="00D42302">
              <w:rPr>
                <w:rFonts w:ascii="Times New Roman" w:hAnsi="Times New Roman"/>
                <w:sz w:val="24"/>
                <w:szCs w:val="24"/>
              </w:rPr>
              <w:t xml:space="preserve"> high-level commitment to population programmes in the country</w:t>
            </w:r>
            <w:r w:rsidR="00526680" w:rsidRPr="009D0A9D">
              <w:rPr>
                <w:rFonts w:ascii="Times New Roman" w:hAnsi="Times New Roman"/>
                <w:sz w:val="24"/>
                <w:szCs w:val="24"/>
              </w:rPr>
              <w:t xml:space="preserve"> </w:t>
            </w:r>
          </w:p>
        </w:tc>
        <w:tc>
          <w:tcPr>
            <w:tcW w:w="4878" w:type="dxa"/>
          </w:tcPr>
          <w:p w14:paraId="647698F5" w14:textId="77777777" w:rsidR="00D95756" w:rsidRDefault="00D95756"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lastRenderedPageBreak/>
              <w:t xml:space="preserve">Economic stability </w:t>
            </w:r>
            <w:r w:rsidR="009756A3">
              <w:rPr>
                <w:rFonts w:ascii="Times New Roman" w:hAnsi="Times New Roman"/>
                <w:sz w:val="24"/>
                <w:szCs w:val="24"/>
              </w:rPr>
              <w:t xml:space="preserve">has been </w:t>
            </w:r>
            <w:r w:rsidRPr="009D0A9D">
              <w:rPr>
                <w:rFonts w:ascii="Times New Roman" w:hAnsi="Times New Roman"/>
                <w:sz w:val="24"/>
                <w:szCs w:val="24"/>
              </w:rPr>
              <w:t xml:space="preserve">enjoyed </w:t>
            </w:r>
            <w:r w:rsidR="009756A3">
              <w:rPr>
                <w:rFonts w:ascii="Times New Roman" w:hAnsi="Times New Roman"/>
                <w:sz w:val="24"/>
                <w:szCs w:val="24"/>
              </w:rPr>
              <w:t>in the last</w:t>
            </w:r>
            <w:r w:rsidRPr="009D0A9D">
              <w:rPr>
                <w:rFonts w:ascii="Times New Roman" w:hAnsi="Times New Roman"/>
                <w:sz w:val="24"/>
                <w:szCs w:val="24"/>
              </w:rPr>
              <w:t xml:space="preserve"> two decades</w:t>
            </w:r>
            <w:r w:rsidR="009756A3">
              <w:rPr>
                <w:rFonts w:ascii="Times New Roman" w:hAnsi="Times New Roman"/>
                <w:sz w:val="24"/>
                <w:szCs w:val="24"/>
              </w:rPr>
              <w:t xml:space="preserve">, but currently </w:t>
            </w:r>
            <w:r w:rsidRPr="009D0A9D">
              <w:rPr>
                <w:rFonts w:ascii="Times New Roman" w:hAnsi="Times New Roman"/>
                <w:sz w:val="24"/>
                <w:szCs w:val="24"/>
              </w:rPr>
              <w:t xml:space="preserve">external and internal </w:t>
            </w:r>
            <w:r w:rsidR="0064236F">
              <w:rPr>
                <w:rFonts w:ascii="Times New Roman" w:hAnsi="Times New Roman"/>
                <w:sz w:val="24"/>
                <w:szCs w:val="24"/>
              </w:rPr>
              <w:t>challenges facing the nation  with GDP growth at 3.9% in 2015 and debt to GDP at 73% (IMF, 2016) could undermine government’s funding support for population programmes</w:t>
            </w:r>
          </w:p>
          <w:p w14:paraId="34D6CA0B" w14:textId="77777777" w:rsidR="00154248" w:rsidRDefault="00154248"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 xml:space="preserve">Low agricultural growth of about one percent in 2016 could negatively </w:t>
            </w:r>
            <w:r w:rsidR="00AB6893">
              <w:rPr>
                <w:rFonts w:ascii="Times New Roman" w:hAnsi="Times New Roman"/>
                <w:sz w:val="24"/>
                <w:szCs w:val="24"/>
              </w:rPr>
              <w:t xml:space="preserve">affect </w:t>
            </w:r>
            <w:r>
              <w:rPr>
                <w:rFonts w:ascii="Times New Roman" w:hAnsi="Times New Roman"/>
                <w:sz w:val="24"/>
                <w:szCs w:val="24"/>
              </w:rPr>
              <w:t>wellbeing and the fight against poverty</w:t>
            </w:r>
          </w:p>
          <w:p w14:paraId="2F11D613" w14:textId="77777777" w:rsidR="00AB6893" w:rsidRDefault="00AB6893"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 xml:space="preserve">About 86% of the working population is in the informal sector </w:t>
            </w:r>
            <w:r w:rsidR="000B036F">
              <w:rPr>
                <w:rFonts w:ascii="Times New Roman" w:hAnsi="Times New Roman"/>
                <w:sz w:val="24"/>
                <w:szCs w:val="24"/>
              </w:rPr>
              <w:t xml:space="preserve">(GSS, 2013) </w:t>
            </w:r>
            <w:r>
              <w:rPr>
                <w:rFonts w:ascii="Times New Roman" w:hAnsi="Times New Roman"/>
                <w:sz w:val="24"/>
                <w:szCs w:val="24"/>
              </w:rPr>
              <w:t>and may not benefit from any social security and pension schemes</w:t>
            </w:r>
          </w:p>
          <w:p w14:paraId="5A4E54B8" w14:textId="77777777" w:rsidR="00AB6893" w:rsidRPr="009D0A9D" w:rsidRDefault="00AB6893"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The oil and gas industry has the potential to grow to support the economic growth of Ghana in the future</w:t>
            </w:r>
            <w:r w:rsidR="005A48C1">
              <w:rPr>
                <w:rFonts w:ascii="Times New Roman" w:hAnsi="Times New Roman"/>
                <w:sz w:val="24"/>
                <w:szCs w:val="24"/>
              </w:rPr>
              <w:t xml:space="preserve"> if it is managed well</w:t>
            </w:r>
          </w:p>
          <w:p w14:paraId="0A14EB11" w14:textId="77777777" w:rsidR="00D95756" w:rsidRPr="009D0A9D" w:rsidRDefault="0064236F"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Unreliable power supply</w:t>
            </w:r>
            <w:r w:rsidR="009756A3">
              <w:rPr>
                <w:rFonts w:ascii="Times New Roman" w:hAnsi="Times New Roman"/>
                <w:sz w:val="24"/>
                <w:szCs w:val="24"/>
              </w:rPr>
              <w:t xml:space="preserve"> </w:t>
            </w:r>
            <w:r w:rsidR="00214C84">
              <w:rPr>
                <w:rFonts w:ascii="Times New Roman" w:hAnsi="Times New Roman"/>
                <w:sz w:val="24"/>
                <w:szCs w:val="24"/>
              </w:rPr>
              <w:t xml:space="preserve">and high </w:t>
            </w:r>
            <w:r w:rsidR="006C26E9">
              <w:rPr>
                <w:rFonts w:ascii="Times New Roman" w:hAnsi="Times New Roman"/>
                <w:sz w:val="24"/>
                <w:szCs w:val="24"/>
              </w:rPr>
              <w:t>tariffs</w:t>
            </w:r>
            <w:r w:rsidR="00BC4113">
              <w:rPr>
                <w:rFonts w:ascii="Times New Roman" w:hAnsi="Times New Roman"/>
                <w:sz w:val="24"/>
                <w:szCs w:val="24"/>
              </w:rPr>
              <w:t xml:space="preserve"> have</w:t>
            </w:r>
            <w:r w:rsidR="009756A3">
              <w:rPr>
                <w:rFonts w:ascii="Times New Roman" w:hAnsi="Times New Roman"/>
                <w:sz w:val="24"/>
                <w:szCs w:val="24"/>
              </w:rPr>
              <w:t xml:space="preserve"> affected enterprises and economic </w:t>
            </w:r>
            <w:r w:rsidR="009756A3">
              <w:rPr>
                <w:rFonts w:ascii="Times New Roman" w:hAnsi="Times New Roman"/>
                <w:sz w:val="24"/>
                <w:szCs w:val="24"/>
              </w:rPr>
              <w:lastRenderedPageBreak/>
              <w:t>livelihoods of Ghanaians while</w:t>
            </w:r>
            <w:r w:rsidR="00D95756" w:rsidRPr="009D0A9D">
              <w:rPr>
                <w:rFonts w:ascii="Times New Roman" w:hAnsi="Times New Roman"/>
                <w:sz w:val="24"/>
                <w:szCs w:val="24"/>
              </w:rPr>
              <w:t xml:space="preserve"> economic progress </w:t>
            </w:r>
            <w:r w:rsidR="009756A3">
              <w:rPr>
                <w:rFonts w:ascii="Times New Roman" w:hAnsi="Times New Roman"/>
                <w:sz w:val="24"/>
                <w:szCs w:val="24"/>
              </w:rPr>
              <w:t>has been hampered</w:t>
            </w:r>
          </w:p>
          <w:p w14:paraId="5F8AA4F2" w14:textId="77777777" w:rsidR="00575797" w:rsidRPr="009D0A9D" w:rsidRDefault="00D95756"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Weak funding support </w:t>
            </w:r>
            <w:r w:rsidR="009756A3">
              <w:rPr>
                <w:rFonts w:ascii="Times New Roman" w:hAnsi="Times New Roman"/>
                <w:sz w:val="24"/>
                <w:szCs w:val="24"/>
              </w:rPr>
              <w:t xml:space="preserve">from Government of Ghana </w:t>
            </w:r>
            <w:r w:rsidRPr="009D0A9D">
              <w:rPr>
                <w:rFonts w:ascii="Times New Roman" w:hAnsi="Times New Roman"/>
                <w:sz w:val="24"/>
                <w:szCs w:val="24"/>
              </w:rPr>
              <w:t xml:space="preserve">has </w:t>
            </w:r>
            <w:r w:rsidR="009756A3">
              <w:rPr>
                <w:rFonts w:ascii="Times New Roman" w:hAnsi="Times New Roman"/>
                <w:sz w:val="24"/>
                <w:szCs w:val="24"/>
              </w:rPr>
              <w:t>driven population programmes into</w:t>
            </w:r>
            <w:r w:rsidRPr="009D0A9D">
              <w:rPr>
                <w:rFonts w:ascii="Times New Roman" w:hAnsi="Times New Roman"/>
                <w:sz w:val="24"/>
                <w:szCs w:val="24"/>
              </w:rPr>
              <w:t xml:space="preserve"> over-dependence on donor funding </w:t>
            </w:r>
            <w:r w:rsidR="009756A3">
              <w:rPr>
                <w:rFonts w:ascii="Times New Roman" w:hAnsi="Times New Roman"/>
                <w:sz w:val="24"/>
                <w:szCs w:val="24"/>
              </w:rPr>
              <w:t>that has the likelihood to</w:t>
            </w:r>
            <w:r w:rsidRPr="009D0A9D">
              <w:rPr>
                <w:rFonts w:ascii="Times New Roman" w:hAnsi="Times New Roman"/>
                <w:sz w:val="24"/>
                <w:szCs w:val="24"/>
              </w:rPr>
              <w:t xml:space="preserve"> threaten sustainability</w:t>
            </w:r>
          </w:p>
          <w:p w14:paraId="64E6B379" w14:textId="77777777" w:rsidR="00D95756" w:rsidRPr="009D0A9D" w:rsidRDefault="009756A3"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Unpredictable</w:t>
            </w:r>
            <w:r w:rsidR="00D95756" w:rsidRPr="009D0A9D">
              <w:rPr>
                <w:rFonts w:ascii="Times New Roman" w:hAnsi="Times New Roman"/>
                <w:sz w:val="24"/>
                <w:szCs w:val="24"/>
              </w:rPr>
              <w:t xml:space="preserve"> commodity stock-outs threaten sustained access to </w:t>
            </w:r>
            <w:r>
              <w:rPr>
                <w:rFonts w:ascii="Times New Roman" w:hAnsi="Times New Roman"/>
                <w:sz w:val="24"/>
                <w:szCs w:val="24"/>
              </w:rPr>
              <w:t>sexual and reproductive health</w:t>
            </w:r>
            <w:r w:rsidR="00D95756" w:rsidRPr="009D0A9D">
              <w:rPr>
                <w:rFonts w:ascii="Times New Roman" w:hAnsi="Times New Roman"/>
                <w:sz w:val="24"/>
                <w:szCs w:val="24"/>
              </w:rPr>
              <w:t xml:space="preserve"> services</w:t>
            </w:r>
          </w:p>
          <w:p w14:paraId="018027D1" w14:textId="77777777" w:rsidR="00D95756" w:rsidRDefault="00D95756"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High rates of youth unemployment </w:t>
            </w:r>
            <w:r w:rsidR="00FA7BBB">
              <w:rPr>
                <w:rFonts w:ascii="Times New Roman" w:hAnsi="Times New Roman"/>
                <w:sz w:val="24"/>
                <w:szCs w:val="24"/>
              </w:rPr>
              <w:t>could turn the youth bulge from economi</w:t>
            </w:r>
            <w:r w:rsidR="00D97826">
              <w:rPr>
                <w:rFonts w:ascii="Times New Roman" w:hAnsi="Times New Roman"/>
                <w:sz w:val="24"/>
                <w:szCs w:val="24"/>
              </w:rPr>
              <w:t xml:space="preserve">c boom into a social bomb for </w:t>
            </w:r>
            <w:proofErr w:type="spellStart"/>
            <w:r w:rsidR="00425132">
              <w:rPr>
                <w:rFonts w:ascii="Times New Roman" w:hAnsi="Times New Roman"/>
                <w:sz w:val="24"/>
                <w:szCs w:val="24"/>
              </w:rPr>
              <w:t>destabilis</w:t>
            </w:r>
            <w:r w:rsidR="00154248">
              <w:rPr>
                <w:rFonts w:ascii="Times New Roman" w:hAnsi="Times New Roman"/>
                <w:sz w:val="24"/>
                <w:szCs w:val="24"/>
              </w:rPr>
              <w:t>ation</w:t>
            </w:r>
            <w:proofErr w:type="spellEnd"/>
          </w:p>
          <w:p w14:paraId="2C841DE5" w14:textId="77777777" w:rsidR="00154248" w:rsidRPr="009D0A9D" w:rsidRDefault="00154248" w:rsidP="00D95756">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About 18</w:t>
            </w:r>
            <w:r w:rsidR="00425132">
              <w:rPr>
                <w:rFonts w:ascii="Times New Roman" w:hAnsi="Times New Roman"/>
                <w:sz w:val="24"/>
                <w:szCs w:val="24"/>
              </w:rPr>
              <w:t xml:space="preserve"> percent</w:t>
            </w:r>
            <w:r>
              <w:rPr>
                <w:rFonts w:ascii="Times New Roman" w:hAnsi="Times New Roman"/>
                <w:sz w:val="24"/>
                <w:szCs w:val="24"/>
              </w:rPr>
              <w:t xml:space="preserve"> of economically active population is jobless and 7 out of every 10 workers are engaged in vulnerable employment; 23</w:t>
            </w:r>
            <w:r w:rsidR="00425132">
              <w:rPr>
                <w:rFonts w:ascii="Times New Roman" w:hAnsi="Times New Roman"/>
                <w:sz w:val="24"/>
                <w:szCs w:val="24"/>
              </w:rPr>
              <w:t xml:space="preserve"> percent</w:t>
            </w:r>
            <w:r>
              <w:rPr>
                <w:rFonts w:ascii="Times New Roman" w:hAnsi="Times New Roman"/>
                <w:sz w:val="24"/>
                <w:szCs w:val="24"/>
              </w:rPr>
              <w:t xml:space="preserve"> of total employed people in productive employment</w:t>
            </w:r>
          </w:p>
          <w:p w14:paraId="637BB108" w14:textId="77777777" w:rsidR="00D95756" w:rsidRDefault="00425132" w:rsidP="00FA7BBB">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 xml:space="preserve">Rapid </w:t>
            </w:r>
            <w:proofErr w:type="spellStart"/>
            <w:r>
              <w:rPr>
                <w:rFonts w:ascii="Times New Roman" w:hAnsi="Times New Roman"/>
                <w:sz w:val="24"/>
                <w:szCs w:val="24"/>
              </w:rPr>
              <w:t>urbanis</w:t>
            </w:r>
            <w:r w:rsidR="00FA7BBB">
              <w:rPr>
                <w:rFonts w:ascii="Times New Roman" w:hAnsi="Times New Roman"/>
                <w:sz w:val="24"/>
                <w:szCs w:val="24"/>
              </w:rPr>
              <w:t>ation</w:t>
            </w:r>
            <w:proofErr w:type="spellEnd"/>
            <w:r w:rsidR="00FA7BBB">
              <w:rPr>
                <w:rFonts w:ascii="Times New Roman" w:hAnsi="Times New Roman"/>
                <w:sz w:val="24"/>
                <w:szCs w:val="24"/>
              </w:rPr>
              <w:t xml:space="preserve"> resulting from h</w:t>
            </w:r>
            <w:r w:rsidR="00D95756" w:rsidRPr="009D0A9D">
              <w:rPr>
                <w:rFonts w:ascii="Times New Roman" w:hAnsi="Times New Roman"/>
                <w:sz w:val="24"/>
                <w:szCs w:val="24"/>
              </w:rPr>
              <w:t xml:space="preserve">igh rates of rural-urban migration of young people for non-existent jobs </w:t>
            </w:r>
            <w:r w:rsidR="00FA7BBB">
              <w:rPr>
                <w:rFonts w:ascii="Times New Roman" w:hAnsi="Times New Roman"/>
                <w:sz w:val="24"/>
                <w:szCs w:val="24"/>
              </w:rPr>
              <w:t xml:space="preserve">poses threats to </w:t>
            </w:r>
            <w:r w:rsidR="00D95756" w:rsidRPr="009D0A9D">
              <w:rPr>
                <w:rFonts w:ascii="Times New Roman" w:hAnsi="Times New Roman"/>
                <w:sz w:val="24"/>
                <w:szCs w:val="24"/>
              </w:rPr>
              <w:t xml:space="preserve">sexual and reproductive health </w:t>
            </w:r>
            <w:r w:rsidR="00FA7BBB">
              <w:rPr>
                <w:rFonts w:ascii="Times New Roman" w:hAnsi="Times New Roman"/>
                <w:sz w:val="24"/>
                <w:szCs w:val="24"/>
              </w:rPr>
              <w:t xml:space="preserve">among young persons on account of </w:t>
            </w:r>
            <w:r w:rsidR="00D95756" w:rsidRPr="009D0A9D">
              <w:rPr>
                <w:rFonts w:ascii="Times New Roman" w:hAnsi="Times New Roman"/>
                <w:sz w:val="24"/>
                <w:szCs w:val="24"/>
              </w:rPr>
              <w:t>their economic vulnerability</w:t>
            </w:r>
          </w:p>
          <w:p w14:paraId="1B437941" w14:textId="77777777" w:rsidR="0064236F" w:rsidRPr="009D0A9D" w:rsidRDefault="0064236F" w:rsidP="00FA7BBB">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The manufacturing sector has not expanded substantially as the service sector to support development activities including population programmes in Ghana</w:t>
            </w:r>
          </w:p>
        </w:tc>
      </w:tr>
      <w:tr w:rsidR="00575797" w:rsidRPr="009D0A9D" w14:paraId="1C580732" w14:textId="77777777" w:rsidTr="001C6437">
        <w:tc>
          <w:tcPr>
            <w:tcW w:w="4878" w:type="dxa"/>
          </w:tcPr>
          <w:p w14:paraId="4A2085ED" w14:textId="77777777" w:rsidR="00575797" w:rsidRPr="009D0A9D" w:rsidRDefault="00526680" w:rsidP="00575797">
            <w:pPr>
              <w:spacing w:before="100" w:beforeAutospacing="1" w:after="100" w:afterAutospacing="1"/>
              <w:jc w:val="both"/>
              <w:rPr>
                <w:b/>
              </w:rPr>
            </w:pPr>
            <w:r w:rsidRPr="009D0A9D">
              <w:rPr>
                <w:b/>
              </w:rPr>
              <w:lastRenderedPageBreak/>
              <w:t>Social</w:t>
            </w:r>
          </w:p>
        </w:tc>
        <w:tc>
          <w:tcPr>
            <w:tcW w:w="4878" w:type="dxa"/>
            <w:shd w:val="clear" w:color="auto" w:fill="auto"/>
          </w:tcPr>
          <w:p w14:paraId="5CBEBCA6" w14:textId="77777777" w:rsidR="00575797" w:rsidRPr="009D0A9D" w:rsidRDefault="00575797" w:rsidP="00575797">
            <w:pPr>
              <w:spacing w:before="100" w:beforeAutospacing="1" w:after="100" w:afterAutospacing="1"/>
              <w:jc w:val="both"/>
              <w:rPr>
                <w:b/>
              </w:rPr>
            </w:pPr>
            <w:r w:rsidRPr="009D0A9D">
              <w:rPr>
                <w:b/>
              </w:rPr>
              <w:t>Technological</w:t>
            </w:r>
          </w:p>
        </w:tc>
      </w:tr>
      <w:tr w:rsidR="00575797" w:rsidRPr="009D0A9D" w14:paraId="0FFE9E8F" w14:textId="77777777" w:rsidTr="00575797">
        <w:tc>
          <w:tcPr>
            <w:tcW w:w="4878" w:type="dxa"/>
          </w:tcPr>
          <w:p w14:paraId="7818C94D" w14:textId="77777777" w:rsidR="00AB6893" w:rsidRDefault="00E73B44"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The Minist</w:t>
            </w:r>
            <w:r w:rsidR="00AB6893">
              <w:rPr>
                <w:rFonts w:ascii="Times New Roman" w:hAnsi="Times New Roman"/>
                <w:sz w:val="24"/>
                <w:szCs w:val="24"/>
              </w:rPr>
              <w:t xml:space="preserve">ry of Gender, Children and Social Protection is functional and playing </w:t>
            </w:r>
            <w:r w:rsidR="00AB6893">
              <w:rPr>
                <w:rFonts w:ascii="Times New Roman" w:hAnsi="Times New Roman"/>
                <w:sz w:val="24"/>
                <w:szCs w:val="24"/>
              </w:rPr>
              <w:lastRenderedPageBreak/>
              <w:t>key role in social policies on ageing, women and children</w:t>
            </w:r>
          </w:p>
          <w:p w14:paraId="69EF7B64" w14:textId="77777777" w:rsidR="00497328" w:rsidRDefault="00AB6893"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Several social protection policies and intervention</w:t>
            </w:r>
            <w:r w:rsidR="00E73B44">
              <w:rPr>
                <w:rFonts w:ascii="Times New Roman" w:hAnsi="Times New Roman"/>
                <w:sz w:val="24"/>
                <w:szCs w:val="24"/>
              </w:rPr>
              <w:t>s</w:t>
            </w:r>
            <w:r>
              <w:rPr>
                <w:rFonts w:ascii="Times New Roman" w:hAnsi="Times New Roman"/>
                <w:sz w:val="24"/>
                <w:szCs w:val="24"/>
              </w:rPr>
              <w:t xml:space="preserve"> have been initiated including </w:t>
            </w:r>
            <w:r w:rsidR="00497328" w:rsidRPr="008A3DC2">
              <w:rPr>
                <w:rStyle w:val="FontStyle130"/>
                <w:sz w:val="24"/>
                <w:szCs w:val="24"/>
              </w:rPr>
              <w:t xml:space="preserve">the HIV/AIDS and STI Policy (2004) </w:t>
            </w:r>
            <w:r w:rsidR="00497328">
              <w:rPr>
                <w:rStyle w:val="FontStyle130"/>
                <w:sz w:val="24"/>
                <w:szCs w:val="24"/>
              </w:rPr>
              <w:t>which has since been revised;</w:t>
            </w:r>
            <w:r w:rsidR="00497328" w:rsidRPr="008A3DC2">
              <w:rPr>
                <w:rStyle w:val="FontStyle130"/>
                <w:sz w:val="24"/>
                <w:szCs w:val="24"/>
              </w:rPr>
              <w:t xml:space="preserve"> Gender and Children's Policy (2005)</w:t>
            </w:r>
            <w:r w:rsidR="00497328">
              <w:rPr>
                <w:rStyle w:val="FontStyle130"/>
                <w:sz w:val="24"/>
                <w:szCs w:val="24"/>
              </w:rPr>
              <w:t>;</w:t>
            </w:r>
            <w:r w:rsidR="00497328" w:rsidRPr="008A3DC2">
              <w:rPr>
                <w:rFonts w:ascii="Times New Roman" w:hAnsi="Times New Roman"/>
                <w:sz w:val="24"/>
                <w:szCs w:val="24"/>
              </w:rPr>
              <w:t xml:space="preserve"> </w:t>
            </w:r>
            <w:r w:rsidR="00497328">
              <w:rPr>
                <w:rFonts w:ascii="Times New Roman" w:hAnsi="Times New Roman"/>
                <w:sz w:val="24"/>
                <w:szCs w:val="24"/>
              </w:rPr>
              <w:t xml:space="preserve">National Migration Policy (2015) and a Diaspora Engagement Policy which is being development; </w:t>
            </w:r>
            <w:r w:rsidR="00497328" w:rsidRPr="008A3DC2">
              <w:rPr>
                <w:rFonts w:ascii="Times New Roman" w:hAnsi="Times New Roman"/>
                <w:sz w:val="24"/>
                <w:szCs w:val="24"/>
              </w:rPr>
              <w:t>National Ageing Policy (2010)</w:t>
            </w:r>
            <w:r w:rsidR="00497328">
              <w:rPr>
                <w:rFonts w:ascii="Times New Roman" w:hAnsi="Times New Roman"/>
                <w:sz w:val="24"/>
                <w:szCs w:val="24"/>
              </w:rPr>
              <w:t>;</w:t>
            </w:r>
            <w:r w:rsidR="00497328" w:rsidRPr="008A3DC2">
              <w:rPr>
                <w:rFonts w:ascii="Times New Roman" w:hAnsi="Times New Roman"/>
                <w:sz w:val="24"/>
                <w:szCs w:val="24"/>
              </w:rPr>
              <w:t xml:space="preserve"> National Youth Policy (2011)</w:t>
            </w:r>
            <w:r w:rsidR="00497328">
              <w:rPr>
                <w:rFonts w:ascii="Times New Roman" w:hAnsi="Times New Roman"/>
                <w:sz w:val="24"/>
                <w:szCs w:val="24"/>
              </w:rPr>
              <w:t>;</w:t>
            </w:r>
            <w:r w:rsidR="00497328" w:rsidRPr="008A3DC2">
              <w:rPr>
                <w:rFonts w:ascii="Times New Roman" w:hAnsi="Times New Roman"/>
                <w:sz w:val="24"/>
                <w:szCs w:val="24"/>
              </w:rPr>
              <w:t xml:space="preserve"> National Urban Policy and Action Plan (2012)</w:t>
            </w:r>
            <w:r w:rsidR="00497328">
              <w:rPr>
                <w:rFonts w:ascii="Times New Roman" w:hAnsi="Times New Roman"/>
                <w:sz w:val="24"/>
                <w:szCs w:val="24"/>
              </w:rPr>
              <w:t>; National Disability Policy; Sanitation Policy; LEAP; NHIS; etc.</w:t>
            </w:r>
          </w:p>
          <w:p w14:paraId="235DA53D" w14:textId="77777777" w:rsidR="009F790E" w:rsidRDefault="00D95756"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Socio-cultural beliefs and practices </w:t>
            </w:r>
            <w:r w:rsidR="009F790E">
              <w:rPr>
                <w:rFonts w:ascii="Times New Roman" w:hAnsi="Times New Roman"/>
                <w:sz w:val="24"/>
                <w:szCs w:val="24"/>
              </w:rPr>
              <w:t>that sustain</w:t>
            </w:r>
            <w:r w:rsidR="00497328">
              <w:rPr>
                <w:rFonts w:ascii="Times New Roman" w:hAnsi="Times New Roman"/>
                <w:sz w:val="24"/>
                <w:szCs w:val="24"/>
              </w:rPr>
              <w:t xml:space="preserve"> high fertility in the country are</w:t>
            </w:r>
            <w:r w:rsidR="009F790E">
              <w:rPr>
                <w:rFonts w:ascii="Times New Roman" w:hAnsi="Times New Roman"/>
                <w:sz w:val="24"/>
                <w:szCs w:val="24"/>
              </w:rPr>
              <w:t xml:space="preserve"> reducing, but more deep-seated in rural areas and northe</w:t>
            </w:r>
            <w:r w:rsidR="0066165F">
              <w:rPr>
                <w:rFonts w:ascii="Times New Roman" w:hAnsi="Times New Roman"/>
                <w:sz w:val="24"/>
                <w:szCs w:val="24"/>
              </w:rPr>
              <w:t>rn</w:t>
            </w:r>
            <w:r w:rsidR="009F790E">
              <w:rPr>
                <w:rFonts w:ascii="Times New Roman" w:hAnsi="Times New Roman"/>
                <w:sz w:val="24"/>
                <w:szCs w:val="24"/>
              </w:rPr>
              <w:t xml:space="preserve"> half of the country</w:t>
            </w:r>
          </w:p>
          <w:p w14:paraId="5A98DCF1" w14:textId="77777777" w:rsidR="007D7F5E" w:rsidRPr="009D0A9D" w:rsidRDefault="00FD529E"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Hostile</w:t>
            </w:r>
            <w:r w:rsidR="007D7F5E">
              <w:rPr>
                <w:rFonts w:ascii="Times New Roman" w:hAnsi="Times New Roman"/>
                <w:sz w:val="24"/>
                <w:szCs w:val="24"/>
              </w:rPr>
              <w:t xml:space="preserve"> </w:t>
            </w:r>
            <w:r>
              <w:rPr>
                <w:rFonts w:ascii="Times New Roman" w:hAnsi="Times New Roman"/>
                <w:sz w:val="24"/>
                <w:szCs w:val="24"/>
              </w:rPr>
              <w:t xml:space="preserve">socio-cultural </w:t>
            </w:r>
            <w:r w:rsidR="007D7F5E">
              <w:rPr>
                <w:rFonts w:ascii="Times New Roman" w:hAnsi="Times New Roman"/>
                <w:sz w:val="24"/>
                <w:szCs w:val="24"/>
              </w:rPr>
              <w:t xml:space="preserve">environment against </w:t>
            </w:r>
            <w:r>
              <w:rPr>
                <w:rFonts w:ascii="Times New Roman" w:hAnsi="Times New Roman"/>
                <w:sz w:val="24"/>
                <w:szCs w:val="24"/>
              </w:rPr>
              <w:t>youth-friend</w:t>
            </w:r>
            <w:r w:rsidR="000B036F">
              <w:rPr>
                <w:rFonts w:ascii="Times New Roman" w:hAnsi="Times New Roman"/>
                <w:sz w:val="24"/>
                <w:szCs w:val="24"/>
              </w:rPr>
              <w:t>ly</w:t>
            </w:r>
            <w:r>
              <w:rPr>
                <w:rFonts w:ascii="Times New Roman" w:hAnsi="Times New Roman"/>
                <w:sz w:val="24"/>
                <w:szCs w:val="24"/>
              </w:rPr>
              <w:t xml:space="preserve"> sexual and reproductive health service provision including poor service provider biases</w:t>
            </w:r>
          </w:p>
          <w:p w14:paraId="3560E3D7" w14:textId="77777777" w:rsidR="00D95756" w:rsidRPr="009D0A9D" w:rsidRDefault="00B32F5B"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Early sex </w:t>
            </w:r>
            <w:r w:rsidR="005A48C1">
              <w:rPr>
                <w:rFonts w:ascii="Times New Roman" w:hAnsi="Times New Roman"/>
                <w:sz w:val="24"/>
                <w:szCs w:val="24"/>
              </w:rPr>
              <w:t xml:space="preserve">is </w:t>
            </w:r>
            <w:r w:rsidRPr="009D0A9D">
              <w:rPr>
                <w:rFonts w:ascii="Times New Roman" w:hAnsi="Times New Roman"/>
                <w:sz w:val="24"/>
                <w:szCs w:val="24"/>
              </w:rPr>
              <w:t>causing unplanned pregnancies and school drop-outs for girls</w:t>
            </w:r>
          </w:p>
          <w:p w14:paraId="61118439" w14:textId="77777777" w:rsidR="00B32F5B" w:rsidRPr="009D0A9D" w:rsidRDefault="00B32F5B"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High level of multiple sexual partnerships among young people</w:t>
            </w:r>
          </w:p>
          <w:p w14:paraId="780A65BB" w14:textId="77777777" w:rsidR="00B32F5B" w:rsidRPr="009D0A9D" w:rsidRDefault="00B32F5B"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Low contraceptive prevalence among young people</w:t>
            </w:r>
          </w:p>
          <w:p w14:paraId="41EDADC5" w14:textId="77777777" w:rsidR="00B32F5B" w:rsidRPr="009D0A9D" w:rsidRDefault="00B32F5B"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Myths and misconceptions affect contraceptive use </w:t>
            </w:r>
            <w:r w:rsidR="003E5440">
              <w:rPr>
                <w:rFonts w:ascii="Times New Roman" w:hAnsi="Times New Roman"/>
                <w:sz w:val="24"/>
                <w:szCs w:val="24"/>
              </w:rPr>
              <w:t xml:space="preserve">and family planning acceptance </w:t>
            </w:r>
            <w:r w:rsidRPr="009D0A9D">
              <w:rPr>
                <w:rFonts w:ascii="Times New Roman" w:hAnsi="Times New Roman"/>
                <w:sz w:val="24"/>
                <w:szCs w:val="24"/>
              </w:rPr>
              <w:t>especially among young people</w:t>
            </w:r>
          </w:p>
          <w:p w14:paraId="56303BB4" w14:textId="77777777" w:rsidR="00B32F5B" w:rsidRPr="009D0A9D" w:rsidRDefault="00B32F5B" w:rsidP="00D95756">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Misconceptions and stigmatisation of HIV and AIDS negatively affect voluntary </w:t>
            </w:r>
            <w:r w:rsidR="00D97826">
              <w:rPr>
                <w:rFonts w:ascii="Times New Roman" w:hAnsi="Times New Roman"/>
                <w:sz w:val="24"/>
                <w:szCs w:val="24"/>
              </w:rPr>
              <w:t>counselling</w:t>
            </w:r>
            <w:r w:rsidR="003E5440">
              <w:rPr>
                <w:rFonts w:ascii="Times New Roman" w:hAnsi="Times New Roman"/>
                <w:sz w:val="24"/>
                <w:szCs w:val="24"/>
              </w:rPr>
              <w:t xml:space="preserve"> and </w:t>
            </w:r>
            <w:r w:rsidRPr="009D0A9D">
              <w:rPr>
                <w:rFonts w:ascii="Times New Roman" w:hAnsi="Times New Roman"/>
                <w:sz w:val="24"/>
                <w:szCs w:val="24"/>
              </w:rPr>
              <w:t xml:space="preserve">testing </w:t>
            </w:r>
            <w:r w:rsidR="003E5440">
              <w:rPr>
                <w:rFonts w:ascii="Times New Roman" w:hAnsi="Times New Roman"/>
                <w:sz w:val="24"/>
                <w:szCs w:val="24"/>
              </w:rPr>
              <w:t xml:space="preserve">for personal HIV status </w:t>
            </w:r>
            <w:r w:rsidRPr="009D0A9D">
              <w:rPr>
                <w:rFonts w:ascii="Times New Roman" w:hAnsi="Times New Roman"/>
                <w:sz w:val="24"/>
                <w:szCs w:val="24"/>
              </w:rPr>
              <w:t xml:space="preserve">and </w:t>
            </w:r>
            <w:r w:rsidR="003E5440">
              <w:rPr>
                <w:rFonts w:ascii="Times New Roman" w:hAnsi="Times New Roman"/>
                <w:sz w:val="24"/>
                <w:szCs w:val="24"/>
              </w:rPr>
              <w:t xml:space="preserve">by extension </w:t>
            </w:r>
            <w:r w:rsidRPr="009D0A9D">
              <w:rPr>
                <w:rFonts w:ascii="Times New Roman" w:hAnsi="Times New Roman"/>
                <w:sz w:val="24"/>
                <w:szCs w:val="24"/>
              </w:rPr>
              <w:t>HIV prevention programmes</w:t>
            </w:r>
          </w:p>
          <w:p w14:paraId="136F39C4" w14:textId="77777777" w:rsidR="00ED20C4" w:rsidRPr="003E5440" w:rsidRDefault="00ED20C4" w:rsidP="003E5440">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Limited male involvement in SRH </w:t>
            </w:r>
            <w:r w:rsidR="0029342E" w:rsidRPr="009D0A9D">
              <w:rPr>
                <w:rFonts w:ascii="Times New Roman" w:hAnsi="Times New Roman"/>
                <w:sz w:val="24"/>
                <w:szCs w:val="24"/>
              </w:rPr>
              <w:t>interventions</w:t>
            </w:r>
            <w:r w:rsidRPr="009D0A9D">
              <w:rPr>
                <w:rFonts w:ascii="Times New Roman" w:hAnsi="Times New Roman"/>
                <w:sz w:val="24"/>
                <w:szCs w:val="24"/>
              </w:rPr>
              <w:t xml:space="preserve"> in spite of the m</w:t>
            </w:r>
            <w:r w:rsidR="00B32F5B" w:rsidRPr="009D0A9D">
              <w:rPr>
                <w:rFonts w:ascii="Times New Roman" w:hAnsi="Times New Roman"/>
                <w:sz w:val="24"/>
                <w:szCs w:val="24"/>
              </w:rPr>
              <w:t>ale dominance in SRH decision-making in sexual relationships</w:t>
            </w:r>
          </w:p>
        </w:tc>
        <w:tc>
          <w:tcPr>
            <w:tcW w:w="4878" w:type="dxa"/>
          </w:tcPr>
          <w:p w14:paraId="2D07D1B9" w14:textId="77777777" w:rsidR="00B31DFD" w:rsidRPr="009D0A9D" w:rsidRDefault="001C6437">
            <w:pPr>
              <w:pStyle w:val="ListParagraph"/>
              <w:numPr>
                <w:ilvl w:val="0"/>
                <w:numId w:val="7"/>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lastRenderedPageBreak/>
              <w:t>Population and reproductive health</w:t>
            </w:r>
            <w:r w:rsidRPr="009D0A9D">
              <w:rPr>
                <w:rFonts w:ascii="Times New Roman" w:hAnsi="Times New Roman"/>
                <w:sz w:val="24"/>
                <w:szCs w:val="24"/>
              </w:rPr>
              <w:t xml:space="preserve"> information </w:t>
            </w:r>
            <w:r>
              <w:rPr>
                <w:rFonts w:ascii="Times New Roman" w:hAnsi="Times New Roman"/>
                <w:sz w:val="24"/>
                <w:szCs w:val="24"/>
              </w:rPr>
              <w:t xml:space="preserve">and services </w:t>
            </w:r>
            <w:r w:rsidRPr="009D0A9D">
              <w:rPr>
                <w:rFonts w:ascii="Times New Roman" w:hAnsi="Times New Roman"/>
                <w:sz w:val="24"/>
                <w:szCs w:val="24"/>
              </w:rPr>
              <w:t>dissemination</w:t>
            </w:r>
            <w:r>
              <w:rPr>
                <w:rFonts w:ascii="Times New Roman" w:hAnsi="Times New Roman"/>
                <w:sz w:val="24"/>
                <w:szCs w:val="24"/>
              </w:rPr>
              <w:t xml:space="preserve"> </w:t>
            </w:r>
            <w:r w:rsidR="00B05463">
              <w:rPr>
                <w:rFonts w:ascii="Times New Roman" w:hAnsi="Times New Roman"/>
                <w:sz w:val="24"/>
                <w:szCs w:val="24"/>
              </w:rPr>
              <w:t xml:space="preserve">will </w:t>
            </w:r>
            <w:r w:rsidR="00B05463">
              <w:rPr>
                <w:rFonts w:ascii="Times New Roman" w:hAnsi="Times New Roman"/>
                <w:sz w:val="24"/>
                <w:szCs w:val="24"/>
              </w:rPr>
              <w:lastRenderedPageBreak/>
              <w:t>benefit from m</w:t>
            </w:r>
            <w:r>
              <w:rPr>
                <w:rFonts w:ascii="Times New Roman" w:hAnsi="Times New Roman"/>
                <w:sz w:val="24"/>
                <w:szCs w:val="24"/>
              </w:rPr>
              <w:t xml:space="preserve">obile phone usage </w:t>
            </w:r>
            <w:r w:rsidR="00B05463">
              <w:rPr>
                <w:rFonts w:ascii="Times New Roman" w:hAnsi="Times New Roman"/>
                <w:sz w:val="24"/>
                <w:szCs w:val="24"/>
              </w:rPr>
              <w:t xml:space="preserve">which </w:t>
            </w:r>
            <w:r>
              <w:rPr>
                <w:rFonts w:ascii="Times New Roman" w:hAnsi="Times New Roman"/>
                <w:sz w:val="24"/>
                <w:szCs w:val="24"/>
              </w:rPr>
              <w:t>is almost universal in Ghana</w:t>
            </w:r>
            <w:r w:rsidR="00B31DFD" w:rsidRPr="009D0A9D">
              <w:rPr>
                <w:rFonts w:ascii="Times New Roman" w:hAnsi="Times New Roman"/>
                <w:sz w:val="24"/>
                <w:szCs w:val="24"/>
              </w:rPr>
              <w:t xml:space="preserve"> </w:t>
            </w:r>
            <w:r w:rsidR="00091749">
              <w:rPr>
                <w:rFonts w:ascii="Times New Roman" w:hAnsi="Times New Roman"/>
                <w:sz w:val="24"/>
                <w:szCs w:val="24"/>
              </w:rPr>
              <w:t>and the internet which also</w:t>
            </w:r>
            <w:r w:rsidR="00B31DFD" w:rsidRPr="009D0A9D">
              <w:rPr>
                <w:rFonts w:ascii="Times New Roman" w:hAnsi="Times New Roman"/>
                <w:sz w:val="24"/>
                <w:szCs w:val="24"/>
              </w:rPr>
              <w:t xml:space="preserve"> provide</w:t>
            </w:r>
            <w:r w:rsidR="00091749">
              <w:rPr>
                <w:rFonts w:ascii="Times New Roman" w:hAnsi="Times New Roman"/>
                <w:sz w:val="24"/>
                <w:szCs w:val="24"/>
              </w:rPr>
              <w:t>s</w:t>
            </w:r>
            <w:r w:rsidR="00B31DFD" w:rsidRPr="009D0A9D">
              <w:rPr>
                <w:rFonts w:ascii="Times New Roman" w:hAnsi="Times New Roman"/>
                <w:sz w:val="24"/>
                <w:szCs w:val="24"/>
              </w:rPr>
              <w:t xml:space="preserve"> </w:t>
            </w:r>
            <w:r w:rsidR="003E49D1">
              <w:rPr>
                <w:rFonts w:ascii="Times New Roman" w:hAnsi="Times New Roman"/>
                <w:sz w:val="24"/>
                <w:szCs w:val="24"/>
              </w:rPr>
              <w:t xml:space="preserve">avenues for population management advocacy and reproductive health </w:t>
            </w:r>
            <w:r w:rsidR="00B31DFD" w:rsidRPr="009D0A9D">
              <w:rPr>
                <w:rFonts w:ascii="Times New Roman" w:hAnsi="Times New Roman"/>
                <w:sz w:val="24"/>
                <w:szCs w:val="24"/>
              </w:rPr>
              <w:t xml:space="preserve">information </w:t>
            </w:r>
            <w:r w:rsidR="003E49D1">
              <w:rPr>
                <w:rFonts w:ascii="Times New Roman" w:hAnsi="Times New Roman"/>
                <w:sz w:val="24"/>
                <w:szCs w:val="24"/>
              </w:rPr>
              <w:t xml:space="preserve">and service </w:t>
            </w:r>
            <w:r w:rsidR="00B31DFD" w:rsidRPr="009D0A9D">
              <w:rPr>
                <w:rFonts w:ascii="Times New Roman" w:hAnsi="Times New Roman"/>
                <w:sz w:val="24"/>
                <w:szCs w:val="24"/>
              </w:rPr>
              <w:t>delivery</w:t>
            </w:r>
            <w:r w:rsidR="00277265">
              <w:rPr>
                <w:rFonts w:ascii="Times New Roman" w:hAnsi="Times New Roman"/>
                <w:sz w:val="24"/>
                <w:szCs w:val="24"/>
              </w:rPr>
              <w:t xml:space="preserve"> although if not well managed, it could present negative challenges for programming activities</w:t>
            </w:r>
          </w:p>
          <w:p w14:paraId="20055E8E" w14:textId="77777777" w:rsidR="00B31DFD" w:rsidRPr="009D0A9D" w:rsidRDefault="00B31DFD" w:rsidP="00B31DFD">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Expansion of the </w:t>
            </w:r>
            <w:r w:rsidR="00B05463">
              <w:rPr>
                <w:rFonts w:ascii="Times New Roman" w:hAnsi="Times New Roman"/>
                <w:sz w:val="24"/>
                <w:szCs w:val="24"/>
              </w:rPr>
              <w:t xml:space="preserve">electronic, print and </w:t>
            </w:r>
            <w:r w:rsidRPr="009D0A9D">
              <w:rPr>
                <w:rFonts w:ascii="Times New Roman" w:hAnsi="Times New Roman"/>
                <w:sz w:val="24"/>
                <w:szCs w:val="24"/>
              </w:rPr>
              <w:t xml:space="preserve">social media outlets </w:t>
            </w:r>
            <w:r w:rsidR="00091749">
              <w:rPr>
                <w:rFonts w:ascii="Times New Roman" w:hAnsi="Times New Roman"/>
                <w:sz w:val="24"/>
                <w:szCs w:val="24"/>
              </w:rPr>
              <w:t xml:space="preserve">(i.e., media pluralism) </w:t>
            </w:r>
            <w:r w:rsidR="00B05463">
              <w:rPr>
                <w:rFonts w:ascii="Times New Roman" w:hAnsi="Times New Roman"/>
                <w:sz w:val="24"/>
                <w:szCs w:val="24"/>
              </w:rPr>
              <w:t xml:space="preserve">across Ghana </w:t>
            </w:r>
            <w:r w:rsidRPr="009D0A9D">
              <w:rPr>
                <w:rFonts w:ascii="Times New Roman" w:hAnsi="Times New Roman"/>
                <w:sz w:val="24"/>
                <w:szCs w:val="24"/>
              </w:rPr>
              <w:t xml:space="preserve">could support </w:t>
            </w:r>
            <w:r w:rsidR="00B05463">
              <w:rPr>
                <w:rFonts w:ascii="Times New Roman" w:hAnsi="Times New Roman"/>
                <w:sz w:val="24"/>
                <w:szCs w:val="24"/>
              </w:rPr>
              <w:t>population management advocacy and reproductive health</w:t>
            </w:r>
            <w:r w:rsidRPr="009D0A9D">
              <w:rPr>
                <w:rFonts w:ascii="Times New Roman" w:hAnsi="Times New Roman"/>
                <w:sz w:val="24"/>
                <w:szCs w:val="24"/>
              </w:rPr>
              <w:t xml:space="preserve"> programming</w:t>
            </w:r>
          </w:p>
          <w:p w14:paraId="090937D8" w14:textId="77777777" w:rsidR="00B31DFD" w:rsidRPr="009D0A9D" w:rsidRDefault="0025311E" w:rsidP="00B31DFD">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Increased networking </w:t>
            </w:r>
            <w:r w:rsidR="00B05463">
              <w:rPr>
                <w:rFonts w:ascii="Times New Roman" w:hAnsi="Times New Roman"/>
                <w:sz w:val="24"/>
                <w:szCs w:val="24"/>
              </w:rPr>
              <w:t xml:space="preserve">and collaboration </w:t>
            </w:r>
            <w:r w:rsidRPr="009D0A9D">
              <w:rPr>
                <w:rFonts w:ascii="Times New Roman" w:hAnsi="Times New Roman"/>
                <w:sz w:val="24"/>
                <w:szCs w:val="24"/>
              </w:rPr>
              <w:t xml:space="preserve">among </w:t>
            </w:r>
            <w:r w:rsidR="00B05463">
              <w:rPr>
                <w:rFonts w:ascii="Times New Roman" w:hAnsi="Times New Roman"/>
                <w:sz w:val="24"/>
                <w:szCs w:val="24"/>
              </w:rPr>
              <w:t xml:space="preserve">agencies involved in population-related programmes </w:t>
            </w:r>
            <w:r w:rsidRPr="009D0A9D">
              <w:rPr>
                <w:rFonts w:ascii="Times New Roman" w:hAnsi="Times New Roman"/>
                <w:sz w:val="24"/>
                <w:szCs w:val="24"/>
              </w:rPr>
              <w:t xml:space="preserve">within and outside the country could </w:t>
            </w:r>
            <w:r w:rsidR="00B05463">
              <w:rPr>
                <w:rFonts w:ascii="Times New Roman" w:hAnsi="Times New Roman"/>
                <w:sz w:val="24"/>
                <w:szCs w:val="24"/>
              </w:rPr>
              <w:t xml:space="preserve">inform population management activities through the </w:t>
            </w:r>
            <w:r w:rsidRPr="009D0A9D">
              <w:rPr>
                <w:rFonts w:ascii="Times New Roman" w:hAnsi="Times New Roman"/>
                <w:sz w:val="24"/>
                <w:szCs w:val="24"/>
              </w:rPr>
              <w:t xml:space="preserve">benefit </w:t>
            </w:r>
            <w:r w:rsidR="00B05463">
              <w:rPr>
                <w:rFonts w:ascii="Times New Roman" w:hAnsi="Times New Roman"/>
                <w:sz w:val="24"/>
                <w:szCs w:val="24"/>
              </w:rPr>
              <w:t>of</w:t>
            </w:r>
            <w:r w:rsidRPr="009D0A9D">
              <w:rPr>
                <w:rFonts w:ascii="Times New Roman" w:hAnsi="Times New Roman"/>
                <w:sz w:val="24"/>
                <w:szCs w:val="24"/>
              </w:rPr>
              <w:t xml:space="preserve"> </w:t>
            </w:r>
            <w:r w:rsidR="00091749">
              <w:rPr>
                <w:rFonts w:ascii="Times New Roman" w:hAnsi="Times New Roman"/>
                <w:sz w:val="24"/>
                <w:szCs w:val="24"/>
              </w:rPr>
              <w:t>good</w:t>
            </w:r>
            <w:r w:rsidRPr="009D0A9D">
              <w:rPr>
                <w:rFonts w:ascii="Times New Roman" w:hAnsi="Times New Roman"/>
                <w:sz w:val="24"/>
                <w:szCs w:val="24"/>
              </w:rPr>
              <w:t xml:space="preserve"> practices</w:t>
            </w:r>
            <w:r w:rsidR="00B05463">
              <w:rPr>
                <w:rFonts w:ascii="Times New Roman" w:hAnsi="Times New Roman"/>
                <w:sz w:val="24"/>
                <w:szCs w:val="24"/>
              </w:rPr>
              <w:t xml:space="preserve"> across the world</w:t>
            </w:r>
          </w:p>
          <w:p w14:paraId="41B00D2B" w14:textId="77777777" w:rsidR="00B05463" w:rsidRDefault="0025311E" w:rsidP="00B05463">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Application of information technology for data collection, </w:t>
            </w:r>
            <w:r w:rsidR="00091749">
              <w:rPr>
                <w:rFonts w:ascii="Times New Roman" w:hAnsi="Times New Roman"/>
                <w:sz w:val="24"/>
                <w:szCs w:val="24"/>
              </w:rPr>
              <w:t xml:space="preserve">harmonisation, </w:t>
            </w:r>
            <w:r w:rsidRPr="009D0A9D">
              <w:rPr>
                <w:rFonts w:ascii="Times New Roman" w:hAnsi="Times New Roman"/>
                <w:sz w:val="24"/>
                <w:szCs w:val="24"/>
              </w:rPr>
              <w:t xml:space="preserve">analysis and dissemination has positive implications for </w:t>
            </w:r>
            <w:r w:rsidR="00B05463">
              <w:rPr>
                <w:rFonts w:ascii="Times New Roman" w:hAnsi="Times New Roman"/>
                <w:sz w:val="24"/>
                <w:szCs w:val="24"/>
              </w:rPr>
              <w:t>population-related</w:t>
            </w:r>
            <w:r w:rsidRPr="009D0A9D">
              <w:rPr>
                <w:rFonts w:ascii="Times New Roman" w:hAnsi="Times New Roman"/>
                <w:sz w:val="24"/>
                <w:szCs w:val="24"/>
              </w:rPr>
              <w:t xml:space="preserve"> programming</w:t>
            </w:r>
            <w:r w:rsidR="00091749">
              <w:rPr>
                <w:rFonts w:ascii="Times New Roman" w:hAnsi="Times New Roman"/>
                <w:sz w:val="24"/>
                <w:szCs w:val="24"/>
              </w:rPr>
              <w:t xml:space="preserve"> among all stakeholders</w:t>
            </w:r>
          </w:p>
          <w:p w14:paraId="19F61133" w14:textId="77777777" w:rsidR="0025311E" w:rsidRPr="009D0A9D" w:rsidRDefault="00B05463" w:rsidP="00B05463">
            <w:pPr>
              <w:pStyle w:val="ListParagraph"/>
              <w:numPr>
                <w:ilvl w:val="0"/>
                <w:numId w:val="7"/>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 xml:space="preserve">Data producers and users stand to benefit from improved technological networking among </w:t>
            </w:r>
            <w:r w:rsidR="007F6C13">
              <w:rPr>
                <w:rFonts w:ascii="Times New Roman" w:hAnsi="Times New Roman"/>
                <w:sz w:val="24"/>
                <w:szCs w:val="24"/>
              </w:rPr>
              <w:t>data producers and users</w:t>
            </w:r>
            <w:r w:rsidR="00277265">
              <w:rPr>
                <w:rFonts w:ascii="Times New Roman" w:hAnsi="Times New Roman"/>
                <w:sz w:val="24"/>
                <w:szCs w:val="24"/>
              </w:rPr>
              <w:t xml:space="preserve"> although there could be data security challenges.</w:t>
            </w:r>
          </w:p>
        </w:tc>
      </w:tr>
    </w:tbl>
    <w:p w14:paraId="36157CF0" w14:textId="77777777" w:rsidR="00575797" w:rsidRPr="009D0A9D" w:rsidRDefault="00575797" w:rsidP="00575797">
      <w:pPr>
        <w:spacing w:before="100" w:beforeAutospacing="1" w:after="100" w:afterAutospacing="1"/>
        <w:jc w:val="both"/>
      </w:pPr>
    </w:p>
    <w:p w14:paraId="7166C45F" w14:textId="77777777" w:rsidR="00874C77" w:rsidRPr="009D0A9D" w:rsidRDefault="00B843CF" w:rsidP="00C76FBD">
      <w:pPr>
        <w:pStyle w:val="Heading2"/>
        <w:rPr>
          <w:rFonts w:cs="Times New Roman"/>
          <w:szCs w:val="24"/>
        </w:rPr>
      </w:pPr>
      <w:bookmarkStart w:id="14" w:name="_Toc472413132"/>
      <w:r w:rsidRPr="009D0A9D">
        <w:rPr>
          <w:rFonts w:cs="Times New Roman"/>
          <w:szCs w:val="24"/>
        </w:rPr>
        <w:t>3.3</w:t>
      </w:r>
      <w:r w:rsidR="00874C77" w:rsidRPr="009D0A9D">
        <w:rPr>
          <w:rFonts w:cs="Times New Roman"/>
          <w:szCs w:val="24"/>
        </w:rPr>
        <w:t xml:space="preserve"> SWOT Analysis</w:t>
      </w:r>
      <w:bookmarkEnd w:id="14"/>
    </w:p>
    <w:p w14:paraId="0E8871C4" w14:textId="77777777" w:rsidR="00874C77" w:rsidRDefault="00874C77" w:rsidP="00874C77">
      <w:pPr>
        <w:spacing w:before="100" w:beforeAutospacing="1" w:after="100" w:afterAutospacing="1"/>
        <w:jc w:val="both"/>
      </w:pPr>
      <w:r w:rsidRPr="009D0A9D">
        <w:t>The SWOT analysis assess</w:t>
      </w:r>
      <w:r w:rsidR="00051C61">
        <w:t>es</w:t>
      </w:r>
      <w:r w:rsidRPr="009D0A9D">
        <w:t xml:space="preserve"> </w:t>
      </w:r>
      <w:r w:rsidR="00051C61">
        <w:t>NPC</w:t>
      </w:r>
      <w:r w:rsidRPr="009D0A9D">
        <w:t xml:space="preserve">’s strengths and weaknesses </w:t>
      </w:r>
      <w:r w:rsidR="00051C61">
        <w:t xml:space="preserve">while at the same time presenting </w:t>
      </w:r>
      <w:r w:rsidRPr="009D0A9D">
        <w:t xml:space="preserve">its opportunities and threats relative to </w:t>
      </w:r>
      <w:r w:rsidR="00051C61">
        <w:t xml:space="preserve">population-related </w:t>
      </w:r>
      <w:r w:rsidRPr="009D0A9D">
        <w:t xml:space="preserve">programming </w:t>
      </w:r>
      <w:r w:rsidR="00051C61">
        <w:t xml:space="preserve">activities </w:t>
      </w:r>
      <w:r w:rsidRPr="009D0A9D">
        <w:t xml:space="preserve">in Ghana in the next </w:t>
      </w:r>
      <w:r w:rsidR="00051C61">
        <w:t>eight</w:t>
      </w:r>
      <w:r w:rsidRPr="009D0A9D">
        <w:t xml:space="preserve"> years.</w:t>
      </w:r>
      <w:r w:rsidR="00E27252" w:rsidRPr="009D0A9D">
        <w:t xml:space="preserve"> The</w:t>
      </w:r>
      <w:r w:rsidR="00051C61">
        <w:t xml:space="preserve"> analysis is informed by NPC’s </w:t>
      </w:r>
      <w:r w:rsidR="00E27252" w:rsidRPr="009D0A9D">
        <w:t xml:space="preserve">current </w:t>
      </w:r>
      <w:r w:rsidR="00425132">
        <w:t>organis</w:t>
      </w:r>
      <w:r w:rsidR="00051C61">
        <w:t>ational structure and preparedness to deliver on its mandate</w:t>
      </w:r>
      <w:r w:rsidR="00E27252" w:rsidRPr="009D0A9D">
        <w:t>.</w:t>
      </w:r>
      <w:r w:rsidRPr="009D0A9D">
        <w:t xml:space="preserve"> These are presented in </w:t>
      </w:r>
      <w:r w:rsidR="00051C61">
        <w:t>T</w:t>
      </w:r>
      <w:r w:rsidRPr="009D0A9D">
        <w:t>able</w:t>
      </w:r>
      <w:r w:rsidR="00051C61">
        <w:t xml:space="preserve"> 2.</w:t>
      </w:r>
    </w:p>
    <w:p w14:paraId="23812C6B" w14:textId="77777777" w:rsidR="00051C61" w:rsidRPr="009D0A9D" w:rsidRDefault="00051C61" w:rsidP="00874C77">
      <w:pPr>
        <w:spacing w:before="100" w:beforeAutospacing="1" w:after="100" w:afterAutospacing="1"/>
        <w:jc w:val="both"/>
      </w:pPr>
      <w:r>
        <w:t>Table 2: SWOT Analysis of NPC’s Operations</w:t>
      </w:r>
    </w:p>
    <w:tbl>
      <w:tblPr>
        <w:tblStyle w:val="TableGrid"/>
        <w:tblW w:w="0" w:type="auto"/>
        <w:tblLook w:val="04A0" w:firstRow="1" w:lastRow="0" w:firstColumn="1" w:lastColumn="0" w:noHBand="0" w:noVBand="1"/>
      </w:tblPr>
      <w:tblGrid>
        <w:gridCol w:w="4767"/>
        <w:gridCol w:w="4763"/>
      </w:tblGrid>
      <w:tr w:rsidR="00874C77" w:rsidRPr="009D0A9D" w14:paraId="5D8A0C78" w14:textId="77777777" w:rsidTr="00CF1565">
        <w:tc>
          <w:tcPr>
            <w:tcW w:w="4878" w:type="dxa"/>
          </w:tcPr>
          <w:p w14:paraId="2D91D1E6" w14:textId="77777777" w:rsidR="00874C77" w:rsidRPr="009D0A9D" w:rsidRDefault="001704A4" w:rsidP="00CF1565">
            <w:pPr>
              <w:spacing w:before="100" w:beforeAutospacing="1" w:after="100" w:afterAutospacing="1"/>
              <w:jc w:val="both"/>
              <w:rPr>
                <w:b/>
              </w:rPr>
            </w:pPr>
            <w:r w:rsidRPr="009D0A9D">
              <w:rPr>
                <w:b/>
              </w:rPr>
              <w:t>Strengths</w:t>
            </w:r>
          </w:p>
        </w:tc>
        <w:tc>
          <w:tcPr>
            <w:tcW w:w="4878" w:type="dxa"/>
          </w:tcPr>
          <w:p w14:paraId="4E2E33E7" w14:textId="77777777" w:rsidR="00874C77" w:rsidRPr="009D0A9D" w:rsidRDefault="001704A4" w:rsidP="00CF1565">
            <w:pPr>
              <w:spacing w:before="100" w:beforeAutospacing="1" w:after="100" w:afterAutospacing="1"/>
              <w:jc w:val="both"/>
              <w:rPr>
                <w:b/>
              </w:rPr>
            </w:pPr>
            <w:r w:rsidRPr="009D0A9D">
              <w:rPr>
                <w:b/>
              </w:rPr>
              <w:t>Weaknesses</w:t>
            </w:r>
          </w:p>
        </w:tc>
      </w:tr>
      <w:tr w:rsidR="00874C77" w:rsidRPr="009D0A9D" w14:paraId="4701924B" w14:textId="77777777" w:rsidTr="00497328">
        <w:trPr>
          <w:trHeight w:val="2330"/>
        </w:trPr>
        <w:tc>
          <w:tcPr>
            <w:tcW w:w="4878" w:type="dxa"/>
          </w:tcPr>
          <w:p w14:paraId="140D327C" w14:textId="77777777" w:rsidR="00AE70E8" w:rsidRPr="009D0A9D" w:rsidRDefault="00051C61"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NPC</w:t>
            </w:r>
            <w:r w:rsidR="00AF5A27" w:rsidRPr="009D0A9D">
              <w:rPr>
                <w:rFonts w:ascii="Times New Roman" w:hAnsi="Times New Roman"/>
                <w:sz w:val="24"/>
                <w:szCs w:val="24"/>
              </w:rPr>
              <w:t xml:space="preserve"> is </w:t>
            </w:r>
            <w:r>
              <w:rPr>
                <w:rFonts w:ascii="Times New Roman" w:hAnsi="Times New Roman"/>
                <w:sz w:val="24"/>
                <w:szCs w:val="24"/>
              </w:rPr>
              <w:t>established by an Act of Parliament (Act 485, 1994) and, therefore, is backed by law to operate as the coordinating body for population-related programmes in Ghana and to advise government accordingly</w:t>
            </w:r>
          </w:p>
          <w:p w14:paraId="59567F2F" w14:textId="77777777" w:rsidR="009264F0" w:rsidRDefault="00523F2A"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NPC’s location in the Office of the President </w:t>
            </w:r>
            <w:r w:rsidR="004D6203">
              <w:rPr>
                <w:rFonts w:ascii="Times New Roman" w:hAnsi="Times New Roman"/>
                <w:sz w:val="24"/>
                <w:szCs w:val="24"/>
              </w:rPr>
              <w:t>projects NPC</w:t>
            </w:r>
            <w:r w:rsidR="009264F0">
              <w:rPr>
                <w:rFonts w:ascii="Times New Roman" w:hAnsi="Times New Roman"/>
                <w:sz w:val="24"/>
                <w:szCs w:val="24"/>
              </w:rPr>
              <w:t xml:space="preserve"> at the highest level of political support</w:t>
            </w:r>
            <w:r w:rsidR="002827A3">
              <w:rPr>
                <w:rFonts w:ascii="Times New Roman" w:hAnsi="Times New Roman"/>
                <w:sz w:val="24"/>
                <w:szCs w:val="24"/>
              </w:rPr>
              <w:t xml:space="preserve"> at least by law</w:t>
            </w:r>
          </w:p>
          <w:p w14:paraId="665A1A7E" w14:textId="77777777" w:rsidR="000B036F" w:rsidRDefault="000B036F"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NPC</w:t>
            </w:r>
            <w:r w:rsidR="00091749">
              <w:rPr>
                <w:rFonts w:ascii="Times New Roman" w:hAnsi="Times New Roman"/>
                <w:sz w:val="24"/>
                <w:szCs w:val="24"/>
              </w:rPr>
              <w:t xml:space="preserve">’s mandate in coordinating the </w:t>
            </w:r>
            <w:r w:rsidR="006C26E9">
              <w:rPr>
                <w:rFonts w:ascii="Times New Roman" w:hAnsi="Times New Roman"/>
                <w:sz w:val="24"/>
                <w:szCs w:val="24"/>
              </w:rPr>
              <w:t>management</w:t>
            </w:r>
            <w:r w:rsidR="00091749">
              <w:rPr>
                <w:rFonts w:ascii="Times New Roman" w:hAnsi="Times New Roman"/>
                <w:sz w:val="24"/>
                <w:szCs w:val="24"/>
              </w:rPr>
              <w:t xml:space="preserve"> of population activities</w:t>
            </w:r>
            <w:r>
              <w:rPr>
                <w:rFonts w:ascii="Times New Roman" w:hAnsi="Times New Roman"/>
                <w:sz w:val="24"/>
                <w:szCs w:val="24"/>
              </w:rPr>
              <w:t xml:space="preserve"> is derived from Article 37, Clause 4 of the 1992 Constitution of Ghana that states that “the State shall maintain a population policy consistent with the aspirations and development needs and objective</w:t>
            </w:r>
            <w:r w:rsidR="00455F29">
              <w:rPr>
                <w:rFonts w:ascii="Times New Roman" w:hAnsi="Times New Roman"/>
                <w:sz w:val="24"/>
                <w:szCs w:val="24"/>
              </w:rPr>
              <w:t>s</w:t>
            </w:r>
            <w:r>
              <w:rPr>
                <w:rFonts w:ascii="Times New Roman" w:hAnsi="Times New Roman"/>
                <w:sz w:val="24"/>
                <w:szCs w:val="24"/>
              </w:rPr>
              <w:t xml:space="preserve"> of the people of Ghana”</w:t>
            </w:r>
          </w:p>
          <w:p w14:paraId="29B74D9C" w14:textId="77777777" w:rsidR="00AE70E8" w:rsidRDefault="00777FD3"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 </w:t>
            </w:r>
            <w:r w:rsidR="00051C61">
              <w:rPr>
                <w:rFonts w:ascii="Times New Roman" w:hAnsi="Times New Roman"/>
                <w:sz w:val="24"/>
                <w:szCs w:val="24"/>
              </w:rPr>
              <w:t>NPC’s secretariats are present at the national level in Accra and in each of the 10 regional capitals</w:t>
            </w:r>
          </w:p>
          <w:p w14:paraId="78291A7B" w14:textId="77777777" w:rsidR="00091749" w:rsidRPr="009D0A9D" w:rsidRDefault="00091749"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The Ghana Health Project being implemented in Brong-Ahafo and Ashanti regions has given more visibility to NPC</w:t>
            </w:r>
          </w:p>
          <w:p w14:paraId="5BE9E575" w14:textId="77777777" w:rsidR="00AE70E8" w:rsidRPr="009D0A9D" w:rsidRDefault="00D53CFB"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NPC has well qualified </w:t>
            </w:r>
            <w:r w:rsidR="002827A3">
              <w:rPr>
                <w:rFonts w:ascii="Times New Roman" w:hAnsi="Times New Roman"/>
                <w:sz w:val="24"/>
                <w:szCs w:val="24"/>
              </w:rPr>
              <w:t>and</w:t>
            </w:r>
            <w:r>
              <w:rPr>
                <w:rFonts w:ascii="Times New Roman" w:hAnsi="Times New Roman"/>
                <w:sz w:val="24"/>
                <w:szCs w:val="24"/>
              </w:rPr>
              <w:t xml:space="preserve"> trained personnel with </w:t>
            </w:r>
            <w:r w:rsidR="002827A3">
              <w:rPr>
                <w:rFonts w:ascii="Times New Roman" w:hAnsi="Times New Roman"/>
                <w:sz w:val="24"/>
                <w:szCs w:val="24"/>
              </w:rPr>
              <w:t>technical competencies in various fields</w:t>
            </w:r>
            <w:r>
              <w:rPr>
                <w:rFonts w:ascii="Times New Roman" w:hAnsi="Times New Roman"/>
                <w:sz w:val="24"/>
                <w:szCs w:val="24"/>
              </w:rPr>
              <w:t xml:space="preserve"> at the national and regional secretariats in Ghana to deliver on NPC’s mandate</w:t>
            </w:r>
            <w:r w:rsidR="00277265">
              <w:rPr>
                <w:rFonts w:ascii="Times New Roman" w:hAnsi="Times New Roman"/>
                <w:sz w:val="24"/>
                <w:szCs w:val="24"/>
              </w:rPr>
              <w:t xml:space="preserve"> as well as serve as an important source for capacity building for other agencies in population programming</w:t>
            </w:r>
          </w:p>
          <w:p w14:paraId="37148E40" w14:textId="77777777" w:rsidR="00D53CFB" w:rsidRDefault="00D53CFB"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lastRenderedPageBreak/>
              <w:t xml:space="preserve">NPC works </w:t>
            </w:r>
            <w:r w:rsidR="003E0634">
              <w:rPr>
                <w:rFonts w:ascii="Times New Roman" w:hAnsi="Times New Roman"/>
                <w:sz w:val="24"/>
                <w:szCs w:val="24"/>
              </w:rPr>
              <w:t xml:space="preserve">in partnership </w:t>
            </w:r>
            <w:r>
              <w:rPr>
                <w:rFonts w:ascii="Times New Roman" w:hAnsi="Times New Roman"/>
                <w:sz w:val="24"/>
                <w:szCs w:val="24"/>
              </w:rPr>
              <w:t>with several ministries, departments and agencies as well as the private sector and civil society organisations with expertise in population-related advocacy and research</w:t>
            </w:r>
          </w:p>
          <w:p w14:paraId="2AA1F170" w14:textId="77777777" w:rsidR="003E0634" w:rsidRDefault="00D53CFB"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NPC has revised its Scheme of Service to provide clear guidelines on their operations with units for </w:t>
            </w:r>
            <w:r w:rsidR="003E0634">
              <w:rPr>
                <w:rFonts w:ascii="Times New Roman" w:hAnsi="Times New Roman"/>
                <w:sz w:val="24"/>
                <w:szCs w:val="24"/>
              </w:rPr>
              <w:t>P</w:t>
            </w:r>
            <w:r>
              <w:rPr>
                <w:rFonts w:ascii="Times New Roman" w:hAnsi="Times New Roman"/>
                <w:sz w:val="24"/>
                <w:szCs w:val="24"/>
              </w:rPr>
              <w:t xml:space="preserve">opulation and </w:t>
            </w:r>
            <w:r w:rsidR="003E0634">
              <w:rPr>
                <w:rFonts w:ascii="Times New Roman" w:hAnsi="Times New Roman"/>
                <w:sz w:val="24"/>
                <w:szCs w:val="24"/>
              </w:rPr>
              <w:t>D</w:t>
            </w:r>
            <w:r>
              <w:rPr>
                <w:rFonts w:ascii="Times New Roman" w:hAnsi="Times New Roman"/>
                <w:sz w:val="24"/>
                <w:szCs w:val="24"/>
              </w:rPr>
              <w:t>evelopment</w:t>
            </w:r>
            <w:r w:rsidR="003E0634">
              <w:rPr>
                <w:rFonts w:ascii="Times New Roman" w:hAnsi="Times New Roman"/>
                <w:sz w:val="24"/>
                <w:szCs w:val="24"/>
              </w:rPr>
              <w:t xml:space="preserve"> and</w:t>
            </w:r>
            <w:r>
              <w:rPr>
                <w:rFonts w:ascii="Times New Roman" w:hAnsi="Times New Roman"/>
                <w:sz w:val="24"/>
                <w:szCs w:val="24"/>
              </w:rPr>
              <w:t xml:space="preserve"> Reproductive </w:t>
            </w:r>
            <w:r w:rsidR="003E0634">
              <w:rPr>
                <w:rFonts w:ascii="Times New Roman" w:hAnsi="Times New Roman"/>
                <w:sz w:val="24"/>
                <w:szCs w:val="24"/>
              </w:rPr>
              <w:t>H</w:t>
            </w:r>
            <w:r>
              <w:rPr>
                <w:rFonts w:ascii="Times New Roman" w:hAnsi="Times New Roman"/>
                <w:sz w:val="24"/>
                <w:szCs w:val="24"/>
              </w:rPr>
              <w:t>ealth</w:t>
            </w:r>
            <w:r w:rsidR="003E0634">
              <w:rPr>
                <w:rFonts w:ascii="Times New Roman" w:hAnsi="Times New Roman"/>
                <w:sz w:val="24"/>
                <w:szCs w:val="24"/>
              </w:rPr>
              <w:t xml:space="preserve"> which are the main areas for population management in the country</w:t>
            </w:r>
            <w:r w:rsidR="002827A3">
              <w:rPr>
                <w:rFonts w:ascii="Times New Roman" w:hAnsi="Times New Roman"/>
                <w:sz w:val="24"/>
                <w:szCs w:val="24"/>
              </w:rPr>
              <w:t xml:space="preserve"> although it is yet to be implemented</w:t>
            </w:r>
          </w:p>
          <w:p w14:paraId="21B81468" w14:textId="77777777" w:rsidR="003E0634" w:rsidRDefault="003E0634"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The new Scheme of Service also has created the Research, Monitoring &amp; Evaluation Division which has three units on Data Management</w:t>
            </w:r>
            <w:r w:rsidR="00D53CFB">
              <w:rPr>
                <w:rFonts w:ascii="Times New Roman" w:hAnsi="Times New Roman"/>
                <w:sz w:val="24"/>
                <w:szCs w:val="24"/>
              </w:rPr>
              <w:t xml:space="preserve">, </w:t>
            </w:r>
            <w:r>
              <w:rPr>
                <w:rFonts w:ascii="Times New Roman" w:hAnsi="Times New Roman"/>
                <w:sz w:val="24"/>
                <w:szCs w:val="24"/>
              </w:rPr>
              <w:t>Monitoring &amp; Evaluation, and Research to support evidence-based research to inform effective population-related activities in the country</w:t>
            </w:r>
          </w:p>
          <w:p w14:paraId="2DF38E88" w14:textId="77777777" w:rsidR="00AF5A27" w:rsidRPr="009D0A9D" w:rsidRDefault="003E0634"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NPC has over the years built expertise in high-level advocacy population-development integration in Ghana</w:t>
            </w:r>
          </w:p>
          <w:p w14:paraId="73AFCC72" w14:textId="77777777" w:rsidR="003E0634" w:rsidRDefault="003E0634" w:rsidP="00AE70E8">
            <w:pPr>
              <w:pStyle w:val="ListParagraph"/>
              <w:numPr>
                <w:ilvl w:val="0"/>
                <w:numId w:val="6"/>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NPC’s Governing Board has been re-constituted and a substantive Executive Director appointed</w:t>
            </w:r>
          </w:p>
          <w:p w14:paraId="3A4337D6" w14:textId="77777777" w:rsidR="00874C77" w:rsidRPr="009D0A9D" w:rsidRDefault="003E0634" w:rsidP="00120D86">
            <w:pPr>
              <w:pStyle w:val="ListParagraph"/>
              <w:numPr>
                <w:ilvl w:val="0"/>
                <w:numId w:val="6"/>
              </w:numPr>
              <w:spacing w:before="100" w:beforeAutospacing="1" w:after="100" w:afterAutospacing="1"/>
              <w:ind w:left="360" w:hanging="270"/>
              <w:jc w:val="both"/>
            </w:pPr>
            <w:r>
              <w:rPr>
                <w:rFonts w:ascii="Times New Roman" w:hAnsi="Times New Roman"/>
                <w:sz w:val="24"/>
                <w:szCs w:val="24"/>
              </w:rPr>
              <w:t xml:space="preserve">Many development partners are still </w:t>
            </w:r>
            <w:r w:rsidR="0069787D">
              <w:rPr>
                <w:rFonts w:ascii="Times New Roman" w:hAnsi="Times New Roman"/>
                <w:sz w:val="24"/>
                <w:szCs w:val="24"/>
              </w:rPr>
              <w:t>interested in population issues and continue to support the NPC with funding for its activities.</w:t>
            </w:r>
          </w:p>
        </w:tc>
        <w:tc>
          <w:tcPr>
            <w:tcW w:w="4878" w:type="dxa"/>
          </w:tcPr>
          <w:p w14:paraId="3FC1E17D" w14:textId="77777777" w:rsidR="00EB517C" w:rsidRPr="009D0A9D" w:rsidRDefault="00EB517C" w:rsidP="00AD7970">
            <w:pPr>
              <w:pStyle w:val="ListParagraph"/>
              <w:numPr>
                <w:ilvl w:val="0"/>
                <w:numId w:val="6"/>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lastRenderedPageBreak/>
              <w:t xml:space="preserve">Weak financial </w:t>
            </w:r>
            <w:r w:rsidR="00327F87">
              <w:rPr>
                <w:rFonts w:ascii="Times New Roman" w:hAnsi="Times New Roman"/>
                <w:sz w:val="24"/>
                <w:szCs w:val="24"/>
              </w:rPr>
              <w:t xml:space="preserve">support from Government of Ghana undermines </w:t>
            </w:r>
            <w:r w:rsidR="0012449F">
              <w:rPr>
                <w:rFonts w:ascii="Times New Roman" w:hAnsi="Times New Roman"/>
                <w:sz w:val="24"/>
                <w:szCs w:val="24"/>
              </w:rPr>
              <w:t xml:space="preserve">the </w:t>
            </w:r>
            <w:r w:rsidRPr="009D0A9D">
              <w:rPr>
                <w:rFonts w:ascii="Times New Roman" w:hAnsi="Times New Roman"/>
                <w:sz w:val="24"/>
                <w:szCs w:val="24"/>
              </w:rPr>
              <w:t>sustainability</w:t>
            </w:r>
            <w:r w:rsidR="00327F87">
              <w:rPr>
                <w:rFonts w:ascii="Times New Roman" w:hAnsi="Times New Roman"/>
                <w:sz w:val="24"/>
                <w:szCs w:val="24"/>
              </w:rPr>
              <w:t xml:space="preserve"> of NPC’s activities</w:t>
            </w:r>
            <w:r w:rsidR="0012449F">
              <w:rPr>
                <w:rFonts w:ascii="Times New Roman" w:hAnsi="Times New Roman"/>
                <w:sz w:val="24"/>
                <w:szCs w:val="24"/>
              </w:rPr>
              <w:t xml:space="preserve"> and further </w:t>
            </w:r>
            <w:r w:rsidR="00FB05BA">
              <w:rPr>
                <w:rFonts w:ascii="Times New Roman" w:hAnsi="Times New Roman"/>
                <w:sz w:val="24"/>
                <w:szCs w:val="24"/>
              </w:rPr>
              <w:t>poses a challenge to the NPC’s coordination of activities of public and private sector organisations involved in population-related activities in the country</w:t>
            </w:r>
          </w:p>
          <w:p w14:paraId="0BF43C99" w14:textId="77777777" w:rsidR="00874C77" w:rsidRPr="009D0A9D" w:rsidRDefault="00327F87" w:rsidP="00AD7970">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NPC’s activities are too much donor-driven and undermines NPC’s programme activities</w:t>
            </w:r>
          </w:p>
          <w:p w14:paraId="33C5784C" w14:textId="77777777" w:rsidR="00AD7970" w:rsidRDefault="00EB517C" w:rsidP="00EB517C">
            <w:pPr>
              <w:pStyle w:val="ListParagraph"/>
              <w:numPr>
                <w:ilvl w:val="0"/>
                <w:numId w:val="6"/>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High staff turnover and w</w:t>
            </w:r>
            <w:r w:rsidR="00346F77" w:rsidRPr="009D0A9D">
              <w:rPr>
                <w:rFonts w:ascii="Times New Roman" w:hAnsi="Times New Roman"/>
                <w:sz w:val="24"/>
                <w:szCs w:val="24"/>
              </w:rPr>
              <w:t>eak c</w:t>
            </w:r>
            <w:r w:rsidR="00AD7970" w:rsidRPr="009D0A9D">
              <w:rPr>
                <w:rFonts w:ascii="Times New Roman" w:hAnsi="Times New Roman"/>
                <w:sz w:val="24"/>
                <w:szCs w:val="24"/>
              </w:rPr>
              <w:t>ompetiti</w:t>
            </w:r>
            <w:r w:rsidR="00346F77" w:rsidRPr="009D0A9D">
              <w:rPr>
                <w:rFonts w:ascii="Times New Roman" w:hAnsi="Times New Roman"/>
                <w:sz w:val="24"/>
                <w:szCs w:val="24"/>
              </w:rPr>
              <w:t>ve position to attract</w:t>
            </w:r>
            <w:r w:rsidR="00AD7970" w:rsidRPr="009D0A9D">
              <w:rPr>
                <w:rFonts w:ascii="Times New Roman" w:hAnsi="Times New Roman"/>
                <w:sz w:val="24"/>
                <w:szCs w:val="24"/>
              </w:rPr>
              <w:t xml:space="preserve"> high level professionals for effective </w:t>
            </w:r>
            <w:r w:rsidR="00327F87">
              <w:rPr>
                <w:rFonts w:ascii="Times New Roman" w:hAnsi="Times New Roman"/>
                <w:sz w:val="24"/>
                <w:szCs w:val="24"/>
              </w:rPr>
              <w:t>operations</w:t>
            </w:r>
          </w:p>
          <w:p w14:paraId="39A4D6B9" w14:textId="77777777" w:rsidR="00EB517C" w:rsidRPr="009D0A9D" w:rsidRDefault="00523F2A" w:rsidP="00EB517C">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NPC’s non-representation on NDPC undermines their contribution to the development planning process</w:t>
            </w:r>
          </w:p>
          <w:p w14:paraId="03CE4C41" w14:textId="77777777" w:rsidR="00091749" w:rsidRDefault="00091749" w:rsidP="009264F0">
            <w:pPr>
              <w:pStyle w:val="ListParagraph"/>
              <w:numPr>
                <w:ilvl w:val="0"/>
                <w:numId w:val="6"/>
              </w:numPr>
              <w:spacing w:before="100" w:beforeAutospacing="1" w:after="100" w:afterAutospacing="1"/>
              <w:ind w:left="342" w:hanging="270"/>
              <w:jc w:val="both"/>
              <w:rPr>
                <w:rFonts w:ascii="Times New Roman" w:hAnsi="Times New Roman"/>
                <w:sz w:val="24"/>
                <w:szCs w:val="24"/>
              </w:rPr>
            </w:pPr>
          </w:p>
          <w:p w14:paraId="1C501350" w14:textId="77777777" w:rsidR="00EB517C" w:rsidRPr="009D0A9D" w:rsidRDefault="00091749" w:rsidP="009264F0">
            <w:pPr>
              <w:pStyle w:val="ListParagraph"/>
              <w:numPr>
                <w:ilvl w:val="0"/>
                <w:numId w:val="6"/>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NPC is not represented on the Regional Planning and Coordinating Unit in the regions</w:t>
            </w:r>
            <w:r w:rsidR="0071589E" w:rsidRPr="009D0A9D">
              <w:rPr>
                <w:rFonts w:ascii="Times New Roman" w:hAnsi="Times New Roman"/>
                <w:sz w:val="24"/>
                <w:szCs w:val="24"/>
              </w:rPr>
              <w:t>.</w:t>
            </w:r>
          </w:p>
        </w:tc>
      </w:tr>
      <w:tr w:rsidR="00874C77" w:rsidRPr="009D0A9D" w14:paraId="6F791319" w14:textId="77777777" w:rsidTr="00CF1565">
        <w:tc>
          <w:tcPr>
            <w:tcW w:w="4878" w:type="dxa"/>
          </w:tcPr>
          <w:p w14:paraId="225623DC" w14:textId="77777777" w:rsidR="00874C77" w:rsidRPr="009D0A9D" w:rsidRDefault="001704A4" w:rsidP="00CF1565">
            <w:pPr>
              <w:spacing w:before="100" w:beforeAutospacing="1" w:after="100" w:afterAutospacing="1"/>
              <w:jc w:val="both"/>
              <w:rPr>
                <w:b/>
              </w:rPr>
            </w:pPr>
            <w:r w:rsidRPr="009D0A9D">
              <w:rPr>
                <w:b/>
              </w:rPr>
              <w:t>Opportunities</w:t>
            </w:r>
          </w:p>
        </w:tc>
        <w:tc>
          <w:tcPr>
            <w:tcW w:w="4878" w:type="dxa"/>
          </w:tcPr>
          <w:p w14:paraId="5DAA75E1" w14:textId="77777777" w:rsidR="00874C77" w:rsidRPr="009D0A9D" w:rsidRDefault="001704A4" w:rsidP="00CF1565">
            <w:pPr>
              <w:spacing w:before="100" w:beforeAutospacing="1" w:after="100" w:afterAutospacing="1"/>
              <w:jc w:val="both"/>
              <w:rPr>
                <w:b/>
              </w:rPr>
            </w:pPr>
            <w:r w:rsidRPr="009D0A9D">
              <w:rPr>
                <w:b/>
              </w:rPr>
              <w:t>Threats</w:t>
            </w:r>
          </w:p>
        </w:tc>
      </w:tr>
      <w:tr w:rsidR="00874C77" w:rsidRPr="009D0A9D" w14:paraId="31DEE848" w14:textId="77777777" w:rsidTr="00CF1565">
        <w:tc>
          <w:tcPr>
            <w:tcW w:w="4878" w:type="dxa"/>
          </w:tcPr>
          <w:p w14:paraId="12DEA889" w14:textId="77777777" w:rsidR="00FD4874" w:rsidRPr="009D0A9D" w:rsidRDefault="00EE1E88"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Government </w:t>
            </w:r>
            <w:r w:rsidR="00D97826">
              <w:rPr>
                <w:rFonts w:ascii="Times New Roman" w:hAnsi="Times New Roman"/>
                <w:sz w:val="24"/>
                <w:szCs w:val="24"/>
              </w:rPr>
              <w:t>maintains</w:t>
            </w:r>
            <w:r w:rsidR="00455375">
              <w:rPr>
                <w:rFonts w:ascii="Times New Roman" w:hAnsi="Times New Roman"/>
                <w:sz w:val="24"/>
                <w:szCs w:val="24"/>
              </w:rPr>
              <w:t xml:space="preserve"> NPC in the Office of the President with annual budgetary support</w:t>
            </w:r>
            <w:r w:rsidR="002827A3">
              <w:rPr>
                <w:rFonts w:ascii="Times New Roman" w:hAnsi="Times New Roman"/>
                <w:sz w:val="24"/>
                <w:szCs w:val="24"/>
              </w:rPr>
              <w:t xml:space="preserve"> </w:t>
            </w:r>
          </w:p>
          <w:p w14:paraId="02F44C64" w14:textId="77777777" w:rsidR="00455375" w:rsidRDefault="00455375"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There is consensus at the national level on the need to harness the benefits of the demographic dividend that </w:t>
            </w:r>
            <w:proofErr w:type="spellStart"/>
            <w:r>
              <w:rPr>
                <w:rFonts w:ascii="Times New Roman" w:hAnsi="Times New Roman"/>
                <w:sz w:val="24"/>
                <w:szCs w:val="24"/>
              </w:rPr>
              <w:t>characteri</w:t>
            </w:r>
            <w:r w:rsidR="00425132">
              <w:rPr>
                <w:rFonts w:ascii="Times New Roman" w:hAnsi="Times New Roman"/>
                <w:sz w:val="24"/>
                <w:szCs w:val="24"/>
              </w:rPr>
              <w:t>s</w:t>
            </w:r>
            <w:r>
              <w:rPr>
                <w:rFonts w:ascii="Times New Roman" w:hAnsi="Times New Roman"/>
                <w:sz w:val="24"/>
                <w:szCs w:val="24"/>
              </w:rPr>
              <w:t>es</w:t>
            </w:r>
            <w:proofErr w:type="spellEnd"/>
            <w:r>
              <w:rPr>
                <w:rFonts w:ascii="Times New Roman" w:hAnsi="Times New Roman"/>
                <w:sz w:val="24"/>
                <w:szCs w:val="24"/>
              </w:rPr>
              <w:t xml:space="preserve"> current Ghana’s demographic transition that is being championed by NDPC in the production of the Demographic dividend Results Framework for implementation</w:t>
            </w:r>
          </w:p>
          <w:p w14:paraId="712349C7" w14:textId="77777777" w:rsidR="00FD4874" w:rsidRPr="009D0A9D" w:rsidRDefault="00455375"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The adoption of the SDG</w:t>
            </w:r>
            <w:r w:rsidR="005346B4">
              <w:rPr>
                <w:rFonts w:ascii="Times New Roman" w:hAnsi="Times New Roman"/>
                <w:sz w:val="24"/>
                <w:szCs w:val="24"/>
              </w:rPr>
              <w:t xml:space="preserve">s </w:t>
            </w:r>
            <w:r w:rsidR="00277265">
              <w:rPr>
                <w:rFonts w:ascii="Times New Roman" w:hAnsi="Times New Roman"/>
                <w:sz w:val="24"/>
                <w:szCs w:val="24"/>
              </w:rPr>
              <w:t xml:space="preserve">and the AU’s Agenda 2063 </w:t>
            </w:r>
            <w:r w:rsidR="005346B4">
              <w:rPr>
                <w:rFonts w:ascii="Times New Roman" w:hAnsi="Times New Roman"/>
                <w:sz w:val="24"/>
                <w:szCs w:val="24"/>
              </w:rPr>
              <w:t xml:space="preserve">all of which relate population </w:t>
            </w:r>
            <w:r w:rsidR="005346B4">
              <w:rPr>
                <w:rFonts w:ascii="Times New Roman" w:hAnsi="Times New Roman"/>
                <w:sz w:val="24"/>
                <w:szCs w:val="24"/>
              </w:rPr>
              <w:lastRenderedPageBreak/>
              <w:t>is an opportunity for NPC to continue to be relevant</w:t>
            </w:r>
            <w:r w:rsidR="00EE1E88" w:rsidRPr="009D0A9D">
              <w:rPr>
                <w:rFonts w:ascii="Times New Roman" w:hAnsi="Times New Roman"/>
                <w:sz w:val="24"/>
                <w:szCs w:val="24"/>
              </w:rPr>
              <w:t xml:space="preserve"> </w:t>
            </w:r>
          </w:p>
          <w:p w14:paraId="71D25300" w14:textId="77777777" w:rsidR="005346B4" w:rsidRDefault="005346B4"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The national Population Policy (Revised Edition, 1994) and the </w:t>
            </w:r>
            <w:r w:rsidRPr="009D0A9D">
              <w:rPr>
                <w:rFonts w:ascii="Times New Roman" w:hAnsi="Times New Roman"/>
                <w:sz w:val="24"/>
                <w:szCs w:val="24"/>
              </w:rPr>
              <w:t xml:space="preserve">Adolescent Reproductive Health Policy </w:t>
            </w:r>
            <w:r>
              <w:rPr>
                <w:rFonts w:ascii="Times New Roman" w:hAnsi="Times New Roman"/>
                <w:sz w:val="24"/>
                <w:szCs w:val="24"/>
              </w:rPr>
              <w:t>have been revised to incorporate all relevant emerging issues on population</w:t>
            </w:r>
          </w:p>
          <w:p w14:paraId="2CC71393" w14:textId="77777777" w:rsidR="00277265" w:rsidRDefault="005346B4"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NPC played a </w:t>
            </w:r>
            <w:r w:rsidR="009E1861">
              <w:rPr>
                <w:rFonts w:ascii="Times New Roman" w:hAnsi="Times New Roman"/>
                <w:sz w:val="24"/>
                <w:szCs w:val="24"/>
              </w:rPr>
              <w:t>coordinating</w:t>
            </w:r>
            <w:r>
              <w:rPr>
                <w:rFonts w:ascii="Times New Roman" w:hAnsi="Times New Roman"/>
                <w:sz w:val="24"/>
                <w:szCs w:val="24"/>
              </w:rPr>
              <w:t xml:space="preserve"> role in partnership with </w:t>
            </w:r>
            <w:r w:rsidR="00EE1E88" w:rsidRPr="009D0A9D">
              <w:rPr>
                <w:rFonts w:ascii="Times New Roman" w:hAnsi="Times New Roman"/>
                <w:sz w:val="24"/>
                <w:szCs w:val="24"/>
              </w:rPr>
              <w:t xml:space="preserve">other </w:t>
            </w:r>
            <w:r>
              <w:rPr>
                <w:rFonts w:ascii="Times New Roman" w:hAnsi="Times New Roman"/>
                <w:sz w:val="24"/>
                <w:szCs w:val="24"/>
              </w:rPr>
              <w:t>agencies</w:t>
            </w:r>
            <w:r w:rsidR="00EE1E88" w:rsidRPr="009D0A9D">
              <w:rPr>
                <w:rFonts w:ascii="Times New Roman" w:hAnsi="Times New Roman"/>
                <w:sz w:val="24"/>
                <w:szCs w:val="24"/>
              </w:rPr>
              <w:t xml:space="preserve"> to advocate the inclusion of</w:t>
            </w:r>
            <w:r w:rsidR="009E1861">
              <w:rPr>
                <w:rFonts w:ascii="Times New Roman" w:hAnsi="Times New Roman"/>
                <w:sz w:val="24"/>
                <w:szCs w:val="24"/>
              </w:rPr>
              <w:t xml:space="preserve"> family planning</w:t>
            </w:r>
            <w:r w:rsidR="00EE1E88" w:rsidRPr="009D0A9D">
              <w:rPr>
                <w:rFonts w:ascii="Times New Roman" w:hAnsi="Times New Roman"/>
                <w:sz w:val="24"/>
                <w:szCs w:val="24"/>
              </w:rPr>
              <w:t xml:space="preserve"> services in the benefits package of the National Health Insurance Scheme (NHIS)</w:t>
            </w:r>
          </w:p>
          <w:p w14:paraId="6C46A985" w14:textId="77777777" w:rsidR="00277265" w:rsidRDefault="00277265"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Traditional authorities serve as an important source of support for population programming</w:t>
            </w:r>
          </w:p>
          <w:p w14:paraId="6DE23937" w14:textId="77777777" w:rsidR="00D510C7" w:rsidRDefault="00277265"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Media plurality and expansion of the technological environment provide </w:t>
            </w:r>
            <w:r w:rsidR="00156FBD">
              <w:rPr>
                <w:rFonts w:ascii="Times New Roman" w:hAnsi="Times New Roman"/>
                <w:sz w:val="24"/>
                <w:szCs w:val="24"/>
              </w:rPr>
              <w:t>opportunity for NPC to deliver on its mandate</w:t>
            </w:r>
          </w:p>
          <w:p w14:paraId="1AB9F462" w14:textId="77777777" w:rsidR="00FD4874" w:rsidRPr="009D0A9D" w:rsidRDefault="00D510C7" w:rsidP="00AE70E8">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The harmonious relationship exists between traditional and religious </w:t>
            </w:r>
            <w:r w:rsidR="006C26E9">
              <w:rPr>
                <w:rFonts w:ascii="Times New Roman" w:hAnsi="Times New Roman"/>
                <w:sz w:val="24"/>
                <w:szCs w:val="24"/>
              </w:rPr>
              <w:t>leadership promotes</w:t>
            </w:r>
            <w:r>
              <w:rPr>
                <w:rFonts w:ascii="Times New Roman" w:hAnsi="Times New Roman"/>
                <w:sz w:val="24"/>
                <w:szCs w:val="24"/>
              </w:rPr>
              <w:t xml:space="preserve"> tolerance and peaceful dialogue on population-related issues in the country</w:t>
            </w:r>
            <w:r w:rsidR="00EE1E88" w:rsidRPr="009D0A9D">
              <w:rPr>
                <w:rFonts w:ascii="Times New Roman" w:hAnsi="Times New Roman"/>
                <w:sz w:val="24"/>
                <w:szCs w:val="24"/>
              </w:rPr>
              <w:t xml:space="preserve">. </w:t>
            </w:r>
          </w:p>
          <w:p w14:paraId="6AE121C0" w14:textId="77777777" w:rsidR="00874C77" w:rsidRPr="009D0A9D" w:rsidRDefault="00874C77" w:rsidP="005346B4">
            <w:pPr>
              <w:pStyle w:val="ListParagraph"/>
              <w:spacing w:before="100" w:beforeAutospacing="1" w:after="100" w:afterAutospacing="1"/>
              <w:ind w:left="360"/>
              <w:jc w:val="both"/>
              <w:rPr>
                <w:rFonts w:ascii="Times New Roman" w:hAnsi="Times New Roman"/>
                <w:sz w:val="24"/>
                <w:szCs w:val="24"/>
              </w:rPr>
            </w:pPr>
          </w:p>
        </w:tc>
        <w:tc>
          <w:tcPr>
            <w:tcW w:w="4878" w:type="dxa"/>
          </w:tcPr>
          <w:p w14:paraId="59D8ADE5" w14:textId="77777777" w:rsidR="00D05915" w:rsidRDefault="00D05915"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lastRenderedPageBreak/>
              <w:t xml:space="preserve">Ghana’s current lower middle-level income status has </w:t>
            </w:r>
            <w:r w:rsidR="006C26E9">
              <w:rPr>
                <w:rFonts w:ascii="Times New Roman" w:hAnsi="Times New Roman"/>
                <w:sz w:val="24"/>
                <w:szCs w:val="24"/>
              </w:rPr>
              <w:t>implications</w:t>
            </w:r>
            <w:r>
              <w:rPr>
                <w:rFonts w:ascii="Times New Roman" w:hAnsi="Times New Roman"/>
                <w:sz w:val="24"/>
                <w:szCs w:val="24"/>
              </w:rPr>
              <w:t xml:space="preserve"> for accessing resources from development partners for population programmes and activities in the country</w:t>
            </w:r>
          </w:p>
          <w:p w14:paraId="689420CD" w14:textId="77777777" w:rsidR="00FD4874" w:rsidRPr="009D0A9D" w:rsidRDefault="00EE1E88"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A largely unfriendly socio-cultural environment for </w:t>
            </w:r>
            <w:r w:rsidR="002B3886">
              <w:rPr>
                <w:rFonts w:ascii="Times New Roman" w:hAnsi="Times New Roman"/>
                <w:sz w:val="24"/>
                <w:szCs w:val="24"/>
              </w:rPr>
              <w:t>population and reproductive health</w:t>
            </w:r>
            <w:r w:rsidRPr="009D0A9D">
              <w:rPr>
                <w:rFonts w:ascii="Times New Roman" w:hAnsi="Times New Roman"/>
                <w:sz w:val="24"/>
                <w:szCs w:val="24"/>
              </w:rPr>
              <w:t xml:space="preserve"> in Ghana especially for young people. </w:t>
            </w:r>
          </w:p>
          <w:p w14:paraId="15BB46EB" w14:textId="77777777" w:rsidR="002B3886" w:rsidRPr="009D0A9D" w:rsidRDefault="002B3886" w:rsidP="002B3886">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Canvassing for common understanding of </w:t>
            </w:r>
            <w:r>
              <w:rPr>
                <w:rFonts w:ascii="Times New Roman" w:hAnsi="Times New Roman"/>
                <w:sz w:val="24"/>
                <w:szCs w:val="24"/>
              </w:rPr>
              <w:t>sexual and reproductive health</w:t>
            </w:r>
            <w:r w:rsidRPr="009D0A9D">
              <w:rPr>
                <w:rFonts w:ascii="Times New Roman" w:hAnsi="Times New Roman"/>
                <w:sz w:val="24"/>
                <w:szCs w:val="24"/>
              </w:rPr>
              <w:t xml:space="preserve"> issues in Ghana within the African context</w:t>
            </w:r>
          </w:p>
          <w:p w14:paraId="4C9C752B" w14:textId="77777777" w:rsidR="00FD4874" w:rsidRPr="009D0A9D" w:rsidRDefault="00EE1E88"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lastRenderedPageBreak/>
              <w:t xml:space="preserve">Service provider biases especially towards adolescents and young people’s </w:t>
            </w:r>
            <w:r w:rsidR="002B3886">
              <w:rPr>
                <w:rFonts w:ascii="Times New Roman" w:hAnsi="Times New Roman"/>
                <w:sz w:val="24"/>
                <w:szCs w:val="24"/>
              </w:rPr>
              <w:t>sexual and reproductive health</w:t>
            </w:r>
            <w:r w:rsidR="00FB05BA">
              <w:rPr>
                <w:rFonts w:ascii="Times New Roman" w:hAnsi="Times New Roman"/>
                <w:sz w:val="24"/>
                <w:szCs w:val="24"/>
              </w:rPr>
              <w:t xml:space="preserve"> needs</w:t>
            </w:r>
          </w:p>
          <w:p w14:paraId="2947DD9F" w14:textId="77777777" w:rsidR="00FD4874" w:rsidRPr="009D0A9D" w:rsidRDefault="00EE1E88"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Understanding of the abortion law and its abuse</w:t>
            </w:r>
          </w:p>
          <w:p w14:paraId="450DDEEC" w14:textId="77777777" w:rsidR="00FD4874" w:rsidRDefault="00EE1E88"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Staff </w:t>
            </w:r>
            <w:r w:rsidR="0029342E" w:rsidRPr="009D0A9D">
              <w:rPr>
                <w:rFonts w:ascii="Times New Roman" w:hAnsi="Times New Roman"/>
                <w:sz w:val="24"/>
                <w:szCs w:val="24"/>
              </w:rPr>
              <w:t>turnover</w:t>
            </w:r>
            <w:r w:rsidRPr="009D0A9D">
              <w:rPr>
                <w:rFonts w:ascii="Times New Roman" w:hAnsi="Times New Roman"/>
                <w:sz w:val="24"/>
                <w:szCs w:val="24"/>
              </w:rPr>
              <w:t xml:space="preserve"> </w:t>
            </w:r>
            <w:r w:rsidR="002B3886">
              <w:rPr>
                <w:rFonts w:ascii="Times New Roman" w:hAnsi="Times New Roman"/>
                <w:sz w:val="24"/>
                <w:szCs w:val="24"/>
              </w:rPr>
              <w:t>undermine pro</w:t>
            </w:r>
            <w:r w:rsidR="002827A3">
              <w:rPr>
                <w:rFonts w:ascii="Times New Roman" w:hAnsi="Times New Roman"/>
                <w:sz w:val="24"/>
                <w:szCs w:val="24"/>
              </w:rPr>
              <w:t>ductivity and staff morale</w:t>
            </w:r>
          </w:p>
          <w:p w14:paraId="402DEC7C" w14:textId="77777777" w:rsidR="002827A3" w:rsidRPr="009D0A9D" w:rsidRDefault="002827A3"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Pr>
                <w:rFonts w:ascii="Times New Roman" w:hAnsi="Times New Roman"/>
                <w:sz w:val="24"/>
                <w:szCs w:val="24"/>
              </w:rPr>
              <w:t xml:space="preserve"> </w:t>
            </w:r>
            <w:r w:rsidR="00FB05BA">
              <w:rPr>
                <w:rFonts w:ascii="Times New Roman" w:hAnsi="Times New Roman"/>
                <w:sz w:val="24"/>
                <w:szCs w:val="24"/>
              </w:rPr>
              <w:t>L</w:t>
            </w:r>
            <w:r>
              <w:rPr>
                <w:rFonts w:ascii="Times New Roman" w:hAnsi="Times New Roman"/>
                <w:sz w:val="24"/>
                <w:szCs w:val="24"/>
              </w:rPr>
              <w:t>ack of</w:t>
            </w:r>
            <w:r w:rsidR="004016CD">
              <w:rPr>
                <w:rFonts w:ascii="Times New Roman" w:hAnsi="Times New Roman"/>
                <w:sz w:val="24"/>
                <w:szCs w:val="24"/>
              </w:rPr>
              <w:t xml:space="preserve"> regular staff capacity building could reduce morale for higher productivity</w:t>
            </w:r>
          </w:p>
          <w:p w14:paraId="3CD62857" w14:textId="77777777" w:rsidR="00FD4874" w:rsidRPr="009D0A9D" w:rsidRDefault="00EE1E88" w:rsidP="00AE70E8">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Expansion of the technological space in the country could be an opportunity or a threat to </w:t>
            </w:r>
            <w:r w:rsidR="002B3886">
              <w:rPr>
                <w:rFonts w:ascii="Times New Roman" w:hAnsi="Times New Roman"/>
                <w:sz w:val="24"/>
                <w:szCs w:val="24"/>
              </w:rPr>
              <w:t>NPC</w:t>
            </w:r>
            <w:r w:rsidRPr="009D0A9D">
              <w:rPr>
                <w:rFonts w:ascii="Times New Roman" w:hAnsi="Times New Roman"/>
                <w:sz w:val="24"/>
                <w:szCs w:val="24"/>
              </w:rPr>
              <w:t xml:space="preserve"> depending on how it is positioned to respond to it.</w:t>
            </w:r>
          </w:p>
          <w:p w14:paraId="7ED65C88" w14:textId="77777777" w:rsidR="008E7D8D" w:rsidRPr="009D0A9D" w:rsidRDefault="00346F77" w:rsidP="00495B22">
            <w:pPr>
              <w:pStyle w:val="ListParagraph"/>
              <w:numPr>
                <w:ilvl w:val="0"/>
                <w:numId w:val="7"/>
              </w:numPr>
              <w:spacing w:before="100" w:beforeAutospacing="1" w:after="100" w:afterAutospacing="1"/>
              <w:ind w:left="342" w:hanging="270"/>
              <w:jc w:val="both"/>
              <w:rPr>
                <w:rFonts w:ascii="Times New Roman" w:hAnsi="Times New Roman"/>
                <w:sz w:val="24"/>
                <w:szCs w:val="24"/>
              </w:rPr>
            </w:pPr>
            <w:r w:rsidRPr="009D0A9D">
              <w:rPr>
                <w:rFonts w:ascii="Times New Roman" w:hAnsi="Times New Roman"/>
                <w:sz w:val="24"/>
                <w:szCs w:val="24"/>
              </w:rPr>
              <w:t xml:space="preserve">Controversy surrounding </w:t>
            </w:r>
            <w:r w:rsidR="002B3886">
              <w:rPr>
                <w:rFonts w:ascii="Times New Roman" w:hAnsi="Times New Roman"/>
                <w:sz w:val="24"/>
                <w:szCs w:val="24"/>
              </w:rPr>
              <w:t>lesbianism, gay, bisexual and transgender (</w:t>
            </w:r>
            <w:r w:rsidRPr="009D0A9D">
              <w:rPr>
                <w:rFonts w:ascii="Times New Roman" w:hAnsi="Times New Roman"/>
                <w:sz w:val="24"/>
                <w:szCs w:val="24"/>
              </w:rPr>
              <w:t>LGBT</w:t>
            </w:r>
            <w:r w:rsidR="002B3886">
              <w:rPr>
                <w:rFonts w:ascii="Times New Roman" w:hAnsi="Times New Roman"/>
                <w:sz w:val="24"/>
                <w:szCs w:val="24"/>
              </w:rPr>
              <w:t>)</w:t>
            </w:r>
            <w:r w:rsidRPr="009D0A9D">
              <w:rPr>
                <w:rFonts w:ascii="Times New Roman" w:hAnsi="Times New Roman"/>
                <w:sz w:val="24"/>
                <w:szCs w:val="24"/>
              </w:rPr>
              <w:t xml:space="preserve"> emerging issues in the country </w:t>
            </w:r>
          </w:p>
          <w:p w14:paraId="00A8BFD3" w14:textId="77777777" w:rsidR="005346B4" w:rsidRDefault="005346B4" w:rsidP="005346B4">
            <w:pPr>
              <w:pStyle w:val="ListParagraph"/>
              <w:numPr>
                <w:ilvl w:val="0"/>
                <w:numId w:val="7"/>
              </w:numPr>
              <w:spacing w:before="100" w:beforeAutospacing="1" w:after="100" w:afterAutospacing="1"/>
              <w:ind w:left="360" w:hanging="270"/>
              <w:jc w:val="both"/>
              <w:rPr>
                <w:rFonts w:ascii="Times New Roman" w:hAnsi="Times New Roman"/>
                <w:sz w:val="24"/>
                <w:szCs w:val="24"/>
              </w:rPr>
            </w:pPr>
            <w:r w:rsidRPr="009D0A9D">
              <w:rPr>
                <w:rFonts w:ascii="Times New Roman" w:hAnsi="Times New Roman"/>
                <w:sz w:val="24"/>
                <w:szCs w:val="24"/>
              </w:rPr>
              <w:t xml:space="preserve">The </w:t>
            </w:r>
            <w:r>
              <w:rPr>
                <w:rFonts w:ascii="Times New Roman" w:hAnsi="Times New Roman"/>
                <w:sz w:val="24"/>
                <w:szCs w:val="24"/>
              </w:rPr>
              <w:t xml:space="preserve">multiplicity of agencies involved in population-related activities in Ghana breeds increased competition for scarce resources for population activities </w:t>
            </w:r>
            <w:r w:rsidR="002827A3">
              <w:rPr>
                <w:rFonts w:ascii="Times New Roman" w:hAnsi="Times New Roman"/>
                <w:sz w:val="24"/>
                <w:szCs w:val="24"/>
              </w:rPr>
              <w:t xml:space="preserve"> as well as results in conflicting messages to young people between NPC and some NGOs and CSOs in the country</w:t>
            </w:r>
          </w:p>
          <w:p w14:paraId="64D3C336" w14:textId="77777777" w:rsidR="008138CC" w:rsidRDefault="008138CC" w:rsidP="005346B4">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Inadequate funding support from Government of Ghana undermines NPC’s programme activities</w:t>
            </w:r>
          </w:p>
          <w:p w14:paraId="2AF4EC5A" w14:textId="77777777" w:rsidR="008138CC" w:rsidRDefault="008138CC" w:rsidP="005346B4">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Poor logistical support for the regional secretariats reduces their relevance and capacity to operate in the regions</w:t>
            </w:r>
          </w:p>
          <w:p w14:paraId="111BEFB2" w14:textId="77777777" w:rsidR="008138CC" w:rsidRDefault="008138CC" w:rsidP="005346B4">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NPC’s non-existence at the Metropolitan, Municipal and District </w:t>
            </w:r>
            <w:r w:rsidR="00D97826">
              <w:rPr>
                <w:rFonts w:ascii="Times New Roman" w:hAnsi="Times New Roman"/>
                <w:sz w:val="24"/>
                <w:szCs w:val="24"/>
              </w:rPr>
              <w:t>Assembly</w:t>
            </w:r>
            <w:r>
              <w:rPr>
                <w:rFonts w:ascii="Times New Roman" w:hAnsi="Times New Roman"/>
                <w:sz w:val="24"/>
                <w:szCs w:val="24"/>
              </w:rPr>
              <w:t xml:space="preserve"> level reduces its effective operation at the district level</w:t>
            </w:r>
          </w:p>
          <w:p w14:paraId="77C73F93" w14:textId="77777777" w:rsidR="00874C77" w:rsidRPr="005346B4" w:rsidRDefault="00997310" w:rsidP="00997310">
            <w:pPr>
              <w:pStyle w:val="ListParagraph"/>
              <w:numPr>
                <w:ilvl w:val="0"/>
                <w:numId w:val="7"/>
              </w:numPr>
              <w:spacing w:before="100" w:beforeAutospacing="1" w:after="100" w:afterAutospacing="1"/>
              <w:ind w:left="360" w:hanging="270"/>
              <w:jc w:val="both"/>
              <w:rPr>
                <w:rFonts w:ascii="Times New Roman" w:hAnsi="Times New Roman"/>
                <w:sz w:val="24"/>
                <w:szCs w:val="24"/>
              </w:rPr>
            </w:pPr>
            <w:r>
              <w:rPr>
                <w:rFonts w:ascii="Times New Roman" w:hAnsi="Times New Roman"/>
                <w:sz w:val="24"/>
                <w:szCs w:val="24"/>
              </w:rPr>
              <w:t xml:space="preserve">Regular </w:t>
            </w:r>
            <w:r w:rsidR="005346B4" w:rsidRPr="005346B4">
              <w:rPr>
                <w:rFonts w:ascii="Times New Roman" w:hAnsi="Times New Roman"/>
                <w:sz w:val="24"/>
                <w:szCs w:val="24"/>
              </w:rPr>
              <w:t>commodity stock-outs in the public sector</w:t>
            </w:r>
            <w:r>
              <w:rPr>
                <w:rFonts w:ascii="Times New Roman" w:hAnsi="Times New Roman"/>
                <w:sz w:val="24"/>
                <w:szCs w:val="24"/>
              </w:rPr>
              <w:t xml:space="preserve"> undermine sustainability of family planning programmes</w:t>
            </w:r>
            <w:r w:rsidR="005346B4" w:rsidRPr="005346B4">
              <w:rPr>
                <w:rFonts w:ascii="Times New Roman" w:hAnsi="Times New Roman"/>
                <w:sz w:val="24"/>
                <w:szCs w:val="24"/>
              </w:rPr>
              <w:t>.</w:t>
            </w:r>
          </w:p>
        </w:tc>
      </w:tr>
    </w:tbl>
    <w:p w14:paraId="4F81F1FD" w14:textId="77777777" w:rsidR="006D3154" w:rsidRPr="009D0A9D" w:rsidRDefault="006D3154" w:rsidP="004E165A">
      <w:pPr>
        <w:jc w:val="both"/>
      </w:pPr>
    </w:p>
    <w:p w14:paraId="472D5CF6" w14:textId="77777777" w:rsidR="00671714" w:rsidRDefault="00671714">
      <w:pPr>
        <w:spacing w:after="200" w:line="276" w:lineRule="auto"/>
      </w:pPr>
    </w:p>
    <w:p w14:paraId="32543258" w14:textId="77777777" w:rsidR="000C7241" w:rsidRDefault="00146006">
      <w:pPr>
        <w:spacing w:after="200" w:line="276" w:lineRule="auto"/>
      </w:pPr>
      <w:r>
        <w:lastRenderedPageBreak/>
        <w:t>From the PEST and SWOT analyses, the following are the key drivers of NPC’s operations</w:t>
      </w:r>
      <w:r w:rsidR="000C7241">
        <w:t>:</w:t>
      </w:r>
    </w:p>
    <w:p w14:paraId="631C1FCD" w14:textId="77777777" w:rsidR="000C7241" w:rsidRDefault="000C7241" w:rsidP="00671714">
      <w:pPr>
        <w:pStyle w:val="ListParagraph"/>
        <w:numPr>
          <w:ilvl w:val="0"/>
          <w:numId w:val="42"/>
        </w:numPr>
        <w:rPr>
          <w:rFonts w:ascii="Times New Roman" w:hAnsi="Times New Roman"/>
          <w:sz w:val="24"/>
          <w:szCs w:val="24"/>
        </w:rPr>
      </w:pPr>
      <w:r w:rsidRPr="00E64699">
        <w:rPr>
          <w:rFonts w:ascii="Times New Roman" w:hAnsi="Times New Roman"/>
          <w:sz w:val="24"/>
          <w:szCs w:val="24"/>
        </w:rPr>
        <w:t xml:space="preserve">A sustained political and economic </w:t>
      </w:r>
      <w:r>
        <w:rPr>
          <w:rFonts w:ascii="Times New Roman" w:hAnsi="Times New Roman"/>
          <w:sz w:val="24"/>
          <w:szCs w:val="24"/>
        </w:rPr>
        <w:t>stability in the country</w:t>
      </w:r>
    </w:p>
    <w:p w14:paraId="48FCE067" w14:textId="77777777" w:rsidR="000C7241" w:rsidRDefault="000C7241" w:rsidP="00671714">
      <w:pPr>
        <w:pStyle w:val="ListParagraph"/>
        <w:numPr>
          <w:ilvl w:val="0"/>
          <w:numId w:val="42"/>
        </w:numPr>
        <w:rPr>
          <w:rFonts w:ascii="Times New Roman" w:hAnsi="Times New Roman"/>
          <w:sz w:val="24"/>
          <w:szCs w:val="24"/>
        </w:rPr>
      </w:pPr>
      <w:r>
        <w:rPr>
          <w:rFonts w:ascii="Times New Roman" w:hAnsi="Times New Roman"/>
          <w:sz w:val="24"/>
          <w:szCs w:val="24"/>
        </w:rPr>
        <w:t>An effective and operational decen</w:t>
      </w:r>
      <w:r w:rsidR="00862FF1">
        <w:rPr>
          <w:rFonts w:ascii="Times New Roman" w:hAnsi="Times New Roman"/>
          <w:sz w:val="24"/>
          <w:szCs w:val="24"/>
        </w:rPr>
        <w:t>tralis</w:t>
      </w:r>
      <w:r>
        <w:rPr>
          <w:rFonts w:ascii="Times New Roman" w:hAnsi="Times New Roman"/>
          <w:sz w:val="24"/>
          <w:szCs w:val="24"/>
        </w:rPr>
        <w:t>ed political administration that engenders broad-based inclusiveness and grassroot participation at all levels in the country</w:t>
      </w:r>
    </w:p>
    <w:p w14:paraId="28399C99" w14:textId="77777777" w:rsidR="000C7241" w:rsidRDefault="000C7241" w:rsidP="00671714">
      <w:pPr>
        <w:pStyle w:val="ListParagraph"/>
        <w:numPr>
          <w:ilvl w:val="0"/>
          <w:numId w:val="42"/>
        </w:numPr>
        <w:rPr>
          <w:rFonts w:ascii="Times New Roman" w:hAnsi="Times New Roman"/>
          <w:sz w:val="24"/>
          <w:szCs w:val="24"/>
        </w:rPr>
      </w:pPr>
      <w:r>
        <w:rPr>
          <w:rFonts w:ascii="Times New Roman" w:hAnsi="Times New Roman"/>
          <w:sz w:val="24"/>
          <w:szCs w:val="24"/>
        </w:rPr>
        <w:t>A national population and related policies that are reviewed periodically to reflect changing and emerging issues of development at national and international levels</w:t>
      </w:r>
    </w:p>
    <w:p w14:paraId="45395081" w14:textId="77777777" w:rsidR="000C7241" w:rsidRDefault="00862FF1" w:rsidP="00671714">
      <w:pPr>
        <w:pStyle w:val="ListParagraph"/>
        <w:numPr>
          <w:ilvl w:val="0"/>
          <w:numId w:val="42"/>
        </w:numPr>
        <w:rPr>
          <w:rFonts w:ascii="Times New Roman" w:hAnsi="Times New Roman"/>
          <w:sz w:val="24"/>
          <w:szCs w:val="24"/>
        </w:rPr>
      </w:pPr>
      <w:r>
        <w:rPr>
          <w:rFonts w:ascii="Times New Roman" w:hAnsi="Times New Roman"/>
          <w:sz w:val="24"/>
          <w:szCs w:val="24"/>
        </w:rPr>
        <w:t xml:space="preserve">An effective and committed Governing Board that is </w:t>
      </w:r>
      <w:r w:rsidR="006C26E9">
        <w:rPr>
          <w:rFonts w:ascii="Times New Roman" w:hAnsi="Times New Roman"/>
          <w:sz w:val="24"/>
          <w:szCs w:val="24"/>
        </w:rPr>
        <w:t>abreast</w:t>
      </w:r>
      <w:r>
        <w:rPr>
          <w:rFonts w:ascii="Times New Roman" w:hAnsi="Times New Roman"/>
          <w:sz w:val="24"/>
          <w:szCs w:val="24"/>
        </w:rPr>
        <w:t xml:space="preserve"> with population issues and capable of influencing government </w:t>
      </w:r>
      <w:r w:rsidR="006C26E9">
        <w:rPr>
          <w:rFonts w:ascii="Times New Roman" w:hAnsi="Times New Roman"/>
          <w:sz w:val="24"/>
          <w:szCs w:val="24"/>
        </w:rPr>
        <w:t>at</w:t>
      </w:r>
      <w:r>
        <w:rPr>
          <w:rFonts w:ascii="Times New Roman" w:hAnsi="Times New Roman"/>
          <w:sz w:val="24"/>
          <w:szCs w:val="24"/>
        </w:rPr>
        <w:t xml:space="preserve"> the highest level of decision making on population and related issues of development</w:t>
      </w:r>
    </w:p>
    <w:p w14:paraId="42D2442C" w14:textId="77777777" w:rsidR="00862FF1" w:rsidRDefault="00862FF1" w:rsidP="00671714">
      <w:pPr>
        <w:pStyle w:val="ListParagraph"/>
        <w:numPr>
          <w:ilvl w:val="0"/>
          <w:numId w:val="42"/>
        </w:numPr>
        <w:rPr>
          <w:rFonts w:ascii="Times New Roman" w:hAnsi="Times New Roman"/>
          <w:sz w:val="24"/>
          <w:szCs w:val="24"/>
        </w:rPr>
      </w:pPr>
      <w:r>
        <w:rPr>
          <w:rFonts w:ascii="Times New Roman" w:hAnsi="Times New Roman"/>
          <w:sz w:val="24"/>
          <w:szCs w:val="24"/>
        </w:rPr>
        <w:t>An enabling socio-cultural environment that favours effective population policy implementation in the country at all levels</w:t>
      </w:r>
    </w:p>
    <w:p w14:paraId="178E27A0" w14:textId="77777777" w:rsidR="00041F64" w:rsidRDefault="00C71F59" w:rsidP="00671714">
      <w:pPr>
        <w:pStyle w:val="ListParagraph"/>
        <w:numPr>
          <w:ilvl w:val="0"/>
          <w:numId w:val="42"/>
        </w:numPr>
        <w:rPr>
          <w:rFonts w:ascii="Times New Roman" w:hAnsi="Times New Roman"/>
          <w:sz w:val="24"/>
          <w:szCs w:val="24"/>
        </w:rPr>
      </w:pPr>
      <w:r>
        <w:rPr>
          <w:rFonts w:ascii="Times New Roman" w:hAnsi="Times New Roman"/>
          <w:sz w:val="24"/>
          <w:szCs w:val="24"/>
        </w:rPr>
        <w:t>A rapidly expanding technological environment that supports the effective dissemination of population policy and programme implementation throughout the country</w:t>
      </w:r>
    </w:p>
    <w:p w14:paraId="4392DE38" w14:textId="77777777" w:rsidR="00041F64" w:rsidRDefault="00041F64" w:rsidP="00671714">
      <w:pPr>
        <w:pStyle w:val="ListParagraph"/>
        <w:numPr>
          <w:ilvl w:val="0"/>
          <w:numId w:val="42"/>
        </w:numPr>
        <w:rPr>
          <w:rFonts w:ascii="Times New Roman" w:hAnsi="Times New Roman"/>
          <w:sz w:val="24"/>
          <w:szCs w:val="24"/>
        </w:rPr>
      </w:pPr>
      <w:r>
        <w:rPr>
          <w:rFonts w:ascii="Times New Roman" w:hAnsi="Times New Roman"/>
          <w:sz w:val="24"/>
          <w:szCs w:val="24"/>
        </w:rPr>
        <w:t xml:space="preserve">Improved methods of data collection, harmonisation, analysis and dissemination which promote evidence-based advocacy on population-development </w:t>
      </w:r>
      <w:r w:rsidR="006C26E9">
        <w:rPr>
          <w:rFonts w:ascii="Times New Roman" w:hAnsi="Times New Roman"/>
          <w:sz w:val="24"/>
          <w:szCs w:val="24"/>
        </w:rPr>
        <w:t>interrelationships</w:t>
      </w:r>
    </w:p>
    <w:p w14:paraId="7463F3EA" w14:textId="77777777" w:rsidR="00D510C7" w:rsidRDefault="00041F64" w:rsidP="00671714">
      <w:pPr>
        <w:pStyle w:val="ListParagraph"/>
        <w:numPr>
          <w:ilvl w:val="0"/>
          <w:numId w:val="42"/>
        </w:numPr>
        <w:rPr>
          <w:rFonts w:ascii="Times New Roman" w:hAnsi="Times New Roman"/>
          <w:sz w:val="24"/>
          <w:szCs w:val="24"/>
        </w:rPr>
      </w:pPr>
      <w:r>
        <w:rPr>
          <w:rFonts w:ascii="Times New Roman" w:hAnsi="Times New Roman"/>
          <w:sz w:val="24"/>
          <w:szCs w:val="24"/>
        </w:rPr>
        <w:t>An active electronic and print media as partners in public education on population and related issues</w:t>
      </w:r>
    </w:p>
    <w:p w14:paraId="39915597" w14:textId="77777777" w:rsidR="00D510C7" w:rsidRDefault="00D510C7" w:rsidP="00671714">
      <w:pPr>
        <w:pStyle w:val="ListParagraph"/>
        <w:numPr>
          <w:ilvl w:val="0"/>
          <w:numId w:val="42"/>
        </w:numPr>
        <w:rPr>
          <w:rFonts w:ascii="Times New Roman" w:hAnsi="Times New Roman"/>
          <w:sz w:val="24"/>
          <w:szCs w:val="24"/>
        </w:rPr>
      </w:pPr>
      <w:r>
        <w:rPr>
          <w:rFonts w:ascii="Times New Roman" w:hAnsi="Times New Roman"/>
          <w:sz w:val="24"/>
          <w:szCs w:val="24"/>
        </w:rPr>
        <w:t>Effective partnership between NPC and all stakeholders involved in population and related programme implementation in the country</w:t>
      </w:r>
    </w:p>
    <w:p w14:paraId="178D45D1" w14:textId="77777777" w:rsidR="00D510C7" w:rsidRDefault="00D510C7" w:rsidP="00671714">
      <w:pPr>
        <w:pStyle w:val="ListParagraph"/>
        <w:numPr>
          <w:ilvl w:val="0"/>
          <w:numId w:val="42"/>
        </w:numPr>
        <w:rPr>
          <w:rFonts w:ascii="Times New Roman" w:hAnsi="Times New Roman"/>
          <w:sz w:val="24"/>
          <w:szCs w:val="24"/>
        </w:rPr>
      </w:pPr>
      <w:r>
        <w:rPr>
          <w:rFonts w:ascii="Times New Roman" w:hAnsi="Times New Roman"/>
          <w:sz w:val="24"/>
          <w:szCs w:val="24"/>
        </w:rPr>
        <w:t>High level political commitment towards population and related programmes in Ghana</w:t>
      </w:r>
    </w:p>
    <w:p w14:paraId="21BC331A" w14:textId="77777777" w:rsidR="00D510C7" w:rsidRDefault="00D510C7" w:rsidP="00671714">
      <w:pPr>
        <w:pStyle w:val="ListParagraph"/>
        <w:numPr>
          <w:ilvl w:val="0"/>
          <w:numId w:val="42"/>
        </w:numPr>
        <w:rPr>
          <w:rFonts w:ascii="Times New Roman" w:hAnsi="Times New Roman"/>
          <w:sz w:val="24"/>
          <w:szCs w:val="24"/>
        </w:rPr>
      </w:pPr>
      <w:r>
        <w:rPr>
          <w:rFonts w:ascii="Times New Roman" w:hAnsi="Times New Roman"/>
          <w:sz w:val="24"/>
          <w:szCs w:val="24"/>
        </w:rPr>
        <w:t>Strong funding and programme support for population activities from development partners</w:t>
      </w:r>
    </w:p>
    <w:p w14:paraId="4C012D8F" w14:textId="77777777" w:rsidR="00D510C7" w:rsidRDefault="00D510C7" w:rsidP="00671714">
      <w:pPr>
        <w:pStyle w:val="ListParagraph"/>
        <w:numPr>
          <w:ilvl w:val="0"/>
          <w:numId w:val="42"/>
        </w:numPr>
        <w:rPr>
          <w:rFonts w:ascii="Times New Roman" w:hAnsi="Times New Roman"/>
          <w:sz w:val="24"/>
          <w:szCs w:val="24"/>
        </w:rPr>
      </w:pPr>
      <w:r>
        <w:rPr>
          <w:rFonts w:ascii="Times New Roman" w:hAnsi="Times New Roman"/>
          <w:sz w:val="24"/>
          <w:szCs w:val="24"/>
        </w:rPr>
        <w:t>National consensus on the need to harness the benefits of the demographic dividend that has characterised Ghana’s current demographic transition</w:t>
      </w:r>
    </w:p>
    <w:p w14:paraId="643D9ADE" w14:textId="77777777" w:rsidR="00862FF1" w:rsidRPr="00E64699" w:rsidRDefault="00D510C7" w:rsidP="00671714">
      <w:pPr>
        <w:pStyle w:val="ListParagraph"/>
        <w:numPr>
          <w:ilvl w:val="0"/>
          <w:numId w:val="42"/>
        </w:numPr>
        <w:rPr>
          <w:rFonts w:ascii="Times New Roman" w:hAnsi="Times New Roman"/>
          <w:sz w:val="24"/>
          <w:szCs w:val="24"/>
        </w:rPr>
      </w:pPr>
      <w:r>
        <w:rPr>
          <w:rFonts w:ascii="Times New Roman" w:hAnsi="Times New Roman"/>
          <w:sz w:val="24"/>
          <w:szCs w:val="24"/>
        </w:rPr>
        <w:t>A harmonious relationship between traditional and religious leadership that promotes tolerance and peaceful dialogue on population-related issues in the country</w:t>
      </w:r>
      <w:r w:rsidR="00041F64">
        <w:rPr>
          <w:rFonts w:ascii="Times New Roman" w:hAnsi="Times New Roman"/>
          <w:sz w:val="24"/>
          <w:szCs w:val="24"/>
        </w:rPr>
        <w:t>.</w:t>
      </w:r>
      <w:r w:rsidR="00C71F59">
        <w:rPr>
          <w:rFonts w:ascii="Times New Roman" w:hAnsi="Times New Roman"/>
          <w:sz w:val="24"/>
          <w:szCs w:val="24"/>
        </w:rPr>
        <w:t xml:space="preserve"> </w:t>
      </w:r>
    </w:p>
    <w:p w14:paraId="2A6B2146" w14:textId="77777777" w:rsidR="000C7241" w:rsidRDefault="000C7241">
      <w:pPr>
        <w:spacing w:after="200" w:line="276" w:lineRule="auto"/>
      </w:pPr>
    </w:p>
    <w:p w14:paraId="6AE8401C" w14:textId="77777777" w:rsidR="00EE1E88" w:rsidRPr="009D0A9D" w:rsidRDefault="00EE1E88">
      <w:pPr>
        <w:spacing w:after="200" w:line="276" w:lineRule="auto"/>
      </w:pPr>
      <w:r w:rsidRPr="009D0A9D">
        <w:br w:type="page"/>
      </w:r>
    </w:p>
    <w:p w14:paraId="6AF06F86" w14:textId="77777777" w:rsidR="004253B1" w:rsidRPr="00FD678C" w:rsidRDefault="00EE1E88" w:rsidP="00C76FBD">
      <w:pPr>
        <w:pStyle w:val="Heading1"/>
        <w:jc w:val="center"/>
        <w:rPr>
          <w:rFonts w:ascii="Times New Roman" w:hAnsi="Times New Roman" w:cs="Times New Roman"/>
          <w:color w:val="auto"/>
          <w:sz w:val="24"/>
          <w:szCs w:val="24"/>
        </w:rPr>
      </w:pPr>
      <w:bookmarkStart w:id="15" w:name="_Toc472413133"/>
      <w:r w:rsidRPr="00FD678C">
        <w:rPr>
          <w:rFonts w:ascii="Times New Roman" w:hAnsi="Times New Roman" w:cs="Times New Roman"/>
          <w:color w:val="auto"/>
          <w:sz w:val="24"/>
          <w:szCs w:val="24"/>
        </w:rPr>
        <w:lastRenderedPageBreak/>
        <w:t xml:space="preserve">Chapter Four: </w:t>
      </w:r>
      <w:r w:rsidR="00FD678C">
        <w:rPr>
          <w:rFonts w:ascii="Times New Roman" w:hAnsi="Times New Roman" w:cs="Times New Roman"/>
          <w:color w:val="auto"/>
          <w:sz w:val="24"/>
          <w:szCs w:val="24"/>
        </w:rPr>
        <w:t>NPC</w:t>
      </w:r>
      <w:r w:rsidRPr="00FD678C">
        <w:rPr>
          <w:rFonts w:ascii="Times New Roman" w:hAnsi="Times New Roman" w:cs="Times New Roman"/>
          <w:color w:val="auto"/>
          <w:sz w:val="24"/>
          <w:szCs w:val="24"/>
        </w:rPr>
        <w:t xml:space="preserve"> Strategic Identity</w:t>
      </w:r>
      <w:bookmarkEnd w:id="15"/>
    </w:p>
    <w:p w14:paraId="24F3638A" w14:textId="77777777" w:rsidR="00AD5D0D" w:rsidRPr="00FD678C" w:rsidRDefault="00AD5D0D" w:rsidP="00F706F0">
      <w:pPr>
        <w:pStyle w:val="Heading2"/>
      </w:pPr>
      <w:bookmarkStart w:id="16" w:name="_Toc472413134"/>
      <w:r w:rsidRPr="00FD678C">
        <w:t>4.1 Corporate Identity</w:t>
      </w:r>
      <w:bookmarkEnd w:id="16"/>
    </w:p>
    <w:p w14:paraId="283E625A" w14:textId="77777777" w:rsidR="00AD5D0D" w:rsidRPr="00FD678C" w:rsidRDefault="00FD678C" w:rsidP="00AD5D0D">
      <w:pPr>
        <w:jc w:val="both"/>
      </w:pPr>
      <w:r>
        <w:t>NPC</w:t>
      </w:r>
      <w:r w:rsidR="00AD5D0D" w:rsidRPr="00FD678C">
        <w:t xml:space="preserve"> is </w:t>
      </w:r>
      <w:r>
        <w:t xml:space="preserve">the coordinating agency for all population-related activities in Ghana and the advisor of government </w:t>
      </w:r>
      <w:r w:rsidR="008138CC">
        <w:t>on population programmes to achieve effective population managemen</w:t>
      </w:r>
      <w:r w:rsidR="00425132">
        <w:t>t. It is a public organis</w:t>
      </w:r>
      <w:r w:rsidR="008138CC">
        <w:t>ation that has been established by law under Act 485, 1994. It is located in the Office of the President of the Republic of Ghana and has a national and 10 regional secretariats. It subsists on Government of Ghana annual budgetary support and mobilises resources from development partners and the private sector for its activities.</w:t>
      </w:r>
    </w:p>
    <w:p w14:paraId="7C4FD987" w14:textId="77777777" w:rsidR="00AD5D0D" w:rsidRPr="00FD678C" w:rsidRDefault="00AD5D0D" w:rsidP="00C76FBD">
      <w:pPr>
        <w:pStyle w:val="Heading2"/>
        <w:rPr>
          <w:rFonts w:cs="Times New Roman"/>
        </w:rPr>
      </w:pPr>
      <w:bookmarkStart w:id="17" w:name="_Toc472413135"/>
      <w:r w:rsidRPr="00FD678C">
        <w:rPr>
          <w:rFonts w:cs="Times New Roman"/>
        </w:rPr>
        <w:t xml:space="preserve">4.2 </w:t>
      </w:r>
      <w:r w:rsidR="0029342E" w:rsidRPr="00FD678C">
        <w:rPr>
          <w:rFonts w:cs="Times New Roman"/>
        </w:rPr>
        <w:t>Vision</w:t>
      </w:r>
      <w:r w:rsidR="001441A9" w:rsidRPr="00FD678C">
        <w:rPr>
          <w:rFonts w:cs="Times New Roman"/>
        </w:rPr>
        <w:t xml:space="preserve"> Statement</w:t>
      </w:r>
      <w:bookmarkEnd w:id="17"/>
    </w:p>
    <w:p w14:paraId="1E591126" w14:textId="77777777" w:rsidR="001441A9" w:rsidRPr="00FD678C" w:rsidRDefault="00B92F64" w:rsidP="001441A9">
      <w:pPr>
        <w:pStyle w:val="NoSpacing"/>
        <w:jc w:val="both"/>
        <w:rPr>
          <w:rFonts w:ascii="Times New Roman" w:hAnsi="Times New Roman"/>
          <w:sz w:val="24"/>
          <w:szCs w:val="24"/>
        </w:rPr>
      </w:pPr>
      <w:r>
        <w:rPr>
          <w:rFonts w:ascii="Times New Roman" w:hAnsi="Times New Roman"/>
          <w:sz w:val="24"/>
          <w:szCs w:val="24"/>
        </w:rPr>
        <w:t>Improved and sustained quality of life</w:t>
      </w:r>
      <w:r w:rsidR="00416DFB">
        <w:rPr>
          <w:rFonts w:ascii="Times New Roman" w:hAnsi="Times New Roman"/>
          <w:sz w:val="24"/>
          <w:szCs w:val="24"/>
        </w:rPr>
        <w:t xml:space="preserve"> for the people of Ghana through effective </w:t>
      </w:r>
      <w:r>
        <w:rPr>
          <w:rFonts w:ascii="Times New Roman" w:hAnsi="Times New Roman"/>
          <w:sz w:val="24"/>
          <w:szCs w:val="24"/>
        </w:rPr>
        <w:t xml:space="preserve">management of </w:t>
      </w:r>
      <w:r w:rsidR="00416DFB">
        <w:rPr>
          <w:rFonts w:ascii="Times New Roman" w:hAnsi="Times New Roman"/>
          <w:sz w:val="24"/>
          <w:szCs w:val="24"/>
        </w:rPr>
        <w:t xml:space="preserve">population </w:t>
      </w:r>
      <w:r>
        <w:rPr>
          <w:rFonts w:ascii="Times New Roman" w:hAnsi="Times New Roman"/>
          <w:sz w:val="24"/>
          <w:szCs w:val="24"/>
        </w:rPr>
        <w:t xml:space="preserve">and related </w:t>
      </w:r>
      <w:r w:rsidR="00357EE0">
        <w:rPr>
          <w:rFonts w:ascii="Times New Roman" w:hAnsi="Times New Roman"/>
          <w:sz w:val="24"/>
          <w:szCs w:val="24"/>
        </w:rPr>
        <w:t xml:space="preserve">issues </w:t>
      </w:r>
      <w:r w:rsidR="00416DFB">
        <w:rPr>
          <w:rFonts w:ascii="Times New Roman" w:hAnsi="Times New Roman"/>
          <w:sz w:val="24"/>
          <w:szCs w:val="24"/>
        </w:rPr>
        <w:t>in</w:t>
      </w:r>
      <w:r>
        <w:rPr>
          <w:rFonts w:ascii="Times New Roman" w:hAnsi="Times New Roman"/>
          <w:sz w:val="24"/>
          <w:szCs w:val="24"/>
        </w:rPr>
        <w:t xml:space="preserve"> Ghana</w:t>
      </w:r>
      <w:r w:rsidR="001441A9" w:rsidRPr="00FD678C">
        <w:rPr>
          <w:rFonts w:ascii="Times New Roman" w:hAnsi="Times New Roman"/>
          <w:sz w:val="24"/>
          <w:szCs w:val="24"/>
        </w:rPr>
        <w:t>.</w:t>
      </w:r>
    </w:p>
    <w:p w14:paraId="59F39115" w14:textId="77777777" w:rsidR="004E39D6" w:rsidRPr="00FD678C" w:rsidRDefault="001441A9" w:rsidP="00C76FBD">
      <w:pPr>
        <w:pStyle w:val="Heading2"/>
        <w:rPr>
          <w:rFonts w:cs="Times New Roman"/>
          <w:sz w:val="28"/>
          <w:szCs w:val="28"/>
        </w:rPr>
      </w:pPr>
      <w:bookmarkStart w:id="18" w:name="_Toc472413136"/>
      <w:r w:rsidRPr="00FD678C">
        <w:rPr>
          <w:rFonts w:cs="Times New Roman"/>
        </w:rPr>
        <w:t xml:space="preserve">4.3 </w:t>
      </w:r>
      <w:r w:rsidR="004E39D6" w:rsidRPr="00FD678C">
        <w:rPr>
          <w:rFonts w:cs="Times New Roman"/>
        </w:rPr>
        <w:t>Mission</w:t>
      </w:r>
      <w:r w:rsidRPr="00FD678C">
        <w:rPr>
          <w:rFonts w:cs="Times New Roman"/>
        </w:rPr>
        <w:t xml:space="preserve"> Statement</w:t>
      </w:r>
      <w:bookmarkEnd w:id="18"/>
      <w:r w:rsidRPr="00FD678C">
        <w:rPr>
          <w:rFonts w:cs="Times New Roman"/>
          <w:sz w:val="28"/>
          <w:szCs w:val="28"/>
        </w:rPr>
        <w:t xml:space="preserve"> </w:t>
      </w:r>
    </w:p>
    <w:p w14:paraId="7011A7E5" w14:textId="77777777" w:rsidR="001441A9" w:rsidRPr="00FD678C" w:rsidRDefault="005D1FD4" w:rsidP="004E39D6">
      <w:pPr>
        <w:pStyle w:val="NoSpacing"/>
        <w:jc w:val="both"/>
        <w:rPr>
          <w:rFonts w:ascii="Times New Roman" w:hAnsi="Times New Roman"/>
          <w:sz w:val="24"/>
          <w:szCs w:val="24"/>
        </w:rPr>
      </w:pPr>
      <w:r>
        <w:rPr>
          <w:rFonts w:ascii="Times New Roman" w:hAnsi="Times New Roman"/>
          <w:sz w:val="24"/>
          <w:szCs w:val="24"/>
        </w:rPr>
        <w:t>Effectively coordinate and advise Government on population-related policy implementation, and undertake evidence-based advocacy, research, monitoring and evaluation and capacity-building in partnership with other agencies to engender improved quality of life</w:t>
      </w:r>
      <w:r w:rsidR="00051152">
        <w:rPr>
          <w:rFonts w:ascii="Times New Roman" w:hAnsi="Times New Roman"/>
          <w:sz w:val="24"/>
          <w:szCs w:val="24"/>
        </w:rPr>
        <w:t>.</w:t>
      </w:r>
      <w:r>
        <w:rPr>
          <w:rFonts w:ascii="Times New Roman" w:hAnsi="Times New Roman"/>
          <w:sz w:val="24"/>
          <w:szCs w:val="24"/>
        </w:rPr>
        <w:t xml:space="preserve"> </w:t>
      </w:r>
    </w:p>
    <w:p w14:paraId="7062F127" w14:textId="77777777" w:rsidR="00051152" w:rsidRPr="00F47966" w:rsidRDefault="004E39D6" w:rsidP="00F47966">
      <w:pPr>
        <w:pStyle w:val="Heading2"/>
      </w:pPr>
      <w:bookmarkStart w:id="19" w:name="_Toc472413137"/>
      <w:r w:rsidRPr="00F47966">
        <w:t xml:space="preserve">4.4 </w:t>
      </w:r>
      <w:r w:rsidR="00051152" w:rsidRPr="00F47966">
        <w:t>NPC Core Values</w:t>
      </w:r>
      <w:bookmarkEnd w:id="19"/>
      <w:r w:rsidR="00051152" w:rsidRPr="00F47966">
        <w:t xml:space="preserve"> </w:t>
      </w:r>
    </w:p>
    <w:p w14:paraId="1ECA53D7" w14:textId="77777777" w:rsidR="00051152" w:rsidRDefault="00051152" w:rsidP="00051152"/>
    <w:p w14:paraId="52FF1D85" w14:textId="77777777" w:rsidR="00051152" w:rsidRDefault="00051152" w:rsidP="00051152">
      <w:r>
        <w:t xml:space="preserve">Our core values define our cherished principles which we will uphold to propel us to deliver on our mandate. </w:t>
      </w:r>
      <w:r w:rsidRPr="00FD678C">
        <w:t>We believe</w:t>
      </w:r>
      <w:r w:rsidR="008E1E9B">
        <w:t xml:space="preserve"> in</w:t>
      </w:r>
      <w:r w:rsidRPr="00FD678C">
        <w:t>:</w:t>
      </w:r>
    </w:p>
    <w:p w14:paraId="201C5CEC" w14:textId="77777777" w:rsidR="00111B7A" w:rsidRDefault="00111B7A" w:rsidP="00051152"/>
    <w:p w14:paraId="7B2588E5" w14:textId="77777777" w:rsidR="009F1525" w:rsidRDefault="009F1525" w:rsidP="00425132">
      <w:pPr>
        <w:pStyle w:val="ListParagraph"/>
        <w:numPr>
          <w:ilvl w:val="0"/>
          <w:numId w:val="44"/>
        </w:numPr>
        <w:rPr>
          <w:rFonts w:ascii="Times New Roman" w:hAnsi="Times New Roman"/>
          <w:sz w:val="24"/>
          <w:szCs w:val="24"/>
        </w:rPr>
      </w:pPr>
      <w:r>
        <w:rPr>
          <w:rFonts w:ascii="Times New Roman" w:hAnsi="Times New Roman"/>
          <w:b/>
          <w:sz w:val="24"/>
          <w:szCs w:val="24"/>
        </w:rPr>
        <w:t xml:space="preserve">team-work </w:t>
      </w:r>
      <w:r>
        <w:rPr>
          <w:rFonts w:ascii="Times New Roman" w:hAnsi="Times New Roman"/>
          <w:sz w:val="24"/>
          <w:szCs w:val="24"/>
        </w:rPr>
        <w:t xml:space="preserve">and </w:t>
      </w:r>
      <w:r>
        <w:rPr>
          <w:rFonts w:ascii="Times New Roman" w:hAnsi="Times New Roman"/>
          <w:b/>
          <w:sz w:val="24"/>
          <w:szCs w:val="24"/>
        </w:rPr>
        <w:t xml:space="preserve">partnership </w:t>
      </w:r>
      <w:r>
        <w:rPr>
          <w:rFonts w:ascii="Times New Roman" w:hAnsi="Times New Roman"/>
          <w:sz w:val="24"/>
          <w:szCs w:val="24"/>
        </w:rPr>
        <w:t>with all public and private sector agencies involved in population-related programmes to work towards a common cause;</w:t>
      </w:r>
    </w:p>
    <w:p w14:paraId="6A01BE1D" w14:textId="77777777" w:rsidR="009F1525" w:rsidRPr="008E1E9B" w:rsidRDefault="009F1525" w:rsidP="00425132">
      <w:pPr>
        <w:pStyle w:val="ListParagraph"/>
        <w:numPr>
          <w:ilvl w:val="0"/>
          <w:numId w:val="44"/>
        </w:numPr>
        <w:rPr>
          <w:rFonts w:ascii="Times New Roman" w:hAnsi="Times New Roman"/>
          <w:sz w:val="24"/>
          <w:szCs w:val="24"/>
        </w:rPr>
      </w:pPr>
      <w:r w:rsidRPr="008E1E9B">
        <w:rPr>
          <w:rFonts w:ascii="Times New Roman" w:hAnsi="Times New Roman"/>
          <w:sz w:val="24"/>
          <w:szCs w:val="24"/>
        </w:rPr>
        <w:t xml:space="preserve">providing </w:t>
      </w:r>
      <w:r w:rsidRPr="008E1E9B">
        <w:rPr>
          <w:rFonts w:ascii="Times New Roman" w:hAnsi="Times New Roman"/>
          <w:b/>
          <w:sz w:val="24"/>
          <w:szCs w:val="24"/>
        </w:rPr>
        <w:t xml:space="preserve">resourceful </w:t>
      </w:r>
      <w:r>
        <w:rPr>
          <w:rFonts w:ascii="Times New Roman" w:hAnsi="Times New Roman"/>
          <w:b/>
          <w:sz w:val="24"/>
          <w:szCs w:val="24"/>
        </w:rPr>
        <w:t xml:space="preserve">and dynamic </w:t>
      </w:r>
      <w:r w:rsidRPr="008E1E9B">
        <w:rPr>
          <w:rFonts w:ascii="Times New Roman" w:hAnsi="Times New Roman"/>
          <w:b/>
          <w:sz w:val="24"/>
          <w:szCs w:val="24"/>
        </w:rPr>
        <w:t xml:space="preserve">leadership </w:t>
      </w:r>
      <w:r w:rsidRPr="008C73E7">
        <w:rPr>
          <w:rFonts w:ascii="Times New Roman" w:hAnsi="Times New Roman"/>
          <w:sz w:val="24"/>
          <w:szCs w:val="24"/>
        </w:rPr>
        <w:t>with</w:t>
      </w:r>
      <w:r>
        <w:rPr>
          <w:rFonts w:ascii="Times New Roman" w:hAnsi="Times New Roman"/>
          <w:b/>
          <w:sz w:val="24"/>
          <w:szCs w:val="24"/>
        </w:rPr>
        <w:t xml:space="preserve"> integrity </w:t>
      </w:r>
      <w:r w:rsidRPr="00DB652E">
        <w:rPr>
          <w:rFonts w:ascii="Times New Roman" w:hAnsi="Times New Roman"/>
          <w:sz w:val="24"/>
          <w:szCs w:val="24"/>
        </w:rPr>
        <w:t>and</w:t>
      </w:r>
      <w:r>
        <w:rPr>
          <w:rFonts w:ascii="Times New Roman" w:hAnsi="Times New Roman"/>
          <w:b/>
          <w:sz w:val="24"/>
          <w:szCs w:val="24"/>
        </w:rPr>
        <w:t xml:space="preserve"> honesty </w:t>
      </w:r>
      <w:r>
        <w:rPr>
          <w:rFonts w:ascii="Times New Roman" w:hAnsi="Times New Roman"/>
          <w:sz w:val="24"/>
          <w:szCs w:val="24"/>
        </w:rPr>
        <w:t>that is focused o</w:t>
      </w:r>
      <w:r w:rsidRPr="008E1E9B">
        <w:rPr>
          <w:rFonts w:ascii="Times New Roman" w:hAnsi="Times New Roman"/>
          <w:sz w:val="24"/>
          <w:szCs w:val="24"/>
        </w:rPr>
        <w:t xml:space="preserve">n projecting the population-development discourse at the </w:t>
      </w:r>
      <w:r>
        <w:rPr>
          <w:rFonts w:ascii="Times New Roman" w:hAnsi="Times New Roman"/>
          <w:sz w:val="24"/>
          <w:szCs w:val="24"/>
        </w:rPr>
        <w:t>h</w:t>
      </w:r>
      <w:r w:rsidRPr="008E1E9B">
        <w:rPr>
          <w:rFonts w:ascii="Times New Roman" w:hAnsi="Times New Roman"/>
          <w:sz w:val="24"/>
          <w:szCs w:val="24"/>
        </w:rPr>
        <w:t>eart of development planning activities at all levels in the country</w:t>
      </w:r>
      <w:r>
        <w:rPr>
          <w:rFonts w:ascii="Times New Roman" w:hAnsi="Times New Roman"/>
          <w:sz w:val="24"/>
          <w:szCs w:val="24"/>
        </w:rPr>
        <w:t>;</w:t>
      </w:r>
    </w:p>
    <w:p w14:paraId="5FE7415D" w14:textId="77777777" w:rsidR="009F1525" w:rsidRPr="00FD678C" w:rsidRDefault="009F1525" w:rsidP="00425132">
      <w:pPr>
        <w:pStyle w:val="ListParagraph"/>
        <w:numPr>
          <w:ilvl w:val="0"/>
          <w:numId w:val="44"/>
        </w:numPr>
        <w:rPr>
          <w:rFonts w:ascii="Times New Roman" w:hAnsi="Times New Roman"/>
          <w:sz w:val="24"/>
          <w:szCs w:val="24"/>
        </w:rPr>
      </w:pPr>
      <w:r w:rsidRPr="00FD678C">
        <w:rPr>
          <w:rFonts w:ascii="Times New Roman" w:hAnsi="Times New Roman"/>
          <w:b/>
          <w:sz w:val="24"/>
          <w:szCs w:val="24"/>
        </w:rPr>
        <w:t>te</w:t>
      </w:r>
      <w:r>
        <w:rPr>
          <w:rFonts w:ascii="Times New Roman" w:hAnsi="Times New Roman"/>
          <w:b/>
          <w:sz w:val="24"/>
          <w:szCs w:val="24"/>
        </w:rPr>
        <w:t xml:space="preserve">chnical competence </w:t>
      </w:r>
      <w:r>
        <w:rPr>
          <w:rFonts w:ascii="Times New Roman" w:hAnsi="Times New Roman"/>
          <w:sz w:val="24"/>
          <w:szCs w:val="24"/>
        </w:rPr>
        <w:t xml:space="preserve">and high-level </w:t>
      </w:r>
      <w:r w:rsidRPr="00556A64">
        <w:rPr>
          <w:rFonts w:ascii="Times New Roman" w:hAnsi="Times New Roman"/>
          <w:b/>
          <w:sz w:val="24"/>
          <w:szCs w:val="24"/>
        </w:rPr>
        <w:t>professionalism</w:t>
      </w:r>
      <w:r>
        <w:rPr>
          <w:rFonts w:ascii="Times New Roman" w:hAnsi="Times New Roman"/>
          <w:b/>
          <w:sz w:val="24"/>
          <w:szCs w:val="24"/>
        </w:rPr>
        <w:t xml:space="preserve"> </w:t>
      </w:r>
      <w:r>
        <w:rPr>
          <w:rFonts w:ascii="Times New Roman" w:hAnsi="Times New Roman"/>
          <w:sz w:val="24"/>
          <w:szCs w:val="24"/>
        </w:rPr>
        <w:t xml:space="preserve">to effectively manage the multifaceted interplay of population with economic, socio-cultural, environmental and technological factors that shape our determination for enhanced quality of life for all people in Ghana;  </w:t>
      </w:r>
    </w:p>
    <w:p w14:paraId="45C37D07" w14:textId="77777777" w:rsidR="009F1525" w:rsidRPr="00DB652E" w:rsidRDefault="009F1525" w:rsidP="00425132">
      <w:pPr>
        <w:pStyle w:val="ListParagraph"/>
        <w:numPr>
          <w:ilvl w:val="0"/>
          <w:numId w:val="44"/>
        </w:numPr>
        <w:rPr>
          <w:rFonts w:ascii="Times New Roman" w:hAnsi="Times New Roman"/>
          <w:sz w:val="24"/>
          <w:szCs w:val="24"/>
        </w:rPr>
      </w:pPr>
      <w:r>
        <w:rPr>
          <w:rFonts w:ascii="Times New Roman" w:hAnsi="Times New Roman"/>
          <w:sz w:val="24"/>
          <w:szCs w:val="24"/>
        </w:rPr>
        <w:t xml:space="preserve">being </w:t>
      </w:r>
      <w:r>
        <w:rPr>
          <w:rFonts w:ascii="Times New Roman" w:hAnsi="Times New Roman"/>
          <w:b/>
          <w:sz w:val="24"/>
          <w:szCs w:val="24"/>
        </w:rPr>
        <w:t xml:space="preserve">people-centred </w:t>
      </w:r>
      <w:r>
        <w:rPr>
          <w:rFonts w:ascii="Times New Roman" w:hAnsi="Times New Roman"/>
          <w:sz w:val="24"/>
          <w:szCs w:val="24"/>
        </w:rPr>
        <w:t>in upholding and developing our human resources to exhibit and provide human-centred services to all.</w:t>
      </w:r>
      <w:r w:rsidRPr="009B0C46">
        <w:rPr>
          <w:rFonts w:ascii="Times New Roman" w:hAnsi="Times New Roman"/>
          <w:b/>
          <w:sz w:val="24"/>
          <w:szCs w:val="24"/>
        </w:rPr>
        <w:t xml:space="preserve"> </w:t>
      </w:r>
    </w:p>
    <w:p w14:paraId="77A05320" w14:textId="77777777" w:rsidR="009F1525" w:rsidRPr="00FD678C" w:rsidRDefault="009F1525" w:rsidP="00425132">
      <w:pPr>
        <w:pStyle w:val="ListParagraph"/>
        <w:numPr>
          <w:ilvl w:val="0"/>
          <w:numId w:val="44"/>
        </w:numPr>
        <w:rPr>
          <w:rFonts w:ascii="Times New Roman" w:hAnsi="Times New Roman"/>
          <w:sz w:val="24"/>
          <w:szCs w:val="24"/>
        </w:rPr>
      </w:pPr>
      <w:r w:rsidRPr="00FD678C">
        <w:rPr>
          <w:rFonts w:ascii="Times New Roman" w:hAnsi="Times New Roman"/>
          <w:b/>
          <w:sz w:val="24"/>
          <w:szCs w:val="24"/>
        </w:rPr>
        <w:t>results-oriented</w:t>
      </w:r>
      <w:r w:rsidRPr="00FD678C">
        <w:rPr>
          <w:rFonts w:ascii="Times New Roman" w:hAnsi="Times New Roman"/>
          <w:sz w:val="24"/>
          <w:szCs w:val="24"/>
        </w:rPr>
        <w:t xml:space="preserve"> </w:t>
      </w:r>
      <w:r>
        <w:rPr>
          <w:rFonts w:ascii="Times New Roman" w:hAnsi="Times New Roman"/>
          <w:sz w:val="24"/>
          <w:szCs w:val="24"/>
        </w:rPr>
        <w:t>to demonstrate our high-level commitment to deliver on our mandate.</w:t>
      </w:r>
      <w:r w:rsidRPr="00FD678C">
        <w:rPr>
          <w:rFonts w:ascii="Times New Roman" w:hAnsi="Times New Roman"/>
          <w:sz w:val="24"/>
          <w:szCs w:val="24"/>
        </w:rPr>
        <w:t xml:space="preserve"> </w:t>
      </w:r>
    </w:p>
    <w:p w14:paraId="5CA1EDCE" w14:textId="77777777" w:rsidR="009F1525" w:rsidRDefault="009F1525" w:rsidP="00051152"/>
    <w:p w14:paraId="4B2CE95A" w14:textId="77777777" w:rsidR="00E64699" w:rsidRPr="00FD678C" w:rsidRDefault="00E64699" w:rsidP="00051152"/>
    <w:p w14:paraId="150102A8" w14:textId="77777777" w:rsidR="00051152" w:rsidRDefault="00051152" w:rsidP="00C76FBD">
      <w:pPr>
        <w:pStyle w:val="Heading2"/>
        <w:rPr>
          <w:rFonts w:cs="Times New Roman"/>
        </w:rPr>
      </w:pPr>
      <w:bookmarkStart w:id="20" w:name="_Toc472413138"/>
      <w:r>
        <w:rPr>
          <w:rFonts w:cs="Times New Roman"/>
        </w:rPr>
        <w:lastRenderedPageBreak/>
        <w:t>4.5 Goals</w:t>
      </w:r>
      <w:bookmarkEnd w:id="20"/>
    </w:p>
    <w:p w14:paraId="62CF9C27" w14:textId="77777777" w:rsidR="00E610A2" w:rsidRPr="00E610A2" w:rsidRDefault="00E610A2" w:rsidP="00E610A2">
      <w:r w:rsidRPr="00E610A2">
        <w:t>The strategic plan is driven by three main goals:</w:t>
      </w:r>
    </w:p>
    <w:p w14:paraId="51A67C0D" w14:textId="77777777" w:rsidR="00E64699" w:rsidRDefault="00E64699" w:rsidP="004F55F0"/>
    <w:p w14:paraId="7AF1F089" w14:textId="77777777" w:rsidR="00E610A2" w:rsidRPr="004F55F0" w:rsidRDefault="004F55F0" w:rsidP="004F55F0">
      <w:r>
        <w:t xml:space="preserve">Goal 1: </w:t>
      </w:r>
      <w:r w:rsidR="00B4639C" w:rsidRPr="004F55F0">
        <w:t>Population a</w:t>
      </w:r>
      <w:r w:rsidR="00E610A2" w:rsidRPr="004F55F0">
        <w:t xml:space="preserve">ssumes central place in Ghana’s development planning </w:t>
      </w:r>
      <w:r w:rsidR="009B0C46" w:rsidRPr="004F55F0">
        <w:t>at all levels</w:t>
      </w:r>
    </w:p>
    <w:p w14:paraId="2EA5B49A" w14:textId="77777777" w:rsidR="00E610A2" w:rsidRPr="004F55F0" w:rsidRDefault="004F55F0" w:rsidP="004F55F0">
      <w:r>
        <w:t xml:space="preserve">Goal 2: </w:t>
      </w:r>
      <w:r w:rsidR="00E610A2" w:rsidRPr="004F55F0">
        <w:t>Effective coordination of all population-related programmes in the country</w:t>
      </w:r>
    </w:p>
    <w:p w14:paraId="260E431A" w14:textId="77777777" w:rsidR="00E610A2" w:rsidRPr="004F55F0" w:rsidRDefault="004F55F0" w:rsidP="004F55F0">
      <w:r>
        <w:t xml:space="preserve">Goal 3: </w:t>
      </w:r>
      <w:r w:rsidR="00E610A2" w:rsidRPr="004F55F0">
        <w:t>High-level political commitment to population issues in Ghana</w:t>
      </w:r>
    </w:p>
    <w:p w14:paraId="0C30F70B" w14:textId="77777777" w:rsidR="004E39D6" w:rsidRPr="00E610A2" w:rsidRDefault="00051152" w:rsidP="00C76FBD">
      <w:pPr>
        <w:pStyle w:val="Heading2"/>
        <w:rPr>
          <w:rFonts w:cs="Times New Roman"/>
        </w:rPr>
      </w:pPr>
      <w:bookmarkStart w:id="21" w:name="_Toc472413139"/>
      <w:r w:rsidRPr="00E610A2">
        <w:rPr>
          <w:rFonts w:cs="Times New Roman"/>
        </w:rPr>
        <w:t>4.</w:t>
      </w:r>
      <w:r w:rsidR="008C3E7C" w:rsidRPr="00E610A2">
        <w:rPr>
          <w:rFonts w:cs="Times New Roman"/>
        </w:rPr>
        <w:t>6</w:t>
      </w:r>
      <w:r w:rsidRPr="00E610A2">
        <w:rPr>
          <w:rFonts w:cs="Times New Roman"/>
        </w:rPr>
        <w:t xml:space="preserve"> </w:t>
      </w:r>
      <w:r w:rsidR="004E39D6" w:rsidRPr="00E610A2">
        <w:rPr>
          <w:rFonts w:cs="Times New Roman"/>
        </w:rPr>
        <w:t>Strategic Objectives</w:t>
      </w:r>
      <w:bookmarkEnd w:id="21"/>
    </w:p>
    <w:p w14:paraId="4D82161F" w14:textId="77777777" w:rsidR="00E610A2" w:rsidRPr="00E610A2" w:rsidRDefault="00E610A2" w:rsidP="00E610A2">
      <w:pPr>
        <w:jc w:val="both"/>
      </w:pPr>
      <w:r w:rsidRPr="00E610A2">
        <w:t>The strategic objectives reflect the main goals that the strategic plan aims at achieving during its lifespan. Each goal has s</w:t>
      </w:r>
      <w:r w:rsidR="00425132">
        <w:t xml:space="preserve">trategic objectives to be </w:t>
      </w:r>
      <w:proofErr w:type="spellStart"/>
      <w:r w:rsidR="00425132">
        <w:t>realis</w:t>
      </w:r>
      <w:r w:rsidRPr="00E610A2">
        <w:t>ed</w:t>
      </w:r>
      <w:proofErr w:type="spellEnd"/>
      <w:r w:rsidRPr="00E610A2">
        <w:t xml:space="preserve"> </w:t>
      </w:r>
      <w:r w:rsidR="000968F4">
        <w:t>as well as priority activities and implementation</w:t>
      </w:r>
      <w:r w:rsidRPr="00E610A2">
        <w:t xml:space="preserve"> strategies to be adopted to realise the objectives.</w:t>
      </w:r>
      <w:r w:rsidR="000968F4">
        <w:t xml:space="preserve"> </w:t>
      </w:r>
      <w:r w:rsidR="00535A0C">
        <w:t>The strategic objectives are presented under each of the three goals.</w:t>
      </w:r>
    </w:p>
    <w:p w14:paraId="129774C9" w14:textId="77777777" w:rsidR="00535A0C" w:rsidRDefault="00535A0C" w:rsidP="00535A0C"/>
    <w:p w14:paraId="57680E79" w14:textId="77777777" w:rsidR="00535A0C" w:rsidRDefault="00535A0C" w:rsidP="00535A0C">
      <w:r>
        <w:t>Under Goal 1 (</w:t>
      </w:r>
      <w:r w:rsidRPr="00535A0C">
        <w:t xml:space="preserve">Population assumes central place in Ghana’s development planning </w:t>
      </w:r>
      <w:r w:rsidR="00174188">
        <w:t>at all levels</w:t>
      </w:r>
      <w:r>
        <w:t>), the following strategic objectives (SOs) are proposed to be achieved:</w:t>
      </w:r>
    </w:p>
    <w:p w14:paraId="4E000E6C" w14:textId="77777777" w:rsidR="00535A0C" w:rsidRDefault="00535A0C" w:rsidP="00535A0C"/>
    <w:p w14:paraId="73363699" w14:textId="77777777" w:rsidR="00535A0C" w:rsidRDefault="00535A0C" w:rsidP="00535A0C">
      <w:r>
        <w:t>SO1: Population variables are integrated into the annual programmes of Ministries, Departments and Agencies (MDAs</w:t>
      </w:r>
      <w:r w:rsidR="006C26E9">
        <w:t>) and</w:t>
      </w:r>
      <w:r w:rsidR="002309DB">
        <w:t xml:space="preserve"> </w:t>
      </w:r>
      <w:r w:rsidR="00D324BA">
        <w:t>Metropolitan, Municipal and District Assemblies (MMDAs)</w:t>
      </w:r>
      <w:r>
        <w:t>.</w:t>
      </w:r>
    </w:p>
    <w:p w14:paraId="01D984F8" w14:textId="77777777" w:rsidR="00535A0C" w:rsidRDefault="00535A0C" w:rsidP="00535A0C"/>
    <w:p w14:paraId="10CEDB77" w14:textId="77777777" w:rsidR="00535A0C" w:rsidRDefault="00535A0C" w:rsidP="00535A0C">
      <w:r>
        <w:t>SO</w:t>
      </w:r>
      <w:r w:rsidR="00D324BA">
        <w:t>2</w:t>
      </w:r>
      <w:r>
        <w:t xml:space="preserve">: Civil Society Organisation (CSO) activities in the country are informed by population dynamics at </w:t>
      </w:r>
      <w:r w:rsidR="00D324BA">
        <w:t xml:space="preserve">all levels (national, </w:t>
      </w:r>
      <w:r>
        <w:t>regional</w:t>
      </w:r>
      <w:r w:rsidR="00D324BA">
        <w:t>, district and community)</w:t>
      </w:r>
      <w:r>
        <w:t>.</w:t>
      </w:r>
    </w:p>
    <w:p w14:paraId="6AC60EA4" w14:textId="77777777" w:rsidR="00535A0C" w:rsidRDefault="00535A0C" w:rsidP="00535A0C"/>
    <w:p w14:paraId="4B2C9314" w14:textId="77777777" w:rsidR="00535A0C" w:rsidRDefault="00535A0C" w:rsidP="00535A0C">
      <w:r>
        <w:t>SO</w:t>
      </w:r>
      <w:r w:rsidR="00D324BA">
        <w:t>3</w:t>
      </w:r>
      <w:r>
        <w:t>: NPC is represented on the NDPC as a commissioner.</w:t>
      </w:r>
    </w:p>
    <w:p w14:paraId="08133684" w14:textId="77777777" w:rsidR="00D324BA" w:rsidRDefault="00D324BA" w:rsidP="00535A0C"/>
    <w:p w14:paraId="641F2E08" w14:textId="77777777" w:rsidR="00D324BA" w:rsidRDefault="00D324BA" w:rsidP="00535A0C">
      <w:r>
        <w:t>SO4: NPC is represented on the RPCUs.</w:t>
      </w:r>
    </w:p>
    <w:p w14:paraId="1B35DF12" w14:textId="77777777" w:rsidR="00535A0C" w:rsidRDefault="00535A0C" w:rsidP="00535A0C"/>
    <w:p w14:paraId="7CBB7A2C" w14:textId="77777777" w:rsidR="00535A0C" w:rsidRDefault="00535A0C" w:rsidP="00535A0C">
      <w:r>
        <w:t>In respect of Goal 2</w:t>
      </w:r>
      <w:r w:rsidRPr="00535A0C">
        <w:t xml:space="preserve"> </w:t>
      </w:r>
      <w:r>
        <w:t>(</w:t>
      </w:r>
      <w:r w:rsidRPr="00535A0C">
        <w:t>Effective coordination of all population-related programmes in the country</w:t>
      </w:r>
      <w:r>
        <w:t>), the following strategic objectives are to be achieved:</w:t>
      </w:r>
    </w:p>
    <w:p w14:paraId="3F4AD282" w14:textId="77777777" w:rsidR="00535A0C" w:rsidRDefault="00535A0C" w:rsidP="00535A0C"/>
    <w:p w14:paraId="347AAE0D" w14:textId="77777777" w:rsidR="00535A0C" w:rsidRDefault="00535A0C" w:rsidP="00535A0C">
      <w:r>
        <w:t>SO5: Strong partnerships established between NPC and all stakeholders involved in population-related activities</w:t>
      </w:r>
      <w:r w:rsidR="00161EBB">
        <w:t xml:space="preserve"> in Ghana.</w:t>
      </w:r>
    </w:p>
    <w:p w14:paraId="617406FB" w14:textId="77777777" w:rsidR="00880630" w:rsidRDefault="00880630" w:rsidP="00535A0C"/>
    <w:p w14:paraId="3B3CB85B" w14:textId="77777777" w:rsidR="00D324BA" w:rsidRDefault="00161EBB" w:rsidP="00535A0C">
      <w:r>
        <w:t xml:space="preserve">SO6: Effective communication between NPC and partners in population-related issues </w:t>
      </w:r>
      <w:r w:rsidR="00D324BA">
        <w:t>established</w:t>
      </w:r>
    </w:p>
    <w:p w14:paraId="2379477D" w14:textId="77777777" w:rsidR="00D324BA" w:rsidRDefault="00D324BA" w:rsidP="00535A0C"/>
    <w:p w14:paraId="7EB8445F" w14:textId="77777777" w:rsidR="00161EBB" w:rsidRDefault="00D324BA" w:rsidP="00535A0C">
      <w:r>
        <w:t>SO7: E</w:t>
      </w:r>
      <w:r w:rsidR="00F15F89">
        <w:t>nhance</w:t>
      </w:r>
      <w:r w:rsidR="007A30AF">
        <w:t>d</w:t>
      </w:r>
      <w:r w:rsidR="00F15F89">
        <w:t xml:space="preserve"> capacity and skills of all staff for e</w:t>
      </w:r>
      <w:r>
        <w:t xml:space="preserve">ffective </w:t>
      </w:r>
      <w:r w:rsidR="00F15F89">
        <w:t>coordination of</w:t>
      </w:r>
      <w:r>
        <w:t xml:space="preserve"> population </w:t>
      </w:r>
      <w:r w:rsidR="0022242A">
        <w:t>p</w:t>
      </w:r>
      <w:r w:rsidR="007A30AF">
        <w:t>r</w:t>
      </w:r>
      <w:r w:rsidR="0022242A">
        <w:t>ogrammes</w:t>
      </w:r>
      <w:r w:rsidR="00161EBB">
        <w:t>.</w:t>
      </w:r>
    </w:p>
    <w:p w14:paraId="7E23F907" w14:textId="77777777" w:rsidR="00161EBB" w:rsidRDefault="00161EBB" w:rsidP="00535A0C"/>
    <w:p w14:paraId="45157FF2" w14:textId="77777777" w:rsidR="00535A0C" w:rsidRDefault="00161EBB" w:rsidP="00535A0C">
      <w:r>
        <w:t>On Goal 3 (</w:t>
      </w:r>
      <w:r w:rsidR="00535A0C" w:rsidRPr="00535A0C">
        <w:t>High-level political commitment to population issues in Ghana</w:t>
      </w:r>
      <w:r>
        <w:t>), there are three strategic objectives as follows:</w:t>
      </w:r>
    </w:p>
    <w:p w14:paraId="64DA513C" w14:textId="77777777" w:rsidR="00161EBB" w:rsidRDefault="00161EBB" w:rsidP="00535A0C"/>
    <w:p w14:paraId="266B6156" w14:textId="77777777" w:rsidR="00161EBB" w:rsidRDefault="00161EBB" w:rsidP="00535A0C">
      <w:r>
        <w:t>SO</w:t>
      </w:r>
      <w:r w:rsidR="00D324BA">
        <w:t>8</w:t>
      </w:r>
      <w:r>
        <w:t xml:space="preserve">: Full complement of annual Government of Ghana approved </w:t>
      </w:r>
      <w:r w:rsidR="00D324BA">
        <w:t xml:space="preserve">budget for </w:t>
      </w:r>
      <w:r>
        <w:t xml:space="preserve">NPC </w:t>
      </w:r>
      <w:r w:rsidR="002E212A">
        <w:t xml:space="preserve">as well as population-related programmes in other sectors </w:t>
      </w:r>
      <w:r>
        <w:t>released timely for programme activities.</w:t>
      </w:r>
    </w:p>
    <w:p w14:paraId="0081E15C" w14:textId="77777777" w:rsidR="00161EBB" w:rsidRDefault="00161EBB" w:rsidP="00535A0C"/>
    <w:p w14:paraId="11AF33FB" w14:textId="77777777" w:rsidR="00161EBB" w:rsidRDefault="00161EBB" w:rsidP="00535A0C">
      <w:r>
        <w:t>SO</w:t>
      </w:r>
      <w:r w:rsidR="00F15F89">
        <w:t>9</w:t>
      </w:r>
      <w:r>
        <w:t>: NPC regional secretariats assum</w:t>
      </w:r>
      <w:r w:rsidR="00B131E5">
        <w:t>e</w:t>
      </w:r>
      <w:r>
        <w:t xml:space="preserve"> high level visibility in championing population-related activities </w:t>
      </w:r>
      <w:r w:rsidR="000A3311">
        <w:t>in</w:t>
      </w:r>
      <w:r>
        <w:t xml:space="preserve"> the region</w:t>
      </w:r>
      <w:r w:rsidR="000A3311">
        <w:t>s</w:t>
      </w:r>
      <w:r>
        <w:t xml:space="preserve"> and districts.</w:t>
      </w:r>
    </w:p>
    <w:p w14:paraId="0969E873" w14:textId="77777777" w:rsidR="00161EBB" w:rsidRDefault="00161EBB" w:rsidP="00535A0C"/>
    <w:p w14:paraId="3F072E99" w14:textId="77777777" w:rsidR="00161EBB" w:rsidRPr="00535A0C" w:rsidRDefault="00161EBB" w:rsidP="00535A0C">
      <w:r>
        <w:t>SO</w:t>
      </w:r>
      <w:r w:rsidR="00F15F89">
        <w:t>10</w:t>
      </w:r>
      <w:r>
        <w:t xml:space="preserve">: The NPC Act (485, 1994) revised to </w:t>
      </w:r>
      <w:r w:rsidR="00E64699">
        <w:t>reflect emerging issues in the revised population policy</w:t>
      </w:r>
      <w:r w:rsidR="00702BA5" w:rsidRPr="00E64699">
        <w:rPr>
          <w:color w:val="FFFFFF" w:themeColor="background1"/>
        </w:rPr>
        <w:t xml:space="preserve"> emerging issues in the revised population policy</w:t>
      </w:r>
      <w:r>
        <w:t>.</w:t>
      </w:r>
    </w:p>
    <w:p w14:paraId="1193893A" w14:textId="77777777" w:rsidR="001441A9" w:rsidRPr="008B1764" w:rsidRDefault="0071589E" w:rsidP="008B1764">
      <w:pPr>
        <w:pStyle w:val="Heading1"/>
        <w:jc w:val="center"/>
        <w:rPr>
          <w:color w:val="auto"/>
        </w:rPr>
      </w:pPr>
      <w:r w:rsidRPr="00E610A2">
        <w:br w:type="page"/>
      </w:r>
      <w:bookmarkStart w:id="22" w:name="_Toc472413140"/>
      <w:r w:rsidRPr="008B1764">
        <w:rPr>
          <w:color w:val="auto"/>
        </w:rPr>
        <w:lastRenderedPageBreak/>
        <w:t>Chapter Five: Strategic Direction</w:t>
      </w:r>
      <w:bookmarkEnd w:id="22"/>
    </w:p>
    <w:p w14:paraId="64042593" w14:textId="77777777" w:rsidR="008506EC" w:rsidRPr="00BD6907" w:rsidRDefault="008506EC" w:rsidP="00C76FBD">
      <w:pPr>
        <w:pStyle w:val="Heading2"/>
        <w:rPr>
          <w:rFonts w:cs="Times New Roman"/>
          <w:szCs w:val="24"/>
        </w:rPr>
      </w:pPr>
      <w:bookmarkStart w:id="23" w:name="_Toc472413141"/>
      <w:r w:rsidRPr="00BD6907">
        <w:rPr>
          <w:rFonts w:cs="Times New Roman"/>
          <w:szCs w:val="24"/>
        </w:rPr>
        <w:t xml:space="preserve">5.1. </w:t>
      </w:r>
      <w:r w:rsidR="0029342E" w:rsidRPr="00BD6907">
        <w:rPr>
          <w:rFonts w:cs="Times New Roman"/>
          <w:szCs w:val="24"/>
        </w:rPr>
        <w:t>Introduction</w:t>
      </w:r>
      <w:bookmarkEnd w:id="23"/>
    </w:p>
    <w:p w14:paraId="0E225864" w14:textId="77777777" w:rsidR="008506EC" w:rsidRPr="00BD6907" w:rsidRDefault="00012158" w:rsidP="0071589E">
      <w:pPr>
        <w:pStyle w:val="NoSpacing"/>
        <w:jc w:val="both"/>
        <w:rPr>
          <w:rFonts w:ascii="Times New Roman" w:hAnsi="Times New Roman"/>
          <w:sz w:val="24"/>
          <w:szCs w:val="24"/>
        </w:rPr>
      </w:pPr>
      <w:r w:rsidRPr="00BD6907">
        <w:rPr>
          <w:rFonts w:ascii="Times New Roman" w:hAnsi="Times New Roman"/>
          <w:sz w:val="24"/>
          <w:szCs w:val="24"/>
        </w:rPr>
        <w:t xml:space="preserve">The NPC as a public agency is established by an Act of </w:t>
      </w:r>
      <w:r w:rsidR="00D235E4" w:rsidRPr="00BD6907">
        <w:rPr>
          <w:rFonts w:ascii="Times New Roman" w:hAnsi="Times New Roman"/>
          <w:sz w:val="24"/>
          <w:szCs w:val="24"/>
        </w:rPr>
        <w:t>Parliament</w:t>
      </w:r>
      <w:r w:rsidRPr="00BD6907">
        <w:rPr>
          <w:rFonts w:ascii="Times New Roman" w:hAnsi="Times New Roman"/>
          <w:sz w:val="24"/>
          <w:szCs w:val="24"/>
        </w:rPr>
        <w:t xml:space="preserve"> (Act 485, 1994) to coordinate all population-related activities and programmes in Ghana and to advise government on policy decisions aimed at factoring population into development planning activities at all levels. It derives its strength from </w:t>
      </w:r>
      <w:r w:rsidR="00BD6907" w:rsidRPr="00BD6907">
        <w:rPr>
          <w:rFonts w:ascii="Times New Roman" w:hAnsi="Times New Roman"/>
          <w:bCs/>
          <w:sz w:val="24"/>
          <w:szCs w:val="24"/>
        </w:rPr>
        <w:t>Article 37(4) of the 1992 Constitution of Ghana which enjoins the State to maintain a population policy consistent with the aspirations and development needs and objectives of Ghana. The implementation of this Eight-</w:t>
      </w:r>
      <w:r w:rsidR="00425132">
        <w:rPr>
          <w:rFonts w:ascii="Times New Roman" w:hAnsi="Times New Roman"/>
          <w:bCs/>
          <w:sz w:val="24"/>
          <w:szCs w:val="24"/>
        </w:rPr>
        <w:t xml:space="preserve">Year Strategic Plan takes </w:t>
      </w:r>
      <w:proofErr w:type="spellStart"/>
      <w:r w:rsidR="00425132">
        <w:rPr>
          <w:rFonts w:ascii="Times New Roman" w:hAnsi="Times New Roman"/>
          <w:bCs/>
          <w:sz w:val="24"/>
          <w:szCs w:val="24"/>
        </w:rPr>
        <w:t>cognis</w:t>
      </w:r>
      <w:r w:rsidR="00BD6907" w:rsidRPr="00BD6907">
        <w:rPr>
          <w:rFonts w:ascii="Times New Roman" w:hAnsi="Times New Roman"/>
          <w:bCs/>
          <w:sz w:val="24"/>
          <w:szCs w:val="24"/>
        </w:rPr>
        <w:t>ance</w:t>
      </w:r>
      <w:proofErr w:type="spellEnd"/>
      <w:r w:rsidR="00BD6907" w:rsidRPr="00BD6907">
        <w:rPr>
          <w:rFonts w:ascii="Times New Roman" w:hAnsi="Times New Roman"/>
          <w:bCs/>
          <w:sz w:val="24"/>
          <w:szCs w:val="24"/>
        </w:rPr>
        <w:t xml:space="preserve"> of this constitutional provision to continue to work towards consolidating the gains made in respect of declining fertility that has ushered the country into a position to harness the benefits of the demograph</w:t>
      </w:r>
      <w:r w:rsidR="00425132">
        <w:rPr>
          <w:rFonts w:ascii="Times New Roman" w:hAnsi="Times New Roman"/>
          <w:bCs/>
          <w:sz w:val="24"/>
          <w:szCs w:val="24"/>
        </w:rPr>
        <w:t>ic dividend that has characteris</w:t>
      </w:r>
      <w:r w:rsidR="00BD6907" w:rsidRPr="00BD6907">
        <w:rPr>
          <w:rFonts w:ascii="Times New Roman" w:hAnsi="Times New Roman"/>
          <w:bCs/>
          <w:sz w:val="24"/>
          <w:szCs w:val="24"/>
        </w:rPr>
        <w:t>ed Ghana</w:t>
      </w:r>
      <w:r w:rsidR="00A515A2">
        <w:rPr>
          <w:rFonts w:ascii="Times New Roman" w:hAnsi="Times New Roman"/>
          <w:bCs/>
          <w:sz w:val="24"/>
          <w:szCs w:val="24"/>
        </w:rPr>
        <w:t>’s</w:t>
      </w:r>
      <w:r w:rsidR="00BD6907" w:rsidRPr="00BD6907">
        <w:rPr>
          <w:rFonts w:ascii="Times New Roman" w:hAnsi="Times New Roman"/>
          <w:bCs/>
          <w:sz w:val="24"/>
          <w:szCs w:val="24"/>
        </w:rPr>
        <w:t xml:space="preserve"> recent demographic transition. To achieve this requires strong partnership with all stakeholders in population both in the public and private sector including CSOs operating in the country and development partners.</w:t>
      </w:r>
    </w:p>
    <w:p w14:paraId="56A59B97" w14:textId="77777777" w:rsidR="008506EC" w:rsidRPr="00567989" w:rsidRDefault="008506EC" w:rsidP="00C76FBD">
      <w:pPr>
        <w:pStyle w:val="Heading2"/>
        <w:rPr>
          <w:rFonts w:cs="Times New Roman"/>
          <w:szCs w:val="24"/>
        </w:rPr>
      </w:pPr>
      <w:bookmarkStart w:id="24" w:name="_Toc472413142"/>
      <w:r w:rsidRPr="00567989">
        <w:rPr>
          <w:rFonts w:cs="Times New Roman"/>
          <w:szCs w:val="24"/>
        </w:rPr>
        <w:t>5.2 Thematic Areas</w:t>
      </w:r>
      <w:bookmarkEnd w:id="24"/>
    </w:p>
    <w:p w14:paraId="2A4ED097" w14:textId="77777777" w:rsidR="00FA5DE4" w:rsidRDefault="00BD6907" w:rsidP="00FA5DE4">
      <w:pPr>
        <w:pStyle w:val="NoSpacing"/>
        <w:jc w:val="both"/>
        <w:rPr>
          <w:rFonts w:ascii="Times New Roman" w:hAnsi="Times New Roman"/>
          <w:sz w:val="24"/>
          <w:szCs w:val="24"/>
        </w:rPr>
      </w:pPr>
      <w:r>
        <w:rPr>
          <w:rFonts w:ascii="Times New Roman" w:hAnsi="Times New Roman"/>
          <w:sz w:val="24"/>
          <w:szCs w:val="24"/>
        </w:rPr>
        <w:t>The thematic areas NPC will focus on include:</w:t>
      </w:r>
    </w:p>
    <w:p w14:paraId="2CA4F770" w14:textId="77777777" w:rsidR="001874D1"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 xml:space="preserve">Coordination of population-related programmes </w:t>
      </w:r>
    </w:p>
    <w:p w14:paraId="4FB56192" w14:textId="77777777" w:rsidR="00F15F89"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 xml:space="preserve">Integration of population into development planning </w:t>
      </w:r>
    </w:p>
    <w:p w14:paraId="7C6D0EBA" w14:textId="77777777" w:rsidR="00BD6907" w:rsidRDefault="00F15F89" w:rsidP="00BD6907">
      <w:pPr>
        <w:pStyle w:val="NoSpacing"/>
        <w:numPr>
          <w:ilvl w:val="0"/>
          <w:numId w:val="38"/>
        </w:numPr>
        <w:jc w:val="both"/>
        <w:rPr>
          <w:rFonts w:ascii="Times New Roman" w:hAnsi="Times New Roman"/>
          <w:sz w:val="24"/>
          <w:szCs w:val="24"/>
        </w:rPr>
      </w:pPr>
      <w:r>
        <w:rPr>
          <w:rFonts w:ascii="Times New Roman" w:hAnsi="Times New Roman"/>
          <w:sz w:val="24"/>
          <w:szCs w:val="24"/>
        </w:rPr>
        <w:t>h</w:t>
      </w:r>
      <w:r w:rsidR="001874D1">
        <w:rPr>
          <w:rFonts w:ascii="Times New Roman" w:hAnsi="Times New Roman"/>
          <w:sz w:val="24"/>
          <w:szCs w:val="24"/>
        </w:rPr>
        <w:t>arness</w:t>
      </w:r>
      <w:r>
        <w:rPr>
          <w:rFonts w:ascii="Times New Roman" w:hAnsi="Times New Roman"/>
          <w:sz w:val="24"/>
          <w:szCs w:val="24"/>
        </w:rPr>
        <w:t>ing</w:t>
      </w:r>
      <w:r w:rsidR="001874D1">
        <w:rPr>
          <w:rFonts w:ascii="Times New Roman" w:hAnsi="Times New Roman"/>
          <w:sz w:val="24"/>
          <w:szCs w:val="24"/>
        </w:rPr>
        <w:t xml:space="preserve"> the benefits of the demographic dividend</w:t>
      </w:r>
    </w:p>
    <w:p w14:paraId="7EDAFCF6" w14:textId="77777777" w:rsidR="001874D1"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Advocacy for high-level political commitment for population-related programme</w:t>
      </w:r>
      <w:r w:rsidR="00F15F89">
        <w:rPr>
          <w:rFonts w:ascii="Times New Roman" w:hAnsi="Times New Roman"/>
          <w:sz w:val="24"/>
          <w:szCs w:val="24"/>
        </w:rPr>
        <w:t>s</w:t>
      </w:r>
    </w:p>
    <w:p w14:paraId="32277243" w14:textId="77777777" w:rsidR="001874D1"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Young people’s sexual and reproductive health</w:t>
      </w:r>
    </w:p>
    <w:p w14:paraId="2E5748C9" w14:textId="77777777" w:rsidR="001874D1" w:rsidRDefault="00F15F89" w:rsidP="00BD6907">
      <w:pPr>
        <w:pStyle w:val="NoSpacing"/>
        <w:numPr>
          <w:ilvl w:val="0"/>
          <w:numId w:val="38"/>
        </w:numPr>
        <w:jc w:val="both"/>
        <w:rPr>
          <w:rFonts w:ascii="Times New Roman" w:hAnsi="Times New Roman"/>
          <w:sz w:val="24"/>
          <w:szCs w:val="24"/>
        </w:rPr>
      </w:pPr>
      <w:r>
        <w:rPr>
          <w:rFonts w:ascii="Times New Roman" w:hAnsi="Times New Roman"/>
          <w:sz w:val="24"/>
          <w:szCs w:val="24"/>
        </w:rPr>
        <w:t>Enhancing the socio-economic status of w</w:t>
      </w:r>
      <w:r w:rsidR="001874D1">
        <w:rPr>
          <w:rFonts w:ascii="Times New Roman" w:hAnsi="Times New Roman"/>
          <w:sz w:val="24"/>
          <w:szCs w:val="24"/>
        </w:rPr>
        <w:t>omen</w:t>
      </w:r>
    </w:p>
    <w:p w14:paraId="659015B1" w14:textId="77777777" w:rsidR="001874D1"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Research and information provision</w:t>
      </w:r>
    </w:p>
    <w:p w14:paraId="639D1CDD" w14:textId="77777777" w:rsidR="00273106" w:rsidRDefault="00273106" w:rsidP="00BD6907">
      <w:pPr>
        <w:pStyle w:val="NoSpacing"/>
        <w:numPr>
          <w:ilvl w:val="0"/>
          <w:numId w:val="38"/>
        </w:numPr>
        <w:jc w:val="both"/>
        <w:rPr>
          <w:rFonts w:ascii="Times New Roman" w:hAnsi="Times New Roman"/>
          <w:sz w:val="24"/>
          <w:szCs w:val="24"/>
        </w:rPr>
      </w:pPr>
      <w:r>
        <w:rPr>
          <w:rFonts w:ascii="Times New Roman" w:hAnsi="Times New Roman"/>
          <w:sz w:val="24"/>
          <w:szCs w:val="24"/>
        </w:rPr>
        <w:t>Data management</w:t>
      </w:r>
    </w:p>
    <w:p w14:paraId="1D6923E7" w14:textId="77777777" w:rsidR="001874D1"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Resource mobili</w:t>
      </w:r>
      <w:r w:rsidR="00F15F89">
        <w:rPr>
          <w:rFonts w:ascii="Times New Roman" w:hAnsi="Times New Roman"/>
          <w:sz w:val="24"/>
          <w:szCs w:val="24"/>
        </w:rPr>
        <w:t>s</w:t>
      </w:r>
      <w:r>
        <w:rPr>
          <w:rFonts w:ascii="Times New Roman" w:hAnsi="Times New Roman"/>
          <w:sz w:val="24"/>
          <w:szCs w:val="24"/>
        </w:rPr>
        <w:t>ation</w:t>
      </w:r>
    </w:p>
    <w:p w14:paraId="659311AF" w14:textId="77777777" w:rsidR="00273106" w:rsidRDefault="001874D1" w:rsidP="00BD6907">
      <w:pPr>
        <w:pStyle w:val="NoSpacing"/>
        <w:numPr>
          <w:ilvl w:val="0"/>
          <w:numId w:val="38"/>
        </w:numPr>
        <w:jc w:val="both"/>
        <w:rPr>
          <w:rFonts w:ascii="Times New Roman" w:hAnsi="Times New Roman"/>
          <w:sz w:val="24"/>
          <w:szCs w:val="24"/>
        </w:rPr>
      </w:pPr>
      <w:r>
        <w:rPr>
          <w:rFonts w:ascii="Times New Roman" w:hAnsi="Times New Roman"/>
          <w:sz w:val="24"/>
          <w:szCs w:val="24"/>
        </w:rPr>
        <w:t>Technical support and capacity building in population</w:t>
      </w:r>
    </w:p>
    <w:p w14:paraId="561A4C53" w14:textId="77777777" w:rsidR="001874D1" w:rsidRPr="00567989" w:rsidRDefault="00273106" w:rsidP="00BD6907">
      <w:pPr>
        <w:pStyle w:val="NoSpacing"/>
        <w:numPr>
          <w:ilvl w:val="0"/>
          <w:numId w:val="38"/>
        </w:numPr>
        <w:jc w:val="both"/>
        <w:rPr>
          <w:rFonts w:ascii="Times New Roman" w:hAnsi="Times New Roman"/>
          <w:sz w:val="24"/>
          <w:szCs w:val="24"/>
        </w:rPr>
      </w:pPr>
      <w:r>
        <w:rPr>
          <w:rFonts w:ascii="Times New Roman" w:hAnsi="Times New Roman"/>
          <w:sz w:val="24"/>
          <w:szCs w:val="24"/>
        </w:rPr>
        <w:t>Information, Communication and Technology</w:t>
      </w:r>
      <w:r w:rsidR="00C26993">
        <w:rPr>
          <w:rFonts w:ascii="Times New Roman" w:hAnsi="Times New Roman"/>
          <w:sz w:val="24"/>
          <w:szCs w:val="24"/>
        </w:rPr>
        <w:t>.</w:t>
      </w:r>
    </w:p>
    <w:p w14:paraId="49EEFF9E" w14:textId="77777777" w:rsidR="00F640FB" w:rsidRPr="00567989" w:rsidRDefault="00F640FB" w:rsidP="00FA5DE4">
      <w:pPr>
        <w:pStyle w:val="NoSpacing"/>
        <w:jc w:val="both"/>
        <w:rPr>
          <w:rFonts w:ascii="Times New Roman" w:hAnsi="Times New Roman"/>
          <w:b/>
          <w:sz w:val="24"/>
          <w:szCs w:val="24"/>
        </w:rPr>
      </w:pPr>
    </w:p>
    <w:p w14:paraId="70D126B7" w14:textId="77777777" w:rsidR="00F640FB" w:rsidRPr="00567989" w:rsidRDefault="00F640FB" w:rsidP="00FA5DE4">
      <w:pPr>
        <w:pStyle w:val="NoSpacing"/>
        <w:jc w:val="both"/>
        <w:rPr>
          <w:rFonts w:ascii="Times New Roman" w:hAnsi="Times New Roman"/>
          <w:b/>
          <w:sz w:val="24"/>
          <w:szCs w:val="24"/>
        </w:rPr>
      </w:pPr>
    </w:p>
    <w:p w14:paraId="22C71DEA" w14:textId="77777777" w:rsidR="004E6422" w:rsidRPr="00567989" w:rsidRDefault="004E6422">
      <w:pPr>
        <w:spacing w:after="200" w:line="276" w:lineRule="auto"/>
        <w:rPr>
          <w:rFonts w:eastAsia="Calibri"/>
          <w:b/>
        </w:rPr>
      </w:pPr>
      <w:r w:rsidRPr="00567989">
        <w:rPr>
          <w:b/>
        </w:rPr>
        <w:br w:type="page"/>
      </w:r>
    </w:p>
    <w:p w14:paraId="4BD34EFB" w14:textId="77777777" w:rsidR="0071044C" w:rsidRPr="00567989" w:rsidRDefault="0071044C" w:rsidP="00FA5DE4">
      <w:pPr>
        <w:pStyle w:val="NoSpacing"/>
        <w:jc w:val="both"/>
        <w:rPr>
          <w:rFonts w:ascii="Times New Roman" w:hAnsi="Times New Roman"/>
          <w:b/>
          <w:sz w:val="24"/>
          <w:szCs w:val="24"/>
        </w:rPr>
        <w:sectPr w:rsidR="0071044C" w:rsidRPr="00567989" w:rsidSect="001C5B7D">
          <w:pgSz w:w="12240" w:h="15840"/>
          <w:pgMar w:top="1440" w:right="1350" w:bottom="1440" w:left="1350" w:header="720" w:footer="720" w:gutter="0"/>
          <w:pgNumType w:start="6"/>
          <w:cols w:space="720"/>
          <w:docGrid w:linePitch="360"/>
        </w:sectPr>
      </w:pPr>
    </w:p>
    <w:p w14:paraId="0489DD23" w14:textId="77777777" w:rsidR="00F640FB" w:rsidRPr="00567989" w:rsidRDefault="00BD57F2" w:rsidP="00C76FBD">
      <w:pPr>
        <w:pStyle w:val="Heading2"/>
        <w:rPr>
          <w:rFonts w:cs="Times New Roman"/>
          <w:szCs w:val="24"/>
        </w:rPr>
      </w:pPr>
      <w:bookmarkStart w:id="25" w:name="_Toc472413143"/>
      <w:r>
        <w:rPr>
          <w:rFonts w:cs="Times New Roman"/>
          <w:szCs w:val="24"/>
        </w:rPr>
        <w:lastRenderedPageBreak/>
        <w:t>5.3</w:t>
      </w:r>
      <w:r w:rsidR="002072AC" w:rsidRPr="00567989">
        <w:rPr>
          <w:rFonts w:cs="Times New Roman"/>
          <w:szCs w:val="24"/>
        </w:rPr>
        <w:t xml:space="preserve"> </w:t>
      </w:r>
      <w:r w:rsidR="00F640FB" w:rsidRPr="00567989">
        <w:rPr>
          <w:rFonts w:cs="Times New Roman"/>
          <w:szCs w:val="24"/>
        </w:rPr>
        <w:t xml:space="preserve">Implementation </w:t>
      </w:r>
      <w:r w:rsidR="00F90BA8">
        <w:rPr>
          <w:rFonts w:cs="Times New Roman"/>
          <w:szCs w:val="24"/>
        </w:rPr>
        <w:t xml:space="preserve">of Strategic </w:t>
      </w:r>
      <w:r w:rsidR="00F03AF4">
        <w:rPr>
          <w:rFonts w:cs="Times New Roman"/>
          <w:szCs w:val="24"/>
        </w:rPr>
        <w:t>Activities</w:t>
      </w:r>
      <w:bookmarkEnd w:id="25"/>
    </w:p>
    <w:p w14:paraId="37F5350C" w14:textId="77777777" w:rsidR="00A41C1C" w:rsidRPr="009E6EB9" w:rsidRDefault="00A41C1C" w:rsidP="00A41C1C">
      <w:pPr>
        <w:pStyle w:val="NoSpacing"/>
        <w:jc w:val="both"/>
        <w:rPr>
          <w:rFonts w:ascii="Times New Roman" w:hAnsi="Times New Roman"/>
          <w:b/>
          <w:sz w:val="24"/>
          <w:szCs w:val="24"/>
        </w:rPr>
      </w:pPr>
      <w:r w:rsidRPr="009E6EB9">
        <w:rPr>
          <w:rFonts w:ascii="Times New Roman" w:hAnsi="Times New Roman"/>
          <w:b/>
          <w:sz w:val="24"/>
          <w:szCs w:val="24"/>
        </w:rPr>
        <w:t>Strategic Outcome Goal 1</w:t>
      </w:r>
      <w:r w:rsidRPr="005F57C5">
        <w:rPr>
          <w:rFonts w:ascii="Times New Roman" w:hAnsi="Times New Roman"/>
          <w:b/>
          <w:sz w:val="24"/>
          <w:szCs w:val="24"/>
        </w:rPr>
        <w:t xml:space="preserve">: Population assumes central place in Ghana’s development planning </w:t>
      </w:r>
      <w:r w:rsidR="002C519E" w:rsidRPr="005F57C5">
        <w:rPr>
          <w:rFonts w:ascii="Times New Roman" w:hAnsi="Times New Roman"/>
          <w:b/>
          <w:sz w:val="24"/>
          <w:szCs w:val="24"/>
        </w:rPr>
        <w:t>at all levels</w:t>
      </w:r>
    </w:p>
    <w:p w14:paraId="5500E314" w14:textId="77777777" w:rsidR="00BA2B70" w:rsidRPr="009E6EB9" w:rsidRDefault="00BA2B70" w:rsidP="00FA5DE4">
      <w:pPr>
        <w:pStyle w:val="NoSpacing"/>
        <w:jc w:val="both"/>
        <w:rPr>
          <w:rFonts w:ascii="Times New Roman" w:hAnsi="Times New Roman"/>
          <w:b/>
          <w:sz w:val="24"/>
          <w:szCs w:val="24"/>
        </w:rPr>
      </w:pPr>
    </w:p>
    <w:tbl>
      <w:tblPr>
        <w:tblStyle w:val="TableGrid"/>
        <w:tblW w:w="13950" w:type="dxa"/>
        <w:tblInd w:w="-432" w:type="dxa"/>
        <w:tblLayout w:type="fixed"/>
        <w:tblLook w:val="04A0" w:firstRow="1" w:lastRow="0" w:firstColumn="1" w:lastColumn="0" w:noHBand="0" w:noVBand="1"/>
      </w:tblPr>
      <w:tblGrid>
        <w:gridCol w:w="2492"/>
        <w:gridCol w:w="3066"/>
        <w:gridCol w:w="2874"/>
        <w:gridCol w:w="2874"/>
        <w:gridCol w:w="2644"/>
      </w:tblGrid>
      <w:tr w:rsidR="00F328CA" w:rsidRPr="009E6EB9" w14:paraId="04CCC3BC" w14:textId="77777777" w:rsidTr="00F328CA">
        <w:trPr>
          <w:trHeight w:val="1444"/>
        </w:trPr>
        <w:tc>
          <w:tcPr>
            <w:tcW w:w="2492" w:type="dxa"/>
          </w:tcPr>
          <w:p w14:paraId="1E144851" w14:textId="77777777" w:rsidR="00F328CA" w:rsidRPr="009E6EB9" w:rsidRDefault="00F328CA" w:rsidP="003A195B">
            <w:pPr>
              <w:pStyle w:val="NoSpacing"/>
              <w:rPr>
                <w:rFonts w:ascii="Times New Roman" w:hAnsi="Times New Roman"/>
                <w:b/>
                <w:sz w:val="24"/>
                <w:szCs w:val="24"/>
              </w:rPr>
            </w:pPr>
            <w:r w:rsidRPr="009E6EB9">
              <w:rPr>
                <w:rFonts w:ascii="Times New Roman" w:hAnsi="Times New Roman"/>
                <w:b/>
                <w:sz w:val="24"/>
                <w:szCs w:val="24"/>
              </w:rPr>
              <w:t>Strategic Objectives (SOs)</w:t>
            </w:r>
          </w:p>
        </w:tc>
        <w:tc>
          <w:tcPr>
            <w:tcW w:w="3066" w:type="dxa"/>
          </w:tcPr>
          <w:p w14:paraId="0B26FAEF" w14:textId="77777777" w:rsidR="00F328CA" w:rsidRPr="005F57C5" w:rsidRDefault="00F328CA" w:rsidP="00671714">
            <w:pPr>
              <w:pStyle w:val="NoSpacing"/>
              <w:rPr>
                <w:rFonts w:ascii="Times New Roman" w:hAnsi="Times New Roman"/>
                <w:b/>
                <w:sz w:val="24"/>
                <w:szCs w:val="24"/>
              </w:rPr>
            </w:pPr>
            <w:r w:rsidRPr="005F57C5">
              <w:rPr>
                <w:rFonts w:ascii="Times New Roman" w:hAnsi="Times New Roman"/>
                <w:b/>
                <w:sz w:val="24"/>
                <w:szCs w:val="24"/>
              </w:rPr>
              <w:t>S</w:t>
            </w:r>
            <w:r w:rsidR="003D3622" w:rsidRPr="005F57C5">
              <w:rPr>
                <w:rFonts w:ascii="Times New Roman" w:hAnsi="Times New Roman"/>
                <w:b/>
                <w:sz w:val="24"/>
                <w:szCs w:val="24"/>
              </w:rPr>
              <w:t xml:space="preserve">O1: </w:t>
            </w:r>
            <w:r w:rsidRPr="005F57C5">
              <w:rPr>
                <w:rFonts w:ascii="Times New Roman" w:hAnsi="Times New Roman"/>
                <w:b/>
                <w:sz w:val="24"/>
                <w:szCs w:val="24"/>
              </w:rPr>
              <w:t xml:space="preserve">Population variables are integrated into the annual programmes of Ministries, Departments and Agencies (MDAs) </w:t>
            </w:r>
            <w:r w:rsidR="00B016DF" w:rsidRPr="005F57C5">
              <w:rPr>
                <w:rFonts w:ascii="Times New Roman" w:hAnsi="Times New Roman"/>
                <w:b/>
                <w:sz w:val="24"/>
                <w:szCs w:val="24"/>
              </w:rPr>
              <w:t xml:space="preserve">and Metropolitan, Municipal and District Assemblies </w:t>
            </w:r>
            <w:r w:rsidR="00875E36">
              <w:rPr>
                <w:rFonts w:ascii="Times New Roman" w:hAnsi="Times New Roman"/>
                <w:b/>
                <w:sz w:val="24"/>
                <w:szCs w:val="24"/>
              </w:rPr>
              <w:t>(</w:t>
            </w:r>
            <w:r w:rsidR="00B016DF" w:rsidRPr="005F57C5">
              <w:rPr>
                <w:rFonts w:ascii="Times New Roman" w:hAnsi="Times New Roman"/>
                <w:b/>
                <w:sz w:val="24"/>
                <w:szCs w:val="24"/>
              </w:rPr>
              <w:t>MMDAs)</w:t>
            </w:r>
            <w:r w:rsidRPr="005F57C5">
              <w:rPr>
                <w:rFonts w:ascii="Times New Roman" w:hAnsi="Times New Roman"/>
                <w:b/>
                <w:sz w:val="24"/>
                <w:szCs w:val="24"/>
              </w:rPr>
              <w:t>.</w:t>
            </w:r>
          </w:p>
        </w:tc>
        <w:tc>
          <w:tcPr>
            <w:tcW w:w="2874" w:type="dxa"/>
          </w:tcPr>
          <w:p w14:paraId="71755C71" w14:textId="77777777" w:rsidR="00F328CA" w:rsidRPr="005F57C5" w:rsidRDefault="00F328CA" w:rsidP="00B016DF">
            <w:pPr>
              <w:pStyle w:val="NoSpacing"/>
              <w:ind w:right="-108"/>
              <w:rPr>
                <w:rFonts w:ascii="Times New Roman" w:hAnsi="Times New Roman"/>
                <w:b/>
                <w:sz w:val="24"/>
                <w:szCs w:val="24"/>
              </w:rPr>
            </w:pPr>
            <w:r w:rsidRPr="005F57C5">
              <w:rPr>
                <w:rFonts w:ascii="Times New Roman" w:hAnsi="Times New Roman"/>
                <w:b/>
                <w:sz w:val="24"/>
                <w:szCs w:val="24"/>
              </w:rPr>
              <w:t>S</w:t>
            </w:r>
            <w:r w:rsidR="003D3622" w:rsidRPr="005F57C5">
              <w:rPr>
                <w:rFonts w:ascii="Times New Roman" w:hAnsi="Times New Roman"/>
                <w:b/>
                <w:sz w:val="24"/>
                <w:szCs w:val="24"/>
              </w:rPr>
              <w:t xml:space="preserve">O2: </w:t>
            </w:r>
            <w:r w:rsidR="00B016DF" w:rsidRPr="005F57C5">
              <w:rPr>
                <w:rFonts w:ascii="Times New Roman" w:hAnsi="Times New Roman"/>
                <w:b/>
                <w:sz w:val="24"/>
                <w:szCs w:val="24"/>
              </w:rPr>
              <w:t>Civil Society Organisation (CSO) activities in the country are informed by population dynamics at all levels (national, regional, district and community)</w:t>
            </w:r>
          </w:p>
        </w:tc>
        <w:tc>
          <w:tcPr>
            <w:tcW w:w="2874" w:type="dxa"/>
          </w:tcPr>
          <w:p w14:paraId="3E684F0A" w14:textId="77777777" w:rsidR="00F328CA" w:rsidRPr="005F57C5" w:rsidRDefault="00F328CA" w:rsidP="0085072F">
            <w:pPr>
              <w:pStyle w:val="NoSpacing"/>
              <w:ind w:right="-120"/>
              <w:rPr>
                <w:rFonts w:ascii="Times New Roman" w:hAnsi="Times New Roman"/>
                <w:b/>
                <w:sz w:val="24"/>
                <w:szCs w:val="24"/>
              </w:rPr>
            </w:pPr>
            <w:r w:rsidRPr="005F57C5">
              <w:rPr>
                <w:rFonts w:ascii="Times New Roman" w:hAnsi="Times New Roman"/>
                <w:b/>
                <w:sz w:val="24"/>
                <w:szCs w:val="24"/>
              </w:rPr>
              <w:t>S</w:t>
            </w:r>
            <w:r w:rsidR="003D3622" w:rsidRPr="005F57C5">
              <w:rPr>
                <w:rFonts w:ascii="Times New Roman" w:hAnsi="Times New Roman"/>
                <w:b/>
                <w:sz w:val="24"/>
                <w:szCs w:val="24"/>
              </w:rPr>
              <w:t xml:space="preserve">O3: </w:t>
            </w:r>
            <w:r w:rsidR="00B016DF" w:rsidRPr="005F57C5">
              <w:rPr>
                <w:rFonts w:ascii="Times New Roman" w:hAnsi="Times New Roman"/>
                <w:b/>
                <w:sz w:val="24"/>
                <w:szCs w:val="24"/>
              </w:rPr>
              <w:t>NPC is represented on the NDPC as a commissioner</w:t>
            </w:r>
            <w:r w:rsidRPr="005F57C5">
              <w:rPr>
                <w:rFonts w:ascii="Times New Roman" w:hAnsi="Times New Roman"/>
                <w:b/>
                <w:sz w:val="24"/>
                <w:szCs w:val="24"/>
              </w:rPr>
              <w:t>.</w:t>
            </w:r>
          </w:p>
        </w:tc>
        <w:tc>
          <w:tcPr>
            <w:tcW w:w="2644" w:type="dxa"/>
          </w:tcPr>
          <w:p w14:paraId="42AD135E" w14:textId="77777777" w:rsidR="00F328CA" w:rsidRPr="005F57C5" w:rsidRDefault="00F328CA" w:rsidP="00B016DF">
            <w:pPr>
              <w:pStyle w:val="NoSpacing"/>
              <w:ind w:right="-108"/>
              <w:rPr>
                <w:rFonts w:ascii="Times New Roman" w:hAnsi="Times New Roman"/>
                <w:b/>
                <w:sz w:val="24"/>
                <w:szCs w:val="24"/>
              </w:rPr>
            </w:pPr>
            <w:r w:rsidRPr="005F57C5">
              <w:rPr>
                <w:rFonts w:ascii="Times New Roman" w:hAnsi="Times New Roman"/>
                <w:b/>
                <w:sz w:val="24"/>
                <w:szCs w:val="24"/>
              </w:rPr>
              <w:t>S</w:t>
            </w:r>
            <w:r w:rsidR="003D3622" w:rsidRPr="005F57C5">
              <w:rPr>
                <w:rFonts w:ascii="Times New Roman" w:hAnsi="Times New Roman"/>
                <w:b/>
                <w:sz w:val="24"/>
                <w:szCs w:val="24"/>
              </w:rPr>
              <w:t xml:space="preserve">O4: </w:t>
            </w:r>
            <w:r w:rsidR="00B016DF" w:rsidRPr="005F57C5">
              <w:rPr>
                <w:rFonts w:ascii="Times New Roman" w:hAnsi="Times New Roman"/>
                <w:b/>
              </w:rPr>
              <w:t>NPC is represented on the RPCUs.</w:t>
            </w:r>
          </w:p>
        </w:tc>
      </w:tr>
      <w:tr w:rsidR="00F328CA" w:rsidRPr="009E6EB9" w14:paraId="101455A7" w14:textId="77777777" w:rsidTr="00F328CA">
        <w:tc>
          <w:tcPr>
            <w:tcW w:w="2492" w:type="dxa"/>
          </w:tcPr>
          <w:p w14:paraId="3E7DBAD2" w14:textId="77777777" w:rsidR="00F328CA" w:rsidRPr="009E6EB9" w:rsidRDefault="009E6EB9" w:rsidP="00F328CA">
            <w:pPr>
              <w:pStyle w:val="NoSpacing"/>
              <w:jc w:val="both"/>
              <w:rPr>
                <w:rFonts w:ascii="Times New Roman" w:hAnsi="Times New Roman"/>
                <w:b/>
                <w:sz w:val="24"/>
                <w:szCs w:val="24"/>
              </w:rPr>
            </w:pPr>
            <w:r>
              <w:rPr>
                <w:rFonts w:ascii="Times New Roman" w:hAnsi="Times New Roman"/>
                <w:b/>
                <w:sz w:val="24"/>
                <w:szCs w:val="24"/>
              </w:rPr>
              <w:t xml:space="preserve">Strategic </w:t>
            </w:r>
            <w:r w:rsidRPr="009E6EB9">
              <w:rPr>
                <w:rFonts w:ascii="Times New Roman" w:hAnsi="Times New Roman"/>
                <w:b/>
                <w:sz w:val="24"/>
                <w:szCs w:val="24"/>
              </w:rPr>
              <w:t>Activities</w:t>
            </w:r>
          </w:p>
        </w:tc>
        <w:tc>
          <w:tcPr>
            <w:tcW w:w="3066" w:type="dxa"/>
          </w:tcPr>
          <w:p w14:paraId="7874D49D" w14:textId="77777777" w:rsidR="00F328CA" w:rsidRDefault="00F328CA" w:rsidP="00F328CA">
            <w:pPr>
              <w:pStyle w:val="NoSpacing"/>
              <w:numPr>
                <w:ilvl w:val="0"/>
                <w:numId w:val="34"/>
              </w:numPr>
              <w:ind w:left="162" w:hanging="180"/>
              <w:rPr>
                <w:rFonts w:ascii="Times New Roman" w:hAnsi="Times New Roman"/>
                <w:sz w:val="24"/>
                <w:szCs w:val="24"/>
              </w:rPr>
            </w:pPr>
            <w:r w:rsidRPr="009E6EB9">
              <w:rPr>
                <w:rFonts w:ascii="Times New Roman" w:hAnsi="Times New Roman"/>
                <w:sz w:val="24"/>
                <w:szCs w:val="24"/>
              </w:rPr>
              <w:t xml:space="preserve">Provide technical support to MDAs </w:t>
            </w:r>
            <w:r w:rsidR="00B016DF">
              <w:rPr>
                <w:rFonts w:ascii="Times New Roman" w:hAnsi="Times New Roman"/>
                <w:sz w:val="24"/>
                <w:szCs w:val="24"/>
              </w:rPr>
              <w:t xml:space="preserve">and MMDAs </w:t>
            </w:r>
            <w:r w:rsidRPr="009E6EB9">
              <w:rPr>
                <w:rFonts w:ascii="Times New Roman" w:hAnsi="Times New Roman"/>
                <w:sz w:val="24"/>
                <w:szCs w:val="24"/>
              </w:rPr>
              <w:t>to integrate population variables into their development plans</w:t>
            </w:r>
          </w:p>
          <w:p w14:paraId="350D926E" w14:textId="77777777" w:rsidR="003D3622" w:rsidRPr="009E6EB9" w:rsidRDefault="003D3622" w:rsidP="003D3622">
            <w:pPr>
              <w:pStyle w:val="NoSpacing"/>
              <w:ind w:left="162"/>
              <w:rPr>
                <w:rFonts w:ascii="Times New Roman" w:hAnsi="Times New Roman"/>
                <w:sz w:val="24"/>
                <w:szCs w:val="24"/>
              </w:rPr>
            </w:pPr>
          </w:p>
          <w:p w14:paraId="64B7687D" w14:textId="77777777" w:rsidR="00F328CA" w:rsidRDefault="00F328CA" w:rsidP="00F328CA">
            <w:pPr>
              <w:pStyle w:val="NoSpacing"/>
              <w:numPr>
                <w:ilvl w:val="0"/>
                <w:numId w:val="34"/>
              </w:numPr>
              <w:ind w:left="162" w:hanging="180"/>
              <w:rPr>
                <w:rFonts w:ascii="Times New Roman" w:hAnsi="Times New Roman"/>
                <w:sz w:val="24"/>
                <w:szCs w:val="24"/>
              </w:rPr>
            </w:pPr>
            <w:r w:rsidRPr="009E6EB9">
              <w:rPr>
                <w:rFonts w:ascii="Times New Roman" w:hAnsi="Times New Roman"/>
                <w:sz w:val="24"/>
                <w:szCs w:val="24"/>
              </w:rPr>
              <w:t xml:space="preserve">Provide technical and capacity-building training to MDAs </w:t>
            </w:r>
            <w:r w:rsidR="00B016DF">
              <w:rPr>
                <w:rFonts w:ascii="Times New Roman" w:hAnsi="Times New Roman"/>
                <w:sz w:val="24"/>
                <w:szCs w:val="24"/>
              </w:rPr>
              <w:t xml:space="preserve">and MMDAs </w:t>
            </w:r>
            <w:r w:rsidRPr="009E6EB9">
              <w:rPr>
                <w:rFonts w:ascii="Times New Roman" w:hAnsi="Times New Roman"/>
                <w:sz w:val="24"/>
                <w:szCs w:val="24"/>
              </w:rPr>
              <w:t>on population issues</w:t>
            </w:r>
          </w:p>
          <w:p w14:paraId="6B307E24" w14:textId="77777777" w:rsidR="00792268" w:rsidRDefault="00792268" w:rsidP="00DB68F1">
            <w:pPr>
              <w:pStyle w:val="NoSpacing"/>
              <w:ind w:left="162"/>
              <w:rPr>
                <w:rFonts w:ascii="Times New Roman" w:hAnsi="Times New Roman"/>
                <w:sz w:val="24"/>
                <w:szCs w:val="24"/>
              </w:rPr>
            </w:pPr>
          </w:p>
          <w:p w14:paraId="3E641926" w14:textId="77777777" w:rsidR="00792268" w:rsidRPr="003D3622" w:rsidRDefault="00792268" w:rsidP="00792268">
            <w:pPr>
              <w:pStyle w:val="NoSpacing"/>
              <w:numPr>
                <w:ilvl w:val="0"/>
                <w:numId w:val="34"/>
              </w:numPr>
              <w:ind w:left="162" w:right="-108" w:hanging="162"/>
              <w:rPr>
                <w:rFonts w:ascii="Times New Roman" w:hAnsi="Times New Roman"/>
                <w:b/>
                <w:sz w:val="24"/>
                <w:szCs w:val="24"/>
              </w:rPr>
            </w:pPr>
            <w:r w:rsidRPr="009E6EB9">
              <w:rPr>
                <w:rFonts w:ascii="Times New Roman" w:hAnsi="Times New Roman"/>
                <w:sz w:val="24"/>
                <w:szCs w:val="24"/>
              </w:rPr>
              <w:t>Collaborate with the RCCs to integrate population variables into regional and district development plans</w:t>
            </w:r>
          </w:p>
          <w:p w14:paraId="21259A34" w14:textId="77777777" w:rsidR="00792268" w:rsidRDefault="00792268" w:rsidP="00792268">
            <w:pPr>
              <w:pStyle w:val="NoSpacing"/>
              <w:ind w:left="162" w:right="-108"/>
              <w:rPr>
                <w:rFonts w:ascii="Times New Roman" w:hAnsi="Times New Roman"/>
                <w:b/>
                <w:sz w:val="24"/>
                <w:szCs w:val="24"/>
              </w:rPr>
            </w:pPr>
          </w:p>
          <w:p w14:paraId="3A9976BC" w14:textId="77777777" w:rsidR="00792268" w:rsidRPr="00A515A2" w:rsidRDefault="006621D5" w:rsidP="00792268">
            <w:pPr>
              <w:pStyle w:val="NoSpacing"/>
              <w:numPr>
                <w:ilvl w:val="0"/>
                <w:numId w:val="34"/>
              </w:numPr>
              <w:ind w:left="162" w:right="-108" w:hanging="162"/>
              <w:rPr>
                <w:rFonts w:ascii="Times New Roman" w:hAnsi="Times New Roman"/>
                <w:b/>
                <w:sz w:val="24"/>
                <w:szCs w:val="24"/>
              </w:rPr>
            </w:pPr>
            <w:r>
              <w:rPr>
                <w:rFonts w:ascii="Times New Roman" w:hAnsi="Times New Roman"/>
                <w:sz w:val="24"/>
                <w:szCs w:val="24"/>
              </w:rPr>
              <w:t>Advocate the i</w:t>
            </w:r>
            <w:r w:rsidR="00792268">
              <w:rPr>
                <w:rFonts w:ascii="Times New Roman" w:hAnsi="Times New Roman"/>
                <w:sz w:val="24"/>
                <w:szCs w:val="24"/>
              </w:rPr>
              <w:t>n</w:t>
            </w:r>
            <w:r w:rsidR="00792268" w:rsidRPr="009E6EB9">
              <w:rPr>
                <w:rFonts w:ascii="Times New Roman" w:hAnsi="Times New Roman"/>
                <w:sz w:val="24"/>
                <w:szCs w:val="24"/>
              </w:rPr>
              <w:t>tegrat</w:t>
            </w:r>
            <w:r>
              <w:rPr>
                <w:rFonts w:ascii="Times New Roman" w:hAnsi="Times New Roman"/>
                <w:sz w:val="24"/>
                <w:szCs w:val="24"/>
              </w:rPr>
              <w:t>ion of</w:t>
            </w:r>
            <w:r w:rsidR="00792268" w:rsidRPr="009E6EB9">
              <w:rPr>
                <w:rFonts w:ascii="Times New Roman" w:hAnsi="Times New Roman"/>
                <w:sz w:val="24"/>
                <w:szCs w:val="24"/>
              </w:rPr>
              <w:t xml:space="preserve"> population and development modules into Institute of Local Government Studies curriculum</w:t>
            </w:r>
          </w:p>
          <w:p w14:paraId="2C6CECD4" w14:textId="77777777" w:rsidR="00792268" w:rsidRPr="00A515A2" w:rsidRDefault="00792268" w:rsidP="00792268">
            <w:pPr>
              <w:pStyle w:val="NoSpacing"/>
              <w:ind w:left="162" w:right="-108"/>
              <w:rPr>
                <w:rFonts w:ascii="Times New Roman" w:hAnsi="Times New Roman"/>
                <w:b/>
                <w:sz w:val="24"/>
                <w:szCs w:val="24"/>
              </w:rPr>
            </w:pPr>
          </w:p>
          <w:p w14:paraId="69C65562" w14:textId="77777777" w:rsidR="00792268" w:rsidRPr="00701EDB" w:rsidRDefault="00792268" w:rsidP="00792268">
            <w:pPr>
              <w:pStyle w:val="NoSpacing"/>
              <w:numPr>
                <w:ilvl w:val="0"/>
                <w:numId w:val="34"/>
              </w:numPr>
              <w:ind w:left="162" w:right="-108" w:hanging="162"/>
              <w:rPr>
                <w:rFonts w:ascii="Times New Roman" w:hAnsi="Times New Roman"/>
                <w:b/>
                <w:sz w:val="24"/>
                <w:szCs w:val="24"/>
              </w:rPr>
            </w:pPr>
            <w:r w:rsidRPr="00701EDB">
              <w:rPr>
                <w:rFonts w:ascii="Times New Roman" w:hAnsi="Times New Roman"/>
                <w:sz w:val="24"/>
                <w:szCs w:val="24"/>
              </w:rPr>
              <w:t xml:space="preserve">Collate and analyse reports submitted by MDAs/NGOs/CSOs, and </w:t>
            </w:r>
            <w:r w:rsidR="006621D5">
              <w:rPr>
                <w:rFonts w:ascii="Times New Roman" w:hAnsi="Times New Roman"/>
                <w:sz w:val="24"/>
                <w:szCs w:val="24"/>
              </w:rPr>
              <w:t xml:space="preserve">other stakeholders to </w:t>
            </w:r>
            <w:r w:rsidRPr="00701EDB">
              <w:rPr>
                <w:rFonts w:ascii="Times New Roman" w:hAnsi="Times New Roman"/>
                <w:sz w:val="24"/>
                <w:szCs w:val="24"/>
              </w:rPr>
              <w:t>establish feedback mechanisms to influence programme activities</w:t>
            </w:r>
          </w:p>
          <w:p w14:paraId="78C67EAB" w14:textId="77777777" w:rsidR="00792268" w:rsidRDefault="00792268" w:rsidP="00792268">
            <w:pPr>
              <w:pStyle w:val="NoSpacing"/>
              <w:ind w:right="-108"/>
              <w:rPr>
                <w:rFonts w:ascii="Times New Roman" w:hAnsi="Times New Roman"/>
                <w:b/>
                <w:sz w:val="24"/>
                <w:szCs w:val="24"/>
              </w:rPr>
            </w:pPr>
          </w:p>
          <w:p w14:paraId="71F65FCD" w14:textId="77777777" w:rsidR="00792268" w:rsidRPr="00701EDB" w:rsidRDefault="00792268" w:rsidP="00792268">
            <w:pPr>
              <w:pStyle w:val="NoSpacing"/>
              <w:numPr>
                <w:ilvl w:val="0"/>
                <w:numId w:val="34"/>
              </w:numPr>
              <w:ind w:left="162" w:right="-108" w:hanging="162"/>
              <w:rPr>
                <w:rFonts w:ascii="Times New Roman" w:hAnsi="Times New Roman"/>
                <w:b/>
                <w:sz w:val="24"/>
                <w:szCs w:val="24"/>
              </w:rPr>
            </w:pPr>
            <w:r w:rsidRPr="00701EDB">
              <w:rPr>
                <w:rFonts w:ascii="Times New Roman" w:hAnsi="Times New Roman"/>
                <w:sz w:val="24"/>
                <w:szCs w:val="24"/>
              </w:rPr>
              <w:t>Sensitise MMDAs to commit a</w:t>
            </w:r>
            <w:r>
              <w:rPr>
                <w:rFonts w:ascii="Times New Roman" w:hAnsi="Times New Roman"/>
                <w:sz w:val="24"/>
                <w:szCs w:val="24"/>
              </w:rPr>
              <w:t xml:space="preserve">t least </w:t>
            </w:r>
            <w:r w:rsidR="002C519E">
              <w:rPr>
                <w:rFonts w:ascii="Times New Roman" w:hAnsi="Times New Roman"/>
                <w:sz w:val="24"/>
                <w:szCs w:val="24"/>
              </w:rPr>
              <w:t>0.5</w:t>
            </w:r>
            <w:r>
              <w:rPr>
                <w:rFonts w:ascii="Times New Roman" w:hAnsi="Times New Roman"/>
                <w:sz w:val="24"/>
                <w:szCs w:val="24"/>
              </w:rPr>
              <w:t>%</w:t>
            </w:r>
            <w:r w:rsidRPr="00701EDB">
              <w:rPr>
                <w:rFonts w:ascii="Times New Roman" w:hAnsi="Times New Roman"/>
                <w:sz w:val="24"/>
                <w:szCs w:val="24"/>
              </w:rPr>
              <w:t xml:space="preserve"> of their Common Fund to support specific population issues identified in their areas of operation</w:t>
            </w:r>
          </w:p>
          <w:p w14:paraId="13C63B14" w14:textId="77777777" w:rsidR="00792268" w:rsidRDefault="00792268" w:rsidP="00792268">
            <w:pPr>
              <w:pStyle w:val="NoSpacing"/>
              <w:ind w:right="-108"/>
              <w:rPr>
                <w:rFonts w:ascii="Times New Roman" w:hAnsi="Times New Roman"/>
                <w:b/>
                <w:sz w:val="24"/>
                <w:szCs w:val="24"/>
              </w:rPr>
            </w:pPr>
          </w:p>
          <w:p w14:paraId="36D52EA1" w14:textId="77777777" w:rsidR="00792268" w:rsidRPr="00701EDB" w:rsidRDefault="00792268" w:rsidP="00792268">
            <w:pPr>
              <w:pStyle w:val="NoSpacing"/>
              <w:numPr>
                <w:ilvl w:val="0"/>
                <w:numId w:val="34"/>
              </w:numPr>
              <w:ind w:left="162" w:right="-108" w:hanging="162"/>
              <w:rPr>
                <w:rFonts w:ascii="Times New Roman" w:hAnsi="Times New Roman"/>
                <w:b/>
                <w:sz w:val="24"/>
                <w:szCs w:val="24"/>
              </w:rPr>
            </w:pPr>
            <w:r w:rsidRPr="00701EDB">
              <w:rPr>
                <w:rFonts w:ascii="Times New Roman" w:hAnsi="Times New Roman"/>
                <w:sz w:val="24"/>
                <w:szCs w:val="24"/>
              </w:rPr>
              <w:t xml:space="preserve">Design programmes to make MMDAs, traditional </w:t>
            </w:r>
            <w:r w:rsidR="006621D5">
              <w:rPr>
                <w:rFonts w:ascii="Times New Roman" w:hAnsi="Times New Roman"/>
                <w:sz w:val="24"/>
                <w:szCs w:val="24"/>
              </w:rPr>
              <w:t>and religious leaders</w:t>
            </w:r>
            <w:r w:rsidRPr="00701EDB">
              <w:rPr>
                <w:rFonts w:ascii="Times New Roman" w:hAnsi="Times New Roman"/>
                <w:sz w:val="24"/>
                <w:szCs w:val="24"/>
              </w:rPr>
              <w:t xml:space="preserve"> and communities </w:t>
            </w:r>
            <w:r w:rsidR="006621D5">
              <w:rPr>
                <w:rFonts w:ascii="Times New Roman" w:hAnsi="Times New Roman"/>
                <w:sz w:val="24"/>
                <w:szCs w:val="24"/>
              </w:rPr>
              <w:t xml:space="preserve">to </w:t>
            </w:r>
            <w:r w:rsidRPr="00701EDB">
              <w:rPr>
                <w:rFonts w:ascii="Times New Roman" w:hAnsi="Times New Roman"/>
                <w:sz w:val="24"/>
                <w:szCs w:val="24"/>
              </w:rPr>
              <w:t>take ownership of population programmes</w:t>
            </w:r>
          </w:p>
          <w:p w14:paraId="2B6AB174" w14:textId="77777777" w:rsidR="00A515A2" w:rsidRDefault="00A515A2" w:rsidP="00A515A2">
            <w:pPr>
              <w:pStyle w:val="NoSpacing"/>
              <w:ind w:left="162"/>
              <w:rPr>
                <w:rFonts w:ascii="Times New Roman" w:hAnsi="Times New Roman"/>
                <w:sz w:val="24"/>
                <w:szCs w:val="24"/>
              </w:rPr>
            </w:pPr>
          </w:p>
          <w:p w14:paraId="37267640" w14:textId="77777777" w:rsidR="00A515A2" w:rsidRPr="00701EDB" w:rsidRDefault="00A515A2" w:rsidP="00A515A2">
            <w:pPr>
              <w:pStyle w:val="NoSpacing"/>
              <w:numPr>
                <w:ilvl w:val="0"/>
                <w:numId w:val="34"/>
              </w:numPr>
              <w:ind w:left="162" w:hanging="180"/>
              <w:rPr>
                <w:rFonts w:ascii="Times New Roman" w:hAnsi="Times New Roman"/>
                <w:sz w:val="24"/>
                <w:szCs w:val="24"/>
              </w:rPr>
            </w:pPr>
            <w:r w:rsidRPr="00701EDB">
              <w:rPr>
                <w:rFonts w:ascii="Times New Roman" w:hAnsi="Times New Roman"/>
                <w:sz w:val="24"/>
                <w:szCs w:val="24"/>
              </w:rPr>
              <w:t xml:space="preserve">Open and sustain a national debate on the population and social and economic development </w:t>
            </w:r>
            <w:r w:rsidR="006621D5">
              <w:rPr>
                <w:rFonts w:ascii="Times New Roman" w:hAnsi="Times New Roman"/>
                <w:sz w:val="24"/>
                <w:szCs w:val="24"/>
              </w:rPr>
              <w:t>nexus</w:t>
            </w:r>
          </w:p>
          <w:p w14:paraId="59933730" w14:textId="77777777" w:rsidR="00A515A2" w:rsidRDefault="00A515A2" w:rsidP="00A515A2">
            <w:pPr>
              <w:pStyle w:val="NoSpacing"/>
              <w:rPr>
                <w:rFonts w:ascii="Times New Roman" w:hAnsi="Times New Roman"/>
                <w:sz w:val="24"/>
                <w:szCs w:val="24"/>
              </w:rPr>
            </w:pPr>
          </w:p>
          <w:p w14:paraId="7FB90047" w14:textId="77777777" w:rsidR="00A515A2" w:rsidRPr="00701EDB" w:rsidRDefault="00A515A2" w:rsidP="00A515A2">
            <w:pPr>
              <w:pStyle w:val="NoSpacing"/>
              <w:numPr>
                <w:ilvl w:val="0"/>
                <w:numId w:val="34"/>
              </w:numPr>
              <w:ind w:left="162" w:hanging="180"/>
              <w:rPr>
                <w:rFonts w:ascii="Times New Roman" w:hAnsi="Times New Roman"/>
                <w:sz w:val="24"/>
                <w:szCs w:val="24"/>
              </w:rPr>
            </w:pPr>
            <w:r w:rsidRPr="00701EDB">
              <w:rPr>
                <w:rFonts w:ascii="Times New Roman" w:hAnsi="Times New Roman"/>
                <w:sz w:val="24"/>
                <w:szCs w:val="24"/>
              </w:rPr>
              <w:t xml:space="preserve">Keep track of trends in key population variables vis-à-vis major socio-economic indicators through regular publications (e.g. State of Ghana’s Population </w:t>
            </w:r>
            <w:r w:rsidRPr="00701EDB">
              <w:rPr>
                <w:rFonts w:ascii="Times New Roman" w:hAnsi="Times New Roman"/>
                <w:sz w:val="24"/>
                <w:szCs w:val="24"/>
              </w:rPr>
              <w:lastRenderedPageBreak/>
              <w:t>Report)</w:t>
            </w:r>
          </w:p>
          <w:p w14:paraId="774CADCF" w14:textId="77777777" w:rsidR="00E17DF7" w:rsidRPr="00CB668E" w:rsidRDefault="00E17DF7" w:rsidP="00A515A2">
            <w:pPr>
              <w:pStyle w:val="NoSpacing"/>
              <w:rPr>
                <w:rFonts w:ascii="Times New Roman" w:hAnsi="Times New Roman"/>
                <w:sz w:val="24"/>
                <w:szCs w:val="24"/>
              </w:rPr>
            </w:pPr>
          </w:p>
          <w:p w14:paraId="53B4CE84" w14:textId="77777777" w:rsidR="00A515A2" w:rsidRPr="00701EDB" w:rsidRDefault="00A515A2" w:rsidP="00A515A2">
            <w:pPr>
              <w:pStyle w:val="NoSpacing"/>
              <w:numPr>
                <w:ilvl w:val="0"/>
                <w:numId w:val="34"/>
              </w:numPr>
              <w:ind w:left="162" w:hanging="180"/>
              <w:rPr>
                <w:rFonts w:ascii="Times New Roman" w:hAnsi="Times New Roman"/>
                <w:sz w:val="24"/>
                <w:szCs w:val="24"/>
              </w:rPr>
            </w:pPr>
            <w:r w:rsidRPr="00701EDB">
              <w:rPr>
                <w:rFonts w:ascii="Times New Roman" w:hAnsi="Times New Roman"/>
                <w:sz w:val="24"/>
                <w:szCs w:val="24"/>
              </w:rPr>
              <w:t xml:space="preserve">Identify, define and initiate </w:t>
            </w:r>
            <w:r w:rsidR="006621D5">
              <w:rPr>
                <w:rFonts w:ascii="Times New Roman" w:hAnsi="Times New Roman"/>
                <w:sz w:val="24"/>
                <w:szCs w:val="24"/>
              </w:rPr>
              <w:t xml:space="preserve">evidence-based </w:t>
            </w:r>
            <w:r w:rsidR="00604CE7">
              <w:rPr>
                <w:rFonts w:ascii="Times New Roman" w:hAnsi="Times New Roman"/>
                <w:sz w:val="24"/>
                <w:szCs w:val="24"/>
              </w:rPr>
              <w:t>advocacy and sensitisation</w:t>
            </w:r>
            <w:r w:rsidRPr="00701EDB">
              <w:rPr>
                <w:rFonts w:ascii="Times New Roman" w:hAnsi="Times New Roman"/>
                <w:sz w:val="24"/>
                <w:szCs w:val="24"/>
              </w:rPr>
              <w:t xml:space="preserve"> actions to influence policy change in the population sector</w:t>
            </w:r>
          </w:p>
          <w:p w14:paraId="5A638295" w14:textId="77777777" w:rsidR="00E17DF7" w:rsidRDefault="00E17DF7" w:rsidP="00A515A2">
            <w:pPr>
              <w:pStyle w:val="NoSpacing"/>
              <w:rPr>
                <w:rFonts w:ascii="Times New Roman" w:hAnsi="Times New Roman"/>
                <w:sz w:val="24"/>
                <w:szCs w:val="24"/>
              </w:rPr>
            </w:pPr>
          </w:p>
          <w:p w14:paraId="369565CC" w14:textId="77777777" w:rsidR="00A515A2" w:rsidRPr="009E6EB9" w:rsidRDefault="00A515A2" w:rsidP="00DB68F1">
            <w:pPr>
              <w:pStyle w:val="NoSpacing"/>
              <w:numPr>
                <w:ilvl w:val="0"/>
                <w:numId w:val="34"/>
              </w:numPr>
              <w:ind w:left="162" w:hanging="180"/>
              <w:rPr>
                <w:rFonts w:ascii="Times New Roman" w:hAnsi="Times New Roman"/>
                <w:sz w:val="24"/>
                <w:szCs w:val="24"/>
              </w:rPr>
            </w:pPr>
            <w:r w:rsidRPr="00604CE7">
              <w:rPr>
                <w:rFonts w:ascii="Times New Roman" w:hAnsi="Times New Roman"/>
                <w:sz w:val="24"/>
                <w:szCs w:val="24"/>
              </w:rPr>
              <w:t>Initiate the process to regularly study, review and harmonise all population</w:t>
            </w:r>
            <w:r w:rsidR="005E7B8C">
              <w:rPr>
                <w:rFonts w:ascii="Times New Roman" w:hAnsi="Times New Roman"/>
                <w:sz w:val="24"/>
                <w:szCs w:val="24"/>
              </w:rPr>
              <w:t>-</w:t>
            </w:r>
            <w:r w:rsidRPr="00604CE7">
              <w:rPr>
                <w:rFonts w:ascii="Times New Roman" w:hAnsi="Times New Roman"/>
                <w:sz w:val="24"/>
                <w:szCs w:val="24"/>
              </w:rPr>
              <w:t>related</w:t>
            </w:r>
            <w:r w:rsidR="005E7B8C">
              <w:rPr>
                <w:rFonts w:ascii="Times New Roman" w:hAnsi="Times New Roman"/>
                <w:sz w:val="24"/>
                <w:szCs w:val="24"/>
              </w:rPr>
              <w:t xml:space="preserve"> </w:t>
            </w:r>
            <w:r w:rsidRPr="00604CE7">
              <w:rPr>
                <w:rFonts w:ascii="Times New Roman" w:hAnsi="Times New Roman"/>
                <w:sz w:val="24"/>
                <w:szCs w:val="24"/>
              </w:rPr>
              <w:t>policies</w:t>
            </w:r>
            <w:r w:rsidR="00604CE7">
              <w:rPr>
                <w:rFonts w:ascii="Times New Roman" w:hAnsi="Times New Roman"/>
                <w:sz w:val="24"/>
                <w:szCs w:val="24"/>
              </w:rPr>
              <w:t xml:space="preserve"> to make recommendations to guide the integration of population into development</w:t>
            </w:r>
          </w:p>
        </w:tc>
        <w:tc>
          <w:tcPr>
            <w:tcW w:w="2874" w:type="dxa"/>
          </w:tcPr>
          <w:p w14:paraId="1C6F0A85" w14:textId="77777777" w:rsidR="00792268" w:rsidRPr="003D3622" w:rsidRDefault="00792268" w:rsidP="00792268">
            <w:pPr>
              <w:pStyle w:val="NoSpacing"/>
              <w:numPr>
                <w:ilvl w:val="0"/>
                <w:numId w:val="34"/>
              </w:numPr>
              <w:ind w:left="162" w:right="-120" w:hanging="162"/>
              <w:rPr>
                <w:rFonts w:ascii="Times New Roman" w:hAnsi="Times New Roman"/>
                <w:b/>
                <w:sz w:val="24"/>
                <w:szCs w:val="24"/>
              </w:rPr>
            </w:pPr>
            <w:r w:rsidRPr="009E6EB9">
              <w:rPr>
                <w:rFonts w:ascii="Times New Roman" w:hAnsi="Times New Roman"/>
                <w:sz w:val="24"/>
                <w:szCs w:val="24"/>
              </w:rPr>
              <w:lastRenderedPageBreak/>
              <w:t>Produce technical papers and fact sheets on population issues for dissemination among stakeholders</w:t>
            </w:r>
          </w:p>
          <w:p w14:paraId="6AF347C3" w14:textId="77777777" w:rsidR="00792268" w:rsidRPr="009E6EB9" w:rsidRDefault="00792268" w:rsidP="00792268">
            <w:pPr>
              <w:pStyle w:val="NoSpacing"/>
              <w:ind w:left="162" w:right="-120"/>
              <w:rPr>
                <w:rFonts w:ascii="Times New Roman" w:hAnsi="Times New Roman"/>
                <w:b/>
                <w:sz w:val="24"/>
                <w:szCs w:val="24"/>
              </w:rPr>
            </w:pPr>
          </w:p>
          <w:p w14:paraId="1214ED91" w14:textId="77777777" w:rsidR="007A30AF" w:rsidRDefault="00792268" w:rsidP="007A30AF">
            <w:pPr>
              <w:pStyle w:val="NoSpacing"/>
              <w:numPr>
                <w:ilvl w:val="0"/>
                <w:numId w:val="34"/>
              </w:numPr>
              <w:ind w:left="162" w:right="-120" w:hanging="162"/>
              <w:rPr>
                <w:rFonts w:ascii="Times New Roman" w:hAnsi="Times New Roman"/>
                <w:b/>
                <w:sz w:val="24"/>
                <w:szCs w:val="24"/>
              </w:rPr>
            </w:pPr>
            <w:r w:rsidRPr="009E6EB9">
              <w:rPr>
                <w:rFonts w:ascii="Times New Roman" w:hAnsi="Times New Roman"/>
                <w:sz w:val="24"/>
                <w:szCs w:val="24"/>
              </w:rPr>
              <w:t>Provide technical and capacity-building training to CSOs on population issues</w:t>
            </w:r>
          </w:p>
          <w:p w14:paraId="47EA928A" w14:textId="77777777" w:rsidR="007A30AF" w:rsidRDefault="007A30AF" w:rsidP="00DA02A6">
            <w:pPr>
              <w:pStyle w:val="ListParagraph"/>
              <w:spacing w:after="0" w:line="240" w:lineRule="auto"/>
              <w:rPr>
                <w:rFonts w:ascii="Times New Roman" w:hAnsi="Times New Roman"/>
                <w:sz w:val="24"/>
                <w:szCs w:val="24"/>
              </w:rPr>
            </w:pPr>
          </w:p>
          <w:p w14:paraId="0D04A130" w14:textId="77777777" w:rsidR="00A515A2" w:rsidRPr="007A30AF" w:rsidRDefault="00792268" w:rsidP="007A30AF">
            <w:pPr>
              <w:pStyle w:val="NoSpacing"/>
              <w:numPr>
                <w:ilvl w:val="0"/>
                <w:numId w:val="34"/>
              </w:numPr>
              <w:ind w:left="162" w:right="-120" w:hanging="162"/>
              <w:rPr>
                <w:rFonts w:ascii="Times New Roman" w:hAnsi="Times New Roman"/>
                <w:b/>
                <w:sz w:val="24"/>
                <w:szCs w:val="24"/>
              </w:rPr>
            </w:pPr>
            <w:r w:rsidRPr="007A30AF">
              <w:rPr>
                <w:rFonts w:ascii="Times New Roman" w:hAnsi="Times New Roman"/>
                <w:sz w:val="24"/>
                <w:szCs w:val="24"/>
              </w:rPr>
              <w:t>Collate and analyse reports submitted by CSOs and establish feedback mechanisms to influence programme activities</w:t>
            </w:r>
          </w:p>
        </w:tc>
        <w:tc>
          <w:tcPr>
            <w:tcW w:w="2874" w:type="dxa"/>
          </w:tcPr>
          <w:p w14:paraId="05A854E1" w14:textId="77777777" w:rsidR="00792268" w:rsidRPr="00DB68F1" w:rsidRDefault="00792268" w:rsidP="00F328CA">
            <w:pPr>
              <w:pStyle w:val="NoSpacing"/>
              <w:numPr>
                <w:ilvl w:val="0"/>
                <w:numId w:val="34"/>
              </w:numPr>
              <w:ind w:left="162" w:right="-120" w:hanging="162"/>
              <w:rPr>
                <w:rFonts w:ascii="Times New Roman" w:hAnsi="Times New Roman"/>
                <w:b/>
                <w:sz w:val="24"/>
                <w:szCs w:val="24"/>
              </w:rPr>
            </w:pPr>
            <w:r>
              <w:rPr>
                <w:rFonts w:ascii="Times New Roman" w:hAnsi="Times New Roman"/>
                <w:sz w:val="24"/>
                <w:szCs w:val="24"/>
              </w:rPr>
              <w:t>Advocate the inclusion to be a member of NDPC Board</w:t>
            </w:r>
          </w:p>
          <w:p w14:paraId="25CCF62F" w14:textId="77777777" w:rsidR="00792268" w:rsidRPr="00DB68F1" w:rsidRDefault="00792268" w:rsidP="00DB68F1">
            <w:pPr>
              <w:pStyle w:val="NoSpacing"/>
              <w:ind w:left="162" w:right="-120"/>
              <w:rPr>
                <w:rFonts w:ascii="Times New Roman" w:hAnsi="Times New Roman"/>
                <w:b/>
                <w:sz w:val="24"/>
                <w:szCs w:val="24"/>
              </w:rPr>
            </w:pPr>
          </w:p>
          <w:p w14:paraId="430D36A0" w14:textId="77777777" w:rsidR="00B016DF" w:rsidRPr="00DB68F1" w:rsidRDefault="00B016DF" w:rsidP="00F328CA">
            <w:pPr>
              <w:pStyle w:val="NoSpacing"/>
              <w:numPr>
                <w:ilvl w:val="0"/>
                <w:numId w:val="34"/>
              </w:numPr>
              <w:ind w:left="162" w:right="-120" w:hanging="162"/>
              <w:rPr>
                <w:rFonts w:ascii="Times New Roman" w:hAnsi="Times New Roman"/>
                <w:b/>
                <w:sz w:val="24"/>
                <w:szCs w:val="24"/>
              </w:rPr>
            </w:pPr>
            <w:r w:rsidRPr="009E6EB9">
              <w:rPr>
                <w:rFonts w:ascii="Times New Roman" w:hAnsi="Times New Roman"/>
                <w:sz w:val="24"/>
                <w:szCs w:val="24"/>
              </w:rPr>
              <w:t>Develop proposal on the inclusion of NPC on NDPC</w:t>
            </w:r>
            <w:r w:rsidR="00792268">
              <w:rPr>
                <w:rFonts w:ascii="Times New Roman" w:hAnsi="Times New Roman"/>
                <w:sz w:val="24"/>
                <w:szCs w:val="24"/>
              </w:rPr>
              <w:t xml:space="preserve"> Board</w:t>
            </w:r>
          </w:p>
          <w:p w14:paraId="6CF571E3" w14:textId="77777777" w:rsidR="00792268" w:rsidRDefault="00792268" w:rsidP="00DB68F1">
            <w:pPr>
              <w:pStyle w:val="ListParagraph"/>
              <w:rPr>
                <w:rFonts w:ascii="Times New Roman" w:hAnsi="Times New Roman"/>
                <w:b/>
                <w:sz w:val="24"/>
                <w:szCs w:val="24"/>
              </w:rPr>
            </w:pPr>
          </w:p>
          <w:p w14:paraId="1F1F0289" w14:textId="77777777" w:rsidR="00792268" w:rsidRPr="00792268" w:rsidRDefault="00792268" w:rsidP="00F328CA">
            <w:pPr>
              <w:pStyle w:val="NoSpacing"/>
              <w:numPr>
                <w:ilvl w:val="0"/>
                <w:numId w:val="34"/>
              </w:numPr>
              <w:ind w:left="162" w:right="-120" w:hanging="162"/>
              <w:rPr>
                <w:rFonts w:ascii="Times New Roman" w:hAnsi="Times New Roman"/>
                <w:sz w:val="24"/>
                <w:szCs w:val="24"/>
              </w:rPr>
            </w:pPr>
            <w:r w:rsidRPr="00DB68F1">
              <w:rPr>
                <w:rFonts w:ascii="Times New Roman" w:hAnsi="Times New Roman"/>
                <w:sz w:val="24"/>
                <w:szCs w:val="24"/>
              </w:rPr>
              <w:t>Initiate dialogue on the inclusion of NPC as member of NDPC Board</w:t>
            </w:r>
          </w:p>
          <w:p w14:paraId="03B0F8FF" w14:textId="77777777" w:rsidR="00B016DF" w:rsidRPr="00DB68F1" w:rsidRDefault="00B016DF" w:rsidP="00DB68F1">
            <w:pPr>
              <w:pStyle w:val="NoSpacing"/>
              <w:ind w:left="162" w:right="-120"/>
              <w:rPr>
                <w:rFonts w:ascii="Times New Roman" w:hAnsi="Times New Roman"/>
                <w:b/>
                <w:sz w:val="24"/>
                <w:szCs w:val="24"/>
              </w:rPr>
            </w:pPr>
            <w:r w:rsidRPr="009E6EB9">
              <w:rPr>
                <w:rFonts w:ascii="Times New Roman" w:hAnsi="Times New Roman"/>
                <w:sz w:val="24"/>
                <w:szCs w:val="24"/>
              </w:rPr>
              <w:t xml:space="preserve"> </w:t>
            </w:r>
          </w:p>
          <w:p w14:paraId="374CFD18" w14:textId="77777777" w:rsidR="00A515A2" w:rsidRPr="009E6EB9" w:rsidRDefault="00A515A2" w:rsidP="007A30AF">
            <w:pPr>
              <w:pStyle w:val="NoSpacing"/>
              <w:ind w:right="-120"/>
              <w:rPr>
                <w:rFonts w:ascii="Times New Roman" w:hAnsi="Times New Roman"/>
                <w:b/>
                <w:sz w:val="24"/>
                <w:szCs w:val="24"/>
              </w:rPr>
            </w:pPr>
          </w:p>
        </w:tc>
        <w:tc>
          <w:tcPr>
            <w:tcW w:w="2644" w:type="dxa"/>
          </w:tcPr>
          <w:p w14:paraId="1F964CE0" w14:textId="77777777" w:rsidR="00F328CA" w:rsidRDefault="002C519E" w:rsidP="00F328CA">
            <w:pPr>
              <w:pStyle w:val="NoSpacing"/>
              <w:numPr>
                <w:ilvl w:val="0"/>
                <w:numId w:val="34"/>
              </w:numPr>
              <w:ind w:left="162" w:right="-108" w:hanging="162"/>
              <w:rPr>
                <w:rFonts w:ascii="Times New Roman" w:hAnsi="Times New Roman"/>
                <w:sz w:val="24"/>
                <w:szCs w:val="24"/>
              </w:rPr>
            </w:pPr>
            <w:r>
              <w:rPr>
                <w:rFonts w:ascii="Times New Roman" w:hAnsi="Times New Roman"/>
                <w:sz w:val="24"/>
                <w:szCs w:val="24"/>
              </w:rPr>
              <w:t>Advocate the inclusion of NPC on the RPCUs</w:t>
            </w:r>
          </w:p>
          <w:p w14:paraId="640FE7F8" w14:textId="77777777" w:rsidR="002C519E" w:rsidRDefault="002C519E" w:rsidP="00DB68F1">
            <w:pPr>
              <w:pStyle w:val="NoSpacing"/>
              <w:ind w:left="162" w:right="-108"/>
              <w:rPr>
                <w:rFonts w:ascii="Times New Roman" w:hAnsi="Times New Roman"/>
                <w:sz w:val="24"/>
                <w:szCs w:val="24"/>
              </w:rPr>
            </w:pPr>
          </w:p>
          <w:p w14:paraId="5142F095" w14:textId="77777777" w:rsidR="002C519E" w:rsidRPr="009E6EB9" w:rsidRDefault="002C519E" w:rsidP="00F328CA">
            <w:pPr>
              <w:pStyle w:val="NoSpacing"/>
              <w:numPr>
                <w:ilvl w:val="0"/>
                <w:numId w:val="34"/>
              </w:numPr>
              <w:ind w:left="162" w:right="-108" w:hanging="162"/>
              <w:rPr>
                <w:rFonts w:ascii="Times New Roman" w:hAnsi="Times New Roman"/>
                <w:sz w:val="24"/>
                <w:szCs w:val="24"/>
              </w:rPr>
            </w:pPr>
            <w:r>
              <w:rPr>
                <w:rFonts w:ascii="Times New Roman" w:hAnsi="Times New Roman"/>
                <w:sz w:val="24"/>
                <w:szCs w:val="24"/>
              </w:rPr>
              <w:t>Develop concept paper on the inclusion of NPC on RPCUs</w:t>
            </w:r>
          </w:p>
        </w:tc>
      </w:tr>
    </w:tbl>
    <w:p w14:paraId="7726B31E" w14:textId="77777777" w:rsidR="00A41C1C" w:rsidRDefault="00A41C1C" w:rsidP="00FA5DE4">
      <w:pPr>
        <w:pStyle w:val="NoSpacing"/>
        <w:jc w:val="both"/>
        <w:rPr>
          <w:rFonts w:ascii="Times New Roman" w:hAnsi="Times New Roman"/>
          <w:b/>
          <w:sz w:val="24"/>
          <w:szCs w:val="24"/>
        </w:rPr>
      </w:pPr>
    </w:p>
    <w:p w14:paraId="22B282BB" w14:textId="77777777" w:rsidR="009E6EB9" w:rsidRDefault="009E6EB9" w:rsidP="00FA5DE4">
      <w:pPr>
        <w:pStyle w:val="NoSpacing"/>
        <w:jc w:val="both"/>
        <w:rPr>
          <w:rFonts w:ascii="Times New Roman" w:hAnsi="Times New Roman"/>
          <w:b/>
          <w:sz w:val="24"/>
          <w:szCs w:val="24"/>
        </w:rPr>
      </w:pPr>
    </w:p>
    <w:p w14:paraId="354E0B16" w14:textId="77777777" w:rsidR="009E6EB9" w:rsidRDefault="009E6EB9" w:rsidP="00FA5DE4">
      <w:pPr>
        <w:pStyle w:val="NoSpacing"/>
        <w:jc w:val="both"/>
        <w:rPr>
          <w:rFonts w:ascii="Times New Roman" w:hAnsi="Times New Roman"/>
          <w:b/>
          <w:sz w:val="24"/>
          <w:szCs w:val="24"/>
        </w:rPr>
      </w:pPr>
    </w:p>
    <w:p w14:paraId="0E0C2BF4" w14:textId="77777777" w:rsidR="00F328CA" w:rsidRDefault="00F328CA" w:rsidP="00FA5DE4">
      <w:pPr>
        <w:pStyle w:val="NoSpacing"/>
        <w:jc w:val="both"/>
        <w:rPr>
          <w:rFonts w:ascii="Times New Roman" w:hAnsi="Times New Roman"/>
          <w:b/>
          <w:sz w:val="24"/>
          <w:szCs w:val="24"/>
        </w:rPr>
      </w:pPr>
    </w:p>
    <w:p w14:paraId="03FEE4C5" w14:textId="77777777" w:rsidR="009E6EB9" w:rsidRDefault="009E6EB9" w:rsidP="00FA5DE4">
      <w:pPr>
        <w:pStyle w:val="NoSpacing"/>
        <w:jc w:val="both"/>
        <w:rPr>
          <w:rFonts w:ascii="Times New Roman" w:hAnsi="Times New Roman"/>
          <w:b/>
          <w:sz w:val="24"/>
          <w:szCs w:val="24"/>
        </w:rPr>
      </w:pPr>
    </w:p>
    <w:p w14:paraId="649B04B9" w14:textId="77777777" w:rsidR="009E6EB9" w:rsidRDefault="009E6EB9" w:rsidP="00FA5DE4">
      <w:pPr>
        <w:pStyle w:val="NoSpacing"/>
        <w:jc w:val="both"/>
        <w:rPr>
          <w:rFonts w:ascii="Times New Roman" w:hAnsi="Times New Roman"/>
          <w:b/>
          <w:sz w:val="24"/>
          <w:szCs w:val="24"/>
        </w:rPr>
      </w:pPr>
    </w:p>
    <w:p w14:paraId="2A111F06" w14:textId="77777777" w:rsidR="009E6EB9" w:rsidRDefault="009E6EB9" w:rsidP="00FA5DE4">
      <w:pPr>
        <w:pStyle w:val="NoSpacing"/>
        <w:jc w:val="both"/>
        <w:rPr>
          <w:rFonts w:ascii="Times New Roman" w:hAnsi="Times New Roman"/>
          <w:b/>
          <w:sz w:val="24"/>
          <w:szCs w:val="24"/>
        </w:rPr>
      </w:pPr>
    </w:p>
    <w:p w14:paraId="6DDFFFA5" w14:textId="77777777" w:rsidR="005F57C5" w:rsidRDefault="005F57C5" w:rsidP="00FA5DE4">
      <w:pPr>
        <w:pStyle w:val="NoSpacing"/>
        <w:jc w:val="both"/>
        <w:rPr>
          <w:rFonts w:ascii="Times New Roman" w:hAnsi="Times New Roman"/>
          <w:b/>
          <w:sz w:val="24"/>
          <w:szCs w:val="24"/>
        </w:rPr>
      </w:pPr>
    </w:p>
    <w:p w14:paraId="455F4E4F" w14:textId="77777777" w:rsidR="005F57C5" w:rsidRDefault="005F57C5" w:rsidP="00FA5DE4">
      <w:pPr>
        <w:pStyle w:val="NoSpacing"/>
        <w:jc w:val="both"/>
        <w:rPr>
          <w:rFonts w:ascii="Times New Roman" w:hAnsi="Times New Roman"/>
          <w:b/>
          <w:sz w:val="24"/>
          <w:szCs w:val="24"/>
        </w:rPr>
      </w:pPr>
    </w:p>
    <w:p w14:paraId="744BFFCB" w14:textId="77777777" w:rsidR="005F57C5" w:rsidRDefault="005F57C5" w:rsidP="00FA5DE4">
      <w:pPr>
        <w:pStyle w:val="NoSpacing"/>
        <w:jc w:val="both"/>
        <w:rPr>
          <w:rFonts w:ascii="Times New Roman" w:hAnsi="Times New Roman"/>
          <w:b/>
          <w:sz w:val="24"/>
          <w:szCs w:val="24"/>
        </w:rPr>
      </w:pPr>
    </w:p>
    <w:p w14:paraId="22A0F972" w14:textId="77777777" w:rsidR="00C64772" w:rsidRDefault="00C64772" w:rsidP="00FA5DE4">
      <w:pPr>
        <w:pStyle w:val="NoSpacing"/>
        <w:jc w:val="both"/>
        <w:rPr>
          <w:rFonts w:ascii="Times New Roman" w:hAnsi="Times New Roman"/>
          <w:b/>
          <w:sz w:val="24"/>
          <w:szCs w:val="24"/>
        </w:rPr>
      </w:pPr>
    </w:p>
    <w:p w14:paraId="148E5712" w14:textId="77777777" w:rsidR="00C64772" w:rsidRDefault="00C64772" w:rsidP="00FA5DE4">
      <w:pPr>
        <w:pStyle w:val="NoSpacing"/>
        <w:jc w:val="both"/>
        <w:rPr>
          <w:rFonts w:ascii="Times New Roman" w:hAnsi="Times New Roman"/>
          <w:b/>
          <w:sz w:val="24"/>
          <w:szCs w:val="24"/>
        </w:rPr>
      </w:pPr>
    </w:p>
    <w:p w14:paraId="33AEFA0C" w14:textId="77777777" w:rsidR="00C64772" w:rsidRDefault="00C64772" w:rsidP="00FA5DE4">
      <w:pPr>
        <w:pStyle w:val="NoSpacing"/>
        <w:jc w:val="both"/>
        <w:rPr>
          <w:rFonts w:ascii="Times New Roman" w:hAnsi="Times New Roman"/>
          <w:b/>
          <w:sz w:val="24"/>
          <w:szCs w:val="24"/>
        </w:rPr>
      </w:pPr>
    </w:p>
    <w:p w14:paraId="5ABB7427" w14:textId="77777777" w:rsidR="00C64772" w:rsidRDefault="00C64772" w:rsidP="00FA5DE4">
      <w:pPr>
        <w:pStyle w:val="NoSpacing"/>
        <w:jc w:val="both"/>
        <w:rPr>
          <w:rFonts w:ascii="Times New Roman" w:hAnsi="Times New Roman"/>
          <w:b/>
          <w:sz w:val="24"/>
          <w:szCs w:val="24"/>
        </w:rPr>
      </w:pPr>
    </w:p>
    <w:p w14:paraId="6463D52E" w14:textId="77777777" w:rsidR="00C64772" w:rsidRDefault="00C64772" w:rsidP="00FA5DE4">
      <w:pPr>
        <w:pStyle w:val="NoSpacing"/>
        <w:jc w:val="both"/>
        <w:rPr>
          <w:rFonts w:ascii="Times New Roman" w:hAnsi="Times New Roman"/>
          <w:b/>
          <w:sz w:val="24"/>
          <w:szCs w:val="24"/>
        </w:rPr>
      </w:pPr>
    </w:p>
    <w:p w14:paraId="64F63DD2" w14:textId="77777777" w:rsidR="005F57C5" w:rsidRDefault="005F57C5" w:rsidP="00FA5DE4">
      <w:pPr>
        <w:pStyle w:val="NoSpacing"/>
        <w:jc w:val="both"/>
        <w:rPr>
          <w:rFonts w:ascii="Times New Roman" w:hAnsi="Times New Roman"/>
          <w:b/>
          <w:sz w:val="24"/>
          <w:szCs w:val="24"/>
        </w:rPr>
      </w:pPr>
    </w:p>
    <w:p w14:paraId="55AE81A5" w14:textId="77777777" w:rsidR="009E6EB9" w:rsidRDefault="009E6EB9" w:rsidP="00FA5DE4">
      <w:pPr>
        <w:pStyle w:val="NoSpacing"/>
        <w:jc w:val="both"/>
        <w:rPr>
          <w:rFonts w:ascii="Times New Roman" w:hAnsi="Times New Roman"/>
          <w:b/>
          <w:sz w:val="24"/>
          <w:szCs w:val="24"/>
        </w:rPr>
      </w:pPr>
    </w:p>
    <w:p w14:paraId="22B08769" w14:textId="77777777" w:rsidR="009E6EB9" w:rsidRDefault="009E6EB9" w:rsidP="00FA5DE4">
      <w:pPr>
        <w:pStyle w:val="NoSpacing"/>
        <w:jc w:val="both"/>
        <w:rPr>
          <w:rFonts w:ascii="Times New Roman" w:hAnsi="Times New Roman"/>
          <w:b/>
          <w:sz w:val="24"/>
          <w:szCs w:val="24"/>
        </w:rPr>
      </w:pPr>
    </w:p>
    <w:p w14:paraId="69479345" w14:textId="77777777" w:rsidR="00F328CA" w:rsidRPr="005F57C5" w:rsidRDefault="00F328CA" w:rsidP="00F328CA">
      <w:pPr>
        <w:pStyle w:val="NoSpacing"/>
        <w:rPr>
          <w:rFonts w:ascii="Times New Roman" w:hAnsi="Times New Roman"/>
          <w:b/>
          <w:sz w:val="24"/>
          <w:szCs w:val="24"/>
        </w:rPr>
      </w:pPr>
      <w:r w:rsidRPr="009E6EB9">
        <w:rPr>
          <w:rFonts w:ascii="Times New Roman" w:hAnsi="Times New Roman"/>
          <w:b/>
          <w:sz w:val="24"/>
          <w:szCs w:val="24"/>
        </w:rPr>
        <w:lastRenderedPageBreak/>
        <w:t xml:space="preserve">Strategic Outcome Goal 2: </w:t>
      </w:r>
      <w:r w:rsidRPr="005F57C5">
        <w:rPr>
          <w:rFonts w:ascii="Times New Roman" w:hAnsi="Times New Roman"/>
          <w:b/>
          <w:sz w:val="24"/>
          <w:szCs w:val="24"/>
        </w:rPr>
        <w:t>Effective coordination of all population-related programmes in the country</w:t>
      </w:r>
    </w:p>
    <w:p w14:paraId="79E9ACE2" w14:textId="77777777" w:rsidR="00F328CA" w:rsidRPr="005F57C5" w:rsidRDefault="00F328CA" w:rsidP="00FA5DE4">
      <w:pPr>
        <w:pStyle w:val="NoSpacing"/>
        <w:jc w:val="both"/>
        <w:rPr>
          <w:rFonts w:ascii="Times New Roman" w:hAnsi="Times New Roman"/>
          <w:b/>
          <w:sz w:val="24"/>
          <w:szCs w:val="24"/>
        </w:rPr>
      </w:pPr>
    </w:p>
    <w:tbl>
      <w:tblPr>
        <w:tblStyle w:val="TableGrid"/>
        <w:tblW w:w="14168" w:type="dxa"/>
        <w:tblInd w:w="-432" w:type="dxa"/>
        <w:tblLayout w:type="fixed"/>
        <w:tblLook w:val="04A0" w:firstRow="1" w:lastRow="0" w:firstColumn="1" w:lastColumn="0" w:noHBand="0" w:noVBand="1"/>
      </w:tblPr>
      <w:tblGrid>
        <w:gridCol w:w="1530"/>
        <w:gridCol w:w="3960"/>
        <w:gridCol w:w="4950"/>
        <w:gridCol w:w="3728"/>
      </w:tblGrid>
      <w:tr w:rsidR="002C519E" w:rsidRPr="009E6EB9" w14:paraId="33180BD2" w14:textId="77777777" w:rsidTr="005F57C5">
        <w:trPr>
          <w:trHeight w:val="1228"/>
        </w:trPr>
        <w:tc>
          <w:tcPr>
            <w:tcW w:w="1530" w:type="dxa"/>
          </w:tcPr>
          <w:p w14:paraId="149A4CBF" w14:textId="77777777" w:rsidR="002C519E" w:rsidRPr="009E6EB9" w:rsidRDefault="002C519E" w:rsidP="00F328CA">
            <w:pPr>
              <w:pStyle w:val="NoSpacing"/>
              <w:jc w:val="both"/>
              <w:rPr>
                <w:rFonts w:ascii="Times New Roman" w:hAnsi="Times New Roman"/>
                <w:b/>
                <w:sz w:val="24"/>
                <w:szCs w:val="24"/>
              </w:rPr>
            </w:pPr>
            <w:r w:rsidRPr="009E6EB9">
              <w:rPr>
                <w:rFonts w:ascii="Times New Roman" w:hAnsi="Times New Roman"/>
                <w:b/>
                <w:sz w:val="24"/>
                <w:szCs w:val="24"/>
              </w:rPr>
              <w:t>Strategic Objectives (SOs)</w:t>
            </w:r>
          </w:p>
        </w:tc>
        <w:tc>
          <w:tcPr>
            <w:tcW w:w="3960" w:type="dxa"/>
          </w:tcPr>
          <w:p w14:paraId="7E7EEB90" w14:textId="77777777" w:rsidR="002C519E" w:rsidRPr="005F57C5" w:rsidRDefault="002C519E" w:rsidP="002C519E">
            <w:pPr>
              <w:pStyle w:val="NoSpacing"/>
              <w:ind w:right="-108"/>
              <w:rPr>
                <w:rFonts w:ascii="Times New Roman" w:hAnsi="Times New Roman"/>
                <w:b/>
                <w:sz w:val="24"/>
                <w:szCs w:val="24"/>
              </w:rPr>
            </w:pPr>
            <w:r w:rsidRPr="005F57C5">
              <w:rPr>
                <w:rFonts w:ascii="Times New Roman" w:hAnsi="Times New Roman"/>
                <w:b/>
                <w:sz w:val="24"/>
                <w:szCs w:val="24"/>
              </w:rPr>
              <w:t xml:space="preserve">SO 5: Strong partnerships established between NPC and all stakeholders involved in population-related </w:t>
            </w:r>
            <w:r w:rsidR="006C26E9" w:rsidRPr="005F57C5">
              <w:rPr>
                <w:rFonts w:ascii="Times New Roman" w:hAnsi="Times New Roman"/>
                <w:b/>
                <w:sz w:val="24"/>
                <w:szCs w:val="24"/>
              </w:rPr>
              <w:t>activities in</w:t>
            </w:r>
            <w:r w:rsidRPr="005F57C5">
              <w:rPr>
                <w:rFonts w:ascii="Times New Roman" w:hAnsi="Times New Roman"/>
                <w:b/>
                <w:sz w:val="24"/>
                <w:szCs w:val="24"/>
              </w:rPr>
              <w:t xml:space="preserve"> Ghana.</w:t>
            </w:r>
          </w:p>
        </w:tc>
        <w:tc>
          <w:tcPr>
            <w:tcW w:w="4950" w:type="dxa"/>
          </w:tcPr>
          <w:p w14:paraId="661FEBA5" w14:textId="77777777" w:rsidR="002C519E" w:rsidRPr="005F57C5" w:rsidRDefault="002C519E" w:rsidP="002C519E">
            <w:pPr>
              <w:pStyle w:val="NoSpacing"/>
              <w:ind w:right="-108"/>
              <w:rPr>
                <w:rFonts w:ascii="Times New Roman" w:hAnsi="Times New Roman"/>
                <w:b/>
                <w:sz w:val="24"/>
                <w:szCs w:val="24"/>
              </w:rPr>
            </w:pPr>
            <w:r w:rsidRPr="005F57C5">
              <w:rPr>
                <w:rFonts w:ascii="Times New Roman" w:hAnsi="Times New Roman"/>
                <w:b/>
                <w:sz w:val="24"/>
                <w:szCs w:val="24"/>
              </w:rPr>
              <w:t>SO 6: Effective communication between NPC and partners in population-related issues strengthened.</w:t>
            </w:r>
          </w:p>
        </w:tc>
        <w:tc>
          <w:tcPr>
            <w:tcW w:w="3728" w:type="dxa"/>
          </w:tcPr>
          <w:p w14:paraId="71A00E5A" w14:textId="77777777" w:rsidR="002C519E" w:rsidRPr="005F57C5" w:rsidRDefault="002C519E" w:rsidP="002C519E">
            <w:pPr>
              <w:rPr>
                <w:b/>
              </w:rPr>
            </w:pPr>
            <w:r w:rsidRPr="005F57C5">
              <w:rPr>
                <w:b/>
              </w:rPr>
              <w:t>SO7: Enhanced capacity and skills of all staff for effective coordination of population programmes.</w:t>
            </w:r>
          </w:p>
          <w:p w14:paraId="245384BD" w14:textId="77777777" w:rsidR="002C519E" w:rsidRPr="005F57C5" w:rsidRDefault="002C519E" w:rsidP="003D3622">
            <w:pPr>
              <w:pStyle w:val="NoSpacing"/>
              <w:ind w:right="-108"/>
              <w:rPr>
                <w:rFonts w:ascii="Times New Roman" w:hAnsi="Times New Roman"/>
                <w:b/>
                <w:sz w:val="24"/>
                <w:szCs w:val="24"/>
              </w:rPr>
            </w:pPr>
          </w:p>
        </w:tc>
      </w:tr>
      <w:tr w:rsidR="002C519E" w:rsidRPr="009E6EB9" w14:paraId="29EF29D5" w14:textId="77777777" w:rsidTr="005F57C5">
        <w:tc>
          <w:tcPr>
            <w:tcW w:w="1530" w:type="dxa"/>
          </w:tcPr>
          <w:p w14:paraId="3C8A43DE" w14:textId="77777777" w:rsidR="002C519E" w:rsidRPr="009E6EB9" w:rsidRDefault="002C519E" w:rsidP="00F328CA">
            <w:pPr>
              <w:pStyle w:val="NoSpacing"/>
              <w:jc w:val="both"/>
              <w:rPr>
                <w:rFonts w:ascii="Times New Roman" w:hAnsi="Times New Roman"/>
                <w:b/>
                <w:sz w:val="24"/>
                <w:szCs w:val="24"/>
              </w:rPr>
            </w:pPr>
            <w:r>
              <w:rPr>
                <w:rFonts w:ascii="Times New Roman" w:hAnsi="Times New Roman"/>
                <w:b/>
                <w:sz w:val="24"/>
                <w:szCs w:val="24"/>
              </w:rPr>
              <w:t xml:space="preserve">Strategic </w:t>
            </w:r>
            <w:r w:rsidRPr="009E6EB9">
              <w:rPr>
                <w:rFonts w:ascii="Times New Roman" w:hAnsi="Times New Roman"/>
                <w:b/>
                <w:sz w:val="24"/>
                <w:szCs w:val="24"/>
              </w:rPr>
              <w:t>Activities</w:t>
            </w:r>
          </w:p>
        </w:tc>
        <w:tc>
          <w:tcPr>
            <w:tcW w:w="3960" w:type="dxa"/>
          </w:tcPr>
          <w:p w14:paraId="1F5A678E" w14:textId="77777777" w:rsidR="002C519E" w:rsidRDefault="002C519E" w:rsidP="00F328CA">
            <w:pPr>
              <w:pStyle w:val="NoSpacing"/>
              <w:numPr>
                <w:ilvl w:val="0"/>
                <w:numId w:val="33"/>
              </w:numPr>
              <w:ind w:left="180" w:right="-108" w:hanging="180"/>
              <w:rPr>
                <w:rFonts w:ascii="Times New Roman" w:hAnsi="Times New Roman"/>
                <w:sz w:val="24"/>
                <w:szCs w:val="24"/>
              </w:rPr>
            </w:pPr>
            <w:r w:rsidRPr="009E6EB9">
              <w:rPr>
                <w:rFonts w:ascii="Times New Roman" w:hAnsi="Times New Roman"/>
                <w:sz w:val="24"/>
                <w:szCs w:val="24"/>
              </w:rPr>
              <w:t>Create platforms for the discussion of population</w:t>
            </w:r>
            <w:r w:rsidR="00BA25A5">
              <w:rPr>
                <w:rFonts w:ascii="Times New Roman" w:hAnsi="Times New Roman"/>
                <w:sz w:val="24"/>
                <w:szCs w:val="24"/>
              </w:rPr>
              <w:t>-</w:t>
            </w:r>
            <w:r w:rsidRPr="009E6EB9">
              <w:rPr>
                <w:rFonts w:ascii="Times New Roman" w:hAnsi="Times New Roman"/>
                <w:sz w:val="24"/>
                <w:szCs w:val="24"/>
              </w:rPr>
              <w:t xml:space="preserve">related issues at </w:t>
            </w:r>
            <w:r w:rsidR="00BA25A5">
              <w:rPr>
                <w:rFonts w:ascii="Times New Roman" w:hAnsi="Times New Roman"/>
                <w:sz w:val="24"/>
                <w:szCs w:val="24"/>
              </w:rPr>
              <w:t>all</w:t>
            </w:r>
            <w:r w:rsidRPr="009E6EB9">
              <w:rPr>
                <w:rFonts w:ascii="Times New Roman" w:hAnsi="Times New Roman"/>
                <w:sz w:val="24"/>
                <w:szCs w:val="24"/>
              </w:rPr>
              <w:t xml:space="preserve"> levels of govern</w:t>
            </w:r>
            <w:r w:rsidR="00BA25A5">
              <w:rPr>
                <w:rFonts w:ascii="Times New Roman" w:hAnsi="Times New Roman"/>
                <w:sz w:val="24"/>
                <w:szCs w:val="24"/>
              </w:rPr>
              <w:t>ance</w:t>
            </w:r>
            <w:r>
              <w:rPr>
                <w:rFonts w:ascii="Times New Roman" w:hAnsi="Times New Roman"/>
                <w:sz w:val="24"/>
                <w:szCs w:val="24"/>
              </w:rPr>
              <w:t>.</w:t>
            </w:r>
          </w:p>
          <w:p w14:paraId="6A436622" w14:textId="77777777" w:rsidR="0013145D" w:rsidRDefault="0013145D" w:rsidP="00E64699">
            <w:pPr>
              <w:pStyle w:val="NoSpacing"/>
              <w:ind w:left="180" w:right="-108"/>
              <w:rPr>
                <w:rFonts w:ascii="Times New Roman" w:hAnsi="Times New Roman"/>
                <w:sz w:val="24"/>
                <w:szCs w:val="24"/>
              </w:rPr>
            </w:pPr>
          </w:p>
          <w:p w14:paraId="36B2255B" w14:textId="77777777" w:rsidR="0013145D" w:rsidRDefault="0013145D" w:rsidP="00F328CA">
            <w:pPr>
              <w:pStyle w:val="NoSpacing"/>
              <w:numPr>
                <w:ilvl w:val="0"/>
                <w:numId w:val="33"/>
              </w:numPr>
              <w:ind w:left="180" w:right="-108" w:hanging="180"/>
              <w:rPr>
                <w:rFonts w:ascii="Times New Roman" w:hAnsi="Times New Roman"/>
                <w:sz w:val="24"/>
                <w:szCs w:val="24"/>
              </w:rPr>
            </w:pPr>
            <w:r>
              <w:rPr>
                <w:rFonts w:ascii="Times New Roman" w:hAnsi="Times New Roman"/>
                <w:sz w:val="24"/>
                <w:szCs w:val="24"/>
              </w:rPr>
              <w:t>Create a platform for dialogue among persons identified as population champions/ambassadors in the country.</w:t>
            </w:r>
          </w:p>
          <w:p w14:paraId="6B4FE953" w14:textId="77777777" w:rsidR="002C519E" w:rsidRPr="009E6EB9" w:rsidRDefault="002C519E" w:rsidP="00E17DF7">
            <w:pPr>
              <w:pStyle w:val="NoSpacing"/>
              <w:ind w:left="180" w:right="-108"/>
              <w:rPr>
                <w:rFonts w:ascii="Times New Roman" w:hAnsi="Times New Roman"/>
                <w:sz w:val="24"/>
                <w:szCs w:val="24"/>
              </w:rPr>
            </w:pPr>
          </w:p>
          <w:p w14:paraId="73B70A1D" w14:textId="77777777" w:rsidR="002C519E" w:rsidRDefault="002C519E" w:rsidP="003D3622">
            <w:pPr>
              <w:pStyle w:val="NoSpacing"/>
              <w:ind w:left="180" w:right="-108"/>
              <w:rPr>
                <w:rFonts w:ascii="Times New Roman" w:hAnsi="Times New Roman"/>
                <w:sz w:val="24"/>
                <w:szCs w:val="24"/>
              </w:rPr>
            </w:pPr>
          </w:p>
          <w:p w14:paraId="500BE934" w14:textId="77777777" w:rsidR="002C519E" w:rsidRDefault="002C519E" w:rsidP="00F328CA">
            <w:pPr>
              <w:pStyle w:val="NoSpacing"/>
              <w:numPr>
                <w:ilvl w:val="0"/>
                <w:numId w:val="33"/>
              </w:numPr>
              <w:ind w:left="180" w:right="-108" w:hanging="180"/>
              <w:rPr>
                <w:rFonts w:ascii="Times New Roman" w:hAnsi="Times New Roman"/>
                <w:sz w:val="24"/>
                <w:szCs w:val="24"/>
              </w:rPr>
            </w:pPr>
            <w:r w:rsidRPr="009E6EB9">
              <w:rPr>
                <w:rFonts w:ascii="Times New Roman" w:hAnsi="Times New Roman"/>
                <w:sz w:val="24"/>
                <w:szCs w:val="24"/>
              </w:rPr>
              <w:t xml:space="preserve">Build effective networks with stakeholders in population and </w:t>
            </w:r>
            <w:r w:rsidR="00BA25A5">
              <w:rPr>
                <w:rFonts w:ascii="Times New Roman" w:hAnsi="Times New Roman"/>
                <w:sz w:val="24"/>
                <w:szCs w:val="24"/>
              </w:rPr>
              <w:t>strengthen</w:t>
            </w:r>
            <w:r w:rsidRPr="009E6EB9">
              <w:rPr>
                <w:rFonts w:ascii="Times New Roman" w:hAnsi="Times New Roman"/>
                <w:sz w:val="24"/>
                <w:szCs w:val="24"/>
              </w:rPr>
              <w:t xml:space="preserve"> existing ones</w:t>
            </w:r>
            <w:r>
              <w:rPr>
                <w:rFonts w:ascii="Times New Roman" w:hAnsi="Times New Roman"/>
                <w:sz w:val="24"/>
                <w:szCs w:val="24"/>
              </w:rPr>
              <w:t>.</w:t>
            </w:r>
          </w:p>
          <w:p w14:paraId="73FE54AB" w14:textId="77777777" w:rsidR="002C519E" w:rsidRDefault="002C519E" w:rsidP="00F3049F">
            <w:pPr>
              <w:pStyle w:val="NoSpacing"/>
              <w:ind w:right="-108"/>
              <w:rPr>
                <w:rFonts w:ascii="Times New Roman" w:hAnsi="Times New Roman"/>
                <w:sz w:val="24"/>
                <w:szCs w:val="24"/>
              </w:rPr>
            </w:pPr>
          </w:p>
          <w:p w14:paraId="7F0309B8" w14:textId="77777777" w:rsidR="002C519E" w:rsidRDefault="002C519E" w:rsidP="00F3049F">
            <w:pPr>
              <w:pStyle w:val="NoSpacing"/>
              <w:ind w:right="-108"/>
              <w:rPr>
                <w:rFonts w:ascii="Times New Roman" w:hAnsi="Times New Roman"/>
                <w:sz w:val="24"/>
                <w:szCs w:val="24"/>
              </w:rPr>
            </w:pPr>
          </w:p>
          <w:p w14:paraId="3298E3BC" w14:textId="77777777" w:rsidR="002C519E" w:rsidRDefault="002C519E" w:rsidP="00F3049F">
            <w:pPr>
              <w:pStyle w:val="NoSpacing"/>
              <w:ind w:right="-108"/>
              <w:rPr>
                <w:rFonts w:ascii="Times New Roman" w:hAnsi="Times New Roman"/>
                <w:sz w:val="24"/>
                <w:szCs w:val="24"/>
              </w:rPr>
            </w:pPr>
          </w:p>
          <w:p w14:paraId="2E6581EF" w14:textId="77777777" w:rsidR="002C519E" w:rsidRDefault="002C519E" w:rsidP="00F3049F">
            <w:pPr>
              <w:pStyle w:val="NoSpacing"/>
              <w:numPr>
                <w:ilvl w:val="0"/>
                <w:numId w:val="33"/>
              </w:numPr>
              <w:ind w:left="180" w:right="-108" w:hanging="180"/>
              <w:rPr>
                <w:rFonts w:ascii="Times New Roman" w:hAnsi="Times New Roman"/>
                <w:sz w:val="24"/>
                <w:szCs w:val="24"/>
              </w:rPr>
            </w:pPr>
            <w:r>
              <w:rPr>
                <w:rFonts w:ascii="Times New Roman" w:hAnsi="Times New Roman"/>
                <w:sz w:val="24"/>
                <w:szCs w:val="24"/>
              </w:rPr>
              <w:t xml:space="preserve">Develop specific action plans for the Divisions </w:t>
            </w:r>
            <w:r w:rsidR="00BA25A5">
              <w:rPr>
                <w:rFonts w:ascii="Times New Roman" w:hAnsi="Times New Roman"/>
                <w:sz w:val="24"/>
                <w:szCs w:val="24"/>
              </w:rPr>
              <w:t xml:space="preserve">and Units </w:t>
            </w:r>
            <w:r>
              <w:rPr>
                <w:rFonts w:ascii="Times New Roman" w:hAnsi="Times New Roman"/>
                <w:sz w:val="24"/>
                <w:szCs w:val="24"/>
              </w:rPr>
              <w:t>based on core responsibilities.</w:t>
            </w:r>
          </w:p>
          <w:p w14:paraId="0736711D" w14:textId="77777777" w:rsidR="002C519E" w:rsidRDefault="002C519E" w:rsidP="00993291">
            <w:pPr>
              <w:pStyle w:val="ListParagraph"/>
              <w:rPr>
                <w:rFonts w:ascii="Times New Roman" w:hAnsi="Times New Roman"/>
                <w:sz w:val="24"/>
                <w:szCs w:val="24"/>
              </w:rPr>
            </w:pPr>
          </w:p>
          <w:p w14:paraId="4E9E1D5B" w14:textId="77777777" w:rsidR="002C519E" w:rsidRDefault="002C519E" w:rsidP="00993291">
            <w:pPr>
              <w:pStyle w:val="NoSpacing"/>
              <w:numPr>
                <w:ilvl w:val="0"/>
                <w:numId w:val="33"/>
              </w:numPr>
              <w:ind w:left="180" w:right="-108" w:hanging="180"/>
              <w:rPr>
                <w:rFonts w:ascii="Times New Roman" w:hAnsi="Times New Roman"/>
                <w:sz w:val="24"/>
                <w:szCs w:val="24"/>
              </w:rPr>
            </w:pPr>
            <w:r>
              <w:rPr>
                <w:rFonts w:ascii="Times New Roman" w:hAnsi="Times New Roman"/>
                <w:sz w:val="24"/>
                <w:szCs w:val="24"/>
              </w:rPr>
              <w:t>Redefine and reorgani</w:t>
            </w:r>
            <w:r w:rsidR="00BA25A5">
              <w:rPr>
                <w:rFonts w:ascii="Times New Roman" w:hAnsi="Times New Roman"/>
                <w:sz w:val="24"/>
                <w:szCs w:val="24"/>
              </w:rPr>
              <w:t>s</w:t>
            </w:r>
            <w:r>
              <w:rPr>
                <w:rFonts w:ascii="Times New Roman" w:hAnsi="Times New Roman"/>
                <w:sz w:val="24"/>
                <w:szCs w:val="24"/>
              </w:rPr>
              <w:t xml:space="preserve">e RPACs and DPACs to be effective in operating </w:t>
            </w:r>
            <w:r w:rsidR="00FB05BA">
              <w:rPr>
                <w:rFonts w:ascii="Times New Roman" w:hAnsi="Times New Roman"/>
                <w:sz w:val="24"/>
                <w:szCs w:val="24"/>
              </w:rPr>
              <w:t>at</w:t>
            </w:r>
            <w:r>
              <w:rPr>
                <w:rFonts w:ascii="Times New Roman" w:hAnsi="Times New Roman"/>
                <w:sz w:val="24"/>
                <w:szCs w:val="24"/>
              </w:rPr>
              <w:t xml:space="preserve"> the region</w:t>
            </w:r>
            <w:r w:rsidR="00FB05BA">
              <w:rPr>
                <w:rFonts w:ascii="Times New Roman" w:hAnsi="Times New Roman"/>
                <w:sz w:val="24"/>
                <w:szCs w:val="24"/>
              </w:rPr>
              <w:t>al</w:t>
            </w:r>
            <w:r>
              <w:rPr>
                <w:rFonts w:ascii="Times New Roman" w:hAnsi="Times New Roman"/>
                <w:sz w:val="24"/>
                <w:szCs w:val="24"/>
              </w:rPr>
              <w:t xml:space="preserve"> and district</w:t>
            </w:r>
            <w:r w:rsidR="00BA25A5">
              <w:rPr>
                <w:rFonts w:ascii="Times New Roman" w:hAnsi="Times New Roman"/>
                <w:sz w:val="24"/>
                <w:szCs w:val="24"/>
              </w:rPr>
              <w:t xml:space="preserve"> level</w:t>
            </w:r>
            <w:r>
              <w:rPr>
                <w:rFonts w:ascii="Times New Roman" w:hAnsi="Times New Roman"/>
                <w:sz w:val="24"/>
                <w:szCs w:val="24"/>
              </w:rPr>
              <w:t>s</w:t>
            </w:r>
          </w:p>
          <w:p w14:paraId="22D91243" w14:textId="77777777" w:rsidR="002C519E" w:rsidRDefault="002C519E" w:rsidP="00993291">
            <w:pPr>
              <w:pStyle w:val="ListParagraph"/>
              <w:rPr>
                <w:rFonts w:ascii="Times New Roman" w:hAnsi="Times New Roman"/>
                <w:sz w:val="24"/>
                <w:szCs w:val="24"/>
              </w:rPr>
            </w:pPr>
          </w:p>
          <w:p w14:paraId="7C9E64E2" w14:textId="77777777" w:rsidR="002C519E" w:rsidRPr="009E6EB9" w:rsidRDefault="002C519E" w:rsidP="00993291">
            <w:pPr>
              <w:pStyle w:val="NoSpacing"/>
              <w:numPr>
                <w:ilvl w:val="0"/>
                <w:numId w:val="33"/>
              </w:numPr>
              <w:ind w:left="180" w:right="-108" w:hanging="180"/>
              <w:rPr>
                <w:rFonts w:ascii="Times New Roman" w:hAnsi="Times New Roman"/>
                <w:sz w:val="24"/>
                <w:szCs w:val="24"/>
              </w:rPr>
            </w:pPr>
            <w:r>
              <w:rPr>
                <w:rFonts w:ascii="Times New Roman" w:hAnsi="Times New Roman"/>
                <w:sz w:val="24"/>
                <w:szCs w:val="24"/>
              </w:rPr>
              <w:t xml:space="preserve">Forge stronger partnership with NPC </w:t>
            </w:r>
            <w:r>
              <w:rPr>
                <w:rFonts w:ascii="Times New Roman" w:hAnsi="Times New Roman"/>
                <w:sz w:val="24"/>
                <w:szCs w:val="24"/>
              </w:rPr>
              <w:lastRenderedPageBreak/>
              <w:t xml:space="preserve">programme beneficiaries and stakeholders for a comprehensive support for population-related activities </w:t>
            </w:r>
          </w:p>
        </w:tc>
        <w:tc>
          <w:tcPr>
            <w:tcW w:w="4950" w:type="dxa"/>
          </w:tcPr>
          <w:p w14:paraId="63913C6B" w14:textId="77777777" w:rsidR="002C519E" w:rsidRPr="00E17DF7" w:rsidRDefault="002C519E" w:rsidP="00F328CA">
            <w:pPr>
              <w:pStyle w:val="NoSpacing"/>
              <w:numPr>
                <w:ilvl w:val="0"/>
                <w:numId w:val="33"/>
              </w:numPr>
              <w:ind w:left="162" w:right="-108" w:hanging="180"/>
              <w:rPr>
                <w:rFonts w:ascii="Times New Roman" w:hAnsi="Times New Roman"/>
                <w:b/>
                <w:sz w:val="24"/>
                <w:szCs w:val="24"/>
              </w:rPr>
            </w:pPr>
            <w:r w:rsidRPr="009E6EB9">
              <w:rPr>
                <w:rFonts w:ascii="Times New Roman" w:hAnsi="Times New Roman"/>
                <w:sz w:val="24"/>
                <w:szCs w:val="24"/>
              </w:rPr>
              <w:lastRenderedPageBreak/>
              <w:t>Produce technical papers</w:t>
            </w:r>
            <w:r>
              <w:rPr>
                <w:rFonts w:ascii="Times New Roman" w:hAnsi="Times New Roman"/>
                <w:sz w:val="24"/>
                <w:szCs w:val="24"/>
              </w:rPr>
              <w:t>, policy briefs</w:t>
            </w:r>
            <w:r w:rsidRPr="009E6EB9">
              <w:rPr>
                <w:rFonts w:ascii="Times New Roman" w:hAnsi="Times New Roman"/>
                <w:sz w:val="24"/>
                <w:szCs w:val="24"/>
              </w:rPr>
              <w:t xml:space="preserve"> and fact sheets </w:t>
            </w:r>
            <w:r w:rsidR="00C70451">
              <w:rPr>
                <w:rFonts w:ascii="Times New Roman" w:hAnsi="Times New Roman"/>
                <w:sz w:val="24"/>
                <w:szCs w:val="24"/>
              </w:rPr>
              <w:t xml:space="preserve">and other documents </w:t>
            </w:r>
            <w:r w:rsidRPr="009E6EB9">
              <w:rPr>
                <w:rFonts w:ascii="Times New Roman" w:hAnsi="Times New Roman"/>
                <w:sz w:val="24"/>
                <w:szCs w:val="24"/>
              </w:rPr>
              <w:t>on population issues for dissemination among stakeholders</w:t>
            </w:r>
            <w:r>
              <w:rPr>
                <w:rFonts w:ascii="Times New Roman" w:hAnsi="Times New Roman"/>
                <w:sz w:val="24"/>
                <w:szCs w:val="24"/>
              </w:rPr>
              <w:t xml:space="preserve"> and partners.</w:t>
            </w:r>
          </w:p>
          <w:p w14:paraId="55C7BAB3" w14:textId="77777777" w:rsidR="002C519E" w:rsidRDefault="002C519E" w:rsidP="00E17DF7">
            <w:pPr>
              <w:pStyle w:val="NoSpacing"/>
              <w:ind w:left="162" w:right="-108"/>
              <w:rPr>
                <w:rFonts w:ascii="Times New Roman" w:hAnsi="Times New Roman"/>
                <w:b/>
                <w:sz w:val="24"/>
                <w:szCs w:val="24"/>
              </w:rPr>
            </w:pPr>
          </w:p>
          <w:p w14:paraId="6A523918" w14:textId="77777777" w:rsidR="002C519E" w:rsidRPr="00A515A2" w:rsidRDefault="002C519E" w:rsidP="00E17DF7">
            <w:pPr>
              <w:pStyle w:val="NoSpacing"/>
              <w:ind w:left="162" w:right="-108"/>
              <w:rPr>
                <w:rFonts w:ascii="Times New Roman" w:hAnsi="Times New Roman"/>
                <w:b/>
                <w:sz w:val="24"/>
                <w:szCs w:val="24"/>
              </w:rPr>
            </w:pPr>
          </w:p>
          <w:p w14:paraId="6F654647" w14:textId="77777777" w:rsidR="002C519E" w:rsidRPr="00604CE7" w:rsidRDefault="002C519E" w:rsidP="00A515A2">
            <w:pPr>
              <w:pStyle w:val="NoSpacing"/>
              <w:numPr>
                <w:ilvl w:val="0"/>
                <w:numId w:val="33"/>
              </w:numPr>
              <w:ind w:left="162" w:right="-108" w:hanging="180"/>
              <w:rPr>
                <w:rFonts w:ascii="Times New Roman" w:hAnsi="Times New Roman"/>
                <w:b/>
                <w:sz w:val="24"/>
                <w:szCs w:val="24"/>
              </w:rPr>
            </w:pPr>
            <w:r w:rsidRPr="00604CE7">
              <w:rPr>
                <w:rFonts w:ascii="Times New Roman" w:hAnsi="Times New Roman"/>
                <w:sz w:val="24"/>
                <w:szCs w:val="24"/>
              </w:rPr>
              <w:t xml:space="preserve">Institute regular information updating based on population reports, national census, </w:t>
            </w:r>
            <w:r w:rsidR="00C70451">
              <w:rPr>
                <w:rFonts w:ascii="Times New Roman" w:hAnsi="Times New Roman"/>
                <w:sz w:val="24"/>
                <w:szCs w:val="24"/>
              </w:rPr>
              <w:t>national demographic surveys</w:t>
            </w:r>
            <w:r w:rsidRPr="00604CE7">
              <w:rPr>
                <w:rFonts w:ascii="Times New Roman" w:hAnsi="Times New Roman"/>
                <w:sz w:val="24"/>
                <w:szCs w:val="24"/>
              </w:rPr>
              <w:t>, research, etc., for further analysis on specific issues and sectors</w:t>
            </w:r>
          </w:p>
          <w:p w14:paraId="1B45F59A" w14:textId="77777777" w:rsidR="002C519E" w:rsidRPr="00604CE7" w:rsidRDefault="002C519E" w:rsidP="00E17DF7">
            <w:pPr>
              <w:pStyle w:val="NoSpacing"/>
              <w:ind w:right="-108"/>
              <w:rPr>
                <w:rFonts w:ascii="Times New Roman" w:hAnsi="Times New Roman"/>
                <w:b/>
                <w:sz w:val="24"/>
                <w:szCs w:val="24"/>
              </w:rPr>
            </w:pPr>
          </w:p>
          <w:p w14:paraId="65EBC652" w14:textId="77777777" w:rsidR="002C519E" w:rsidRPr="00604CE7" w:rsidRDefault="002C519E" w:rsidP="00A515A2">
            <w:pPr>
              <w:pStyle w:val="NoSpacing"/>
              <w:numPr>
                <w:ilvl w:val="0"/>
                <w:numId w:val="33"/>
              </w:numPr>
              <w:ind w:left="162" w:right="-108" w:hanging="180"/>
              <w:rPr>
                <w:rFonts w:ascii="Times New Roman" w:hAnsi="Times New Roman"/>
                <w:b/>
                <w:sz w:val="24"/>
                <w:szCs w:val="24"/>
              </w:rPr>
            </w:pPr>
            <w:r w:rsidRPr="00604CE7">
              <w:rPr>
                <w:rFonts w:ascii="Times New Roman" w:hAnsi="Times New Roman"/>
                <w:sz w:val="24"/>
                <w:szCs w:val="24"/>
              </w:rPr>
              <w:t xml:space="preserve">Identify areas </w:t>
            </w:r>
            <w:r w:rsidR="00503CE6">
              <w:rPr>
                <w:rFonts w:ascii="Times New Roman" w:hAnsi="Times New Roman"/>
                <w:sz w:val="24"/>
                <w:szCs w:val="24"/>
              </w:rPr>
              <w:t>o</w:t>
            </w:r>
            <w:r w:rsidR="00BA25A5">
              <w:rPr>
                <w:rFonts w:ascii="Times New Roman" w:hAnsi="Times New Roman"/>
                <w:sz w:val="24"/>
                <w:szCs w:val="24"/>
              </w:rPr>
              <w:t>f</w:t>
            </w:r>
            <w:r w:rsidRPr="00604CE7">
              <w:rPr>
                <w:rFonts w:ascii="Times New Roman" w:hAnsi="Times New Roman"/>
                <w:sz w:val="24"/>
                <w:szCs w:val="24"/>
              </w:rPr>
              <w:t xml:space="preserve"> research </w:t>
            </w:r>
            <w:r w:rsidR="00BA25A5">
              <w:rPr>
                <w:rFonts w:ascii="Times New Roman" w:hAnsi="Times New Roman"/>
                <w:sz w:val="24"/>
                <w:szCs w:val="24"/>
              </w:rPr>
              <w:t>for</w:t>
            </w:r>
            <w:r w:rsidRPr="00604CE7">
              <w:rPr>
                <w:rFonts w:ascii="Times New Roman" w:hAnsi="Times New Roman"/>
                <w:sz w:val="24"/>
                <w:szCs w:val="24"/>
              </w:rPr>
              <w:t xml:space="preserve"> commission</w:t>
            </w:r>
            <w:r w:rsidR="00BA25A5">
              <w:rPr>
                <w:rFonts w:ascii="Times New Roman" w:hAnsi="Times New Roman"/>
                <w:sz w:val="24"/>
                <w:szCs w:val="24"/>
              </w:rPr>
              <w:t>ing</w:t>
            </w:r>
          </w:p>
          <w:p w14:paraId="21242C88" w14:textId="77777777" w:rsidR="002C519E" w:rsidRDefault="002C519E" w:rsidP="00E17DF7">
            <w:pPr>
              <w:pStyle w:val="NoSpacing"/>
              <w:ind w:right="-108"/>
              <w:rPr>
                <w:rFonts w:ascii="Times New Roman" w:hAnsi="Times New Roman"/>
                <w:b/>
                <w:sz w:val="24"/>
                <w:szCs w:val="24"/>
              </w:rPr>
            </w:pPr>
          </w:p>
          <w:p w14:paraId="03CD10BC" w14:textId="77777777" w:rsidR="002C519E" w:rsidRPr="00604CE7" w:rsidRDefault="002C519E" w:rsidP="00E17DF7">
            <w:pPr>
              <w:pStyle w:val="NoSpacing"/>
              <w:ind w:right="-108"/>
              <w:rPr>
                <w:rFonts w:ascii="Times New Roman" w:hAnsi="Times New Roman"/>
                <w:b/>
                <w:sz w:val="24"/>
                <w:szCs w:val="24"/>
              </w:rPr>
            </w:pPr>
          </w:p>
          <w:p w14:paraId="6D07C008" w14:textId="77777777" w:rsidR="002C519E" w:rsidRPr="00DB68F1" w:rsidRDefault="002C519E" w:rsidP="00A515A2">
            <w:pPr>
              <w:pStyle w:val="NoSpacing"/>
              <w:numPr>
                <w:ilvl w:val="0"/>
                <w:numId w:val="33"/>
              </w:numPr>
              <w:ind w:left="162" w:right="-108" w:hanging="180"/>
              <w:rPr>
                <w:rFonts w:ascii="Times New Roman" w:hAnsi="Times New Roman"/>
                <w:b/>
                <w:sz w:val="24"/>
                <w:szCs w:val="24"/>
              </w:rPr>
            </w:pPr>
            <w:r w:rsidRPr="00604CE7">
              <w:rPr>
                <w:rFonts w:ascii="Times New Roman" w:hAnsi="Times New Roman"/>
                <w:sz w:val="24"/>
                <w:szCs w:val="24"/>
              </w:rPr>
              <w:t xml:space="preserve">Compile </w:t>
            </w:r>
            <w:r>
              <w:rPr>
                <w:rFonts w:ascii="Times New Roman" w:hAnsi="Times New Roman"/>
                <w:sz w:val="24"/>
                <w:szCs w:val="24"/>
              </w:rPr>
              <w:t xml:space="preserve">annotated </w:t>
            </w:r>
            <w:r w:rsidRPr="00604CE7">
              <w:rPr>
                <w:rFonts w:ascii="Times New Roman" w:hAnsi="Times New Roman"/>
                <w:sz w:val="24"/>
                <w:szCs w:val="24"/>
              </w:rPr>
              <w:t>bibliography and researches on population</w:t>
            </w:r>
            <w:r w:rsidR="00BA25A5">
              <w:rPr>
                <w:rFonts w:ascii="Times New Roman" w:hAnsi="Times New Roman"/>
                <w:sz w:val="24"/>
                <w:szCs w:val="24"/>
              </w:rPr>
              <w:t xml:space="preserve"> and related</w:t>
            </w:r>
            <w:r w:rsidRPr="00604CE7">
              <w:rPr>
                <w:rFonts w:ascii="Times New Roman" w:hAnsi="Times New Roman"/>
                <w:sz w:val="24"/>
                <w:szCs w:val="24"/>
              </w:rPr>
              <w:t xml:space="preserve"> issues </w:t>
            </w:r>
            <w:r w:rsidR="00BA25A5">
              <w:rPr>
                <w:rFonts w:ascii="Times New Roman" w:hAnsi="Times New Roman"/>
                <w:sz w:val="24"/>
                <w:szCs w:val="24"/>
              </w:rPr>
              <w:t>for</w:t>
            </w:r>
            <w:r w:rsidRPr="00604CE7">
              <w:rPr>
                <w:rFonts w:ascii="Times New Roman" w:hAnsi="Times New Roman"/>
                <w:sz w:val="24"/>
                <w:szCs w:val="24"/>
              </w:rPr>
              <w:t xml:space="preserve"> disseminat</w:t>
            </w:r>
            <w:r w:rsidR="00BA25A5">
              <w:rPr>
                <w:rFonts w:ascii="Times New Roman" w:hAnsi="Times New Roman"/>
                <w:sz w:val="24"/>
                <w:szCs w:val="24"/>
              </w:rPr>
              <w:t>ion</w:t>
            </w:r>
          </w:p>
          <w:p w14:paraId="5D5ED489" w14:textId="77777777" w:rsidR="001261B9" w:rsidRPr="00DB68F1" w:rsidRDefault="001261B9" w:rsidP="00A515A2">
            <w:pPr>
              <w:pStyle w:val="NoSpacing"/>
              <w:numPr>
                <w:ilvl w:val="0"/>
                <w:numId w:val="33"/>
              </w:numPr>
              <w:ind w:left="162" w:right="-108" w:hanging="180"/>
              <w:rPr>
                <w:rFonts w:ascii="Times New Roman" w:hAnsi="Times New Roman"/>
                <w:b/>
                <w:sz w:val="24"/>
                <w:szCs w:val="24"/>
              </w:rPr>
            </w:pPr>
            <w:r>
              <w:rPr>
                <w:rFonts w:ascii="Times New Roman" w:hAnsi="Times New Roman"/>
                <w:sz w:val="24"/>
                <w:szCs w:val="24"/>
              </w:rPr>
              <w:t>Undertake monitoring visits to provide technical support at the district level</w:t>
            </w:r>
          </w:p>
          <w:p w14:paraId="1A0C7FB0" w14:textId="77777777" w:rsidR="00C70451" w:rsidRPr="00DB68F1" w:rsidRDefault="00C70451" w:rsidP="00DB68F1">
            <w:pPr>
              <w:pStyle w:val="NoSpacing"/>
              <w:ind w:left="162" w:right="-108"/>
              <w:rPr>
                <w:rFonts w:ascii="Times New Roman" w:hAnsi="Times New Roman"/>
                <w:b/>
                <w:sz w:val="24"/>
                <w:szCs w:val="24"/>
              </w:rPr>
            </w:pPr>
          </w:p>
          <w:p w14:paraId="6C8B3656" w14:textId="77777777" w:rsidR="00C70451" w:rsidRDefault="00BA25A5" w:rsidP="00A515A2">
            <w:pPr>
              <w:pStyle w:val="NoSpacing"/>
              <w:numPr>
                <w:ilvl w:val="0"/>
                <w:numId w:val="33"/>
              </w:numPr>
              <w:ind w:left="162" w:right="-108" w:hanging="180"/>
              <w:rPr>
                <w:rFonts w:ascii="Times New Roman" w:hAnsi="Times New Roman"/>
                <w:sz w:val="24"/>
                <w:szCs w:val="24"/>
              </w:rPr>
            </w:pPr>
            <w:r w:rsidRPr="005F57C5">
              <w:rPr>
                <w:rFonts w:ascii="Times New Roman" w:hAnsi="Times New Roman"/>
                <w:sz w:val="24"/>
                <w:szCs w:val="24"/>
              </w:rPr>
              <w:t>Forge and strengthen partnership with the media on population issues</w:t>
            </w:r>
          </w:p>
          <w:p w14:paraId="33B0724F" w14:textId="77777777" w:rsidR="0013145D" w:rsidRDefault="0013145D" w:rsidP="00E64699">
            <w:pPr>
              <w:pStyle w:val="ListParagraph"/>
              <w:rPr>
                <w:rFonts w:ascii="Times New Roman" w:hAnsi="Times New Roman"/>
                <w:sz w:val="24"/>
                <w:szCs w:val="24"/>
              </w:rPr>
            </w:pPr>
          </w:p>
          <w:p w14:paraId="131E1E4A" w14:textId="77777777" w:rsidR="0013145D" w:rsidRDefault="0013145D" w:rsidP="001B6FDF">
            <w:pPr>
              <w:pStyle w:val="NoSpacing"/>
              <w:numPr>
                <w:ilvl w:val="0"/>
                <w:numId w:val="33"/>
              </w:numPr>
              <w:ind w:left="162" w:right="-108" w:hanging="180"/>
              <w:rPr>
                <w:rFonts w:ascii="Times New Roman" w:hAnsi="Times New Roman"/>
                <w:sz w:val="24"/>
                <w:szCs w:val="24"/>
              </w:rPr>
            </w:pPr>
            <w:r>
              <w:rPr>
                <w:rFonts w:ascii="Times New Roman" w:hAnsi="Times New Roman"/>
                <w:sz w:val="24"/>
                <w:szCs w:val="24"/>
              </w:rPr>
              <w:t>Organise training workshops for editors of media organisations on key population issues</w:t>
            </w:r>
          </w:p>
          <w:p w14:paraId="057CAB58" w14:textId="77777777" w:rsidR="001B6FDF" w:rsidRPr="0013145D" w:rsidRDefault="001B6FDF" w:rsidP="00E64699">
            <w:pPr>
              <w:pStyle w:val="NoSpacing"/>
              <w:ind w:right="-108"/>
              <w:rPr>
                <w:rFonts w:ascii="Times New Roman" w:hAnsi="Times New Roman"/>
                <w:sz w:val="24"/>
                <w:szCs w:val="24"/>
              </w:rPr>
            </w:pPr>
          </w:p>
          <w:p w14:paraId="1AC5F3C3" w14:textId="77777777" w:rsidR="0013145D" w:rsidRPr="005F57C5" w:rsidRDefault="0013145D" w:rsidP="00A515A2">
            <w:pPr>
              <w:pStyle w:val="NoSpacing"/>
              <w:numPr>
                <w:ilvl w:val="0"/>
                <w:numId w:val="33"/>
              </w:numPr>
              <w:ind w:left="162" w:right="-108" w:hanging="180"/>
              <w:rPr>
                <w:rFonts w:ascii="Times New Roman" w:hAnsi="Times New Roman"/>
                <w:sz w:val="24"/>
                <w:szCs w:val="24"/>
              </w:rPr>
            </w:pPr>
            <w:r>
              <w:rPr>
                <w:rFonts w:ascii="Times New Roman" w:hAnsi="Times New Roman"/>
                <w:sz w:val="24"/>
                <w:szCs w:val="24"/>
              </w:rPr>
              <w:lastRenderedPageBreak/>
              <w:t>Advocate for the establishment of position of population coordinators in each media organisation</w:t>
            </w:r>
          </w:p>
          <w:p w14:paraId="37253A6F" w14:textId="77777777" w:rsidR="002C519E" w:rsidRDefault="002C519E" w:rsidP="00E17DF7">
            <w:pPr>
              <w:pStyle w:val="NoSpacing"/>
              <w:ind w:right="-108"/>
              <w:rPr>
                <w:rFonts w:ascii="Times New Roman" w:hAnsi="Times New Roman"/>
                <w:b/>
                <w:sz w:val="24"/>
                <w:szCs w:val="24"/>
              </w:rPr>
            </w:pPr>
          </w:p>
          <w:p w14:paraId="2A3F8FD0" w14:textId="77777777" w:rsidR="002C519E" w:rsidRPr="009E6EB9" w:rsidRDefault="002C519E" w:rsidP="00A515A2">
            <w:pPr>
              <w:pStyle w:val="NoSpacing"/>
              <w:numPr>
                <w:ilvl w:val="0"/>
                <w:numId w:val="33"/>
              </w:numPr>
              <w:ind w:left="162" w:right="-108" w:hanging="180"/>
              <w:rPr>
                <w:rFonts w:ascii="Times New Roman" w:hAnsi="Times New Roman"/>
                <w:b/>
                <w:sz w:val="24"/>
                <w:szCs w:val="24"/>
              </w:rPr>
            </w:pPr>
            <w:r w:rsidRPr="00604CE7">
              <w:rPr>
                <w:rFonts w:ascii="Times New Roman" w:hAnsi="Times New Roman"/>
                <w:sz w:val="24"/>
                <w:szCs w:val="24"/>
              </w:rPr>
              <w:t>Advocate for regular air time slots with the media</w:t>
            </w:r>
            <w:r>
              <w:rPr>
                <w:rFonts w:ascii="Times New Roman" w:hAnsi="Times New Roman"/>
                <w:sz w:val="24"/>
                <w:szCs w:val="24"/>
              </w:rPr>
              <w:t xml:space="preserve"> for public population education</w:t>
            </w:r>
          </w:p>
        </w:tc>
        <w:tc>
          <w:tcPr>
            <w:tcW w:w="3728" w:type="dxa"/>
          </w:tcPr>
          <w:p w14:paraId="637CF015" w14:textId="77777777" w:rsidR="002C519E" w:rsidRDefault="001261B9" w:rsidP="00F328CA">
            <w:pPr>
              <w:pStyle w:val="NoSpacing"/>
              <w:numPr>
                <w:ilvl w:val="0"/>
                <w:numId w:val="33"/>
              </w:numPr>
              <w:ind w:left="162" w:right="-108" w:hanging="180"/>
              <w:rPr>
                <w:rFonts w:ascii="Times New Roman" w:hAnsi="Times New Roman"/>
                <w:sz w:val="24"/>
                <w:szCs w:val="24"/>
              </w:rPr>
            </w:pPr>
            <w:r>
              <w:rPr>
                <w:rFonts w:ascii="Times New Roman" w:hAnsi="Times New Roman"/>
                <w:sz w:val="24"/>
                <w:szCs w:val="24"/>
              </w:rPr>
              <w:lastRenderedPageBreak/>
              <w:t>Organise training w</w:t>
            </w:r>
            <w:r w:rsidR="00B03FAC">
              <w:rPr>
                <w:rFonts w:ascii="Times New Roman" w:hAnsi="Times New Roman"/>
                <w:sz w:val="24"/>
                <w:szCs w:val="24"/>
              </w:rPr>
              <w:t>o</w:t>
            </w:r>
            <w:r>
              <w:rPr>
                <w:rFonts w:ascii="Times New Roman" w:hAnsi="Times New Roman"/>
                <w:sz w:val="24"/>
                <w:szCs w:val="24"/>
              </w:rPr>
              <w:t>rkshops for all staff both at national and regional levels</w:t>
            </w:r>
          </w:p>
          <w:p w14:paraId="4B134772" w14:textId="77777777" w:rsidR="001261B9" w:rsidRDefault="001261B9" w:rsidP="00DB68F1">
            <w:pPr>
              <w:pStyle w:val="NoSpacing"/>
              <w:ind w:left="162" w:right="-108"/>
              <w:rPr>
                <w:rFonts w:ascii="Times New Roman" w:hAnsi="Times New Roman"/>
                <w:sz w:val="24"/>
                <w:szCs w:val="24"/>
              </w:rPr>
            </w:pPr>
          </w:p>
          <w:p w14:paraId="3DA8B6E2" w14:textId="77777777" w:rsidR="001261B9" w:rsidRDefault="001261B9" w:rsidP="00DB68F1">
            <w:pPr>
              <w:pStyle w:val="NoSpacing"/>
              <w:ind w:left="162" w:right="-108"/>
              <w:rPr>
                <w:rFonts w:ascii="Times New Roman" w:hAnsi="Times New Roman"/>
                <w:sz w:val="24"/>
                <w:szCs w:val="24"/>
              </w:rPr>
            </w:pPr>
          </w:p>
          <w:p w14:paraId="0C7CC71C" w14:textId="77777777" w:rsidR="001261B9" w:rsidRPr="009E6EB9" w:rsidRDefault="001261B9" w:rsidP="00F328CA">
            <w:pPr>
              <w:pStyle w:val="NoSpacing"/>
              <w:numPr>
                <w:ilvl w:val="0"/>
                <w:numId w:val="33"/>
              </w:numPr>
              <w:ind w:left="162" w:right="-108" w:hanging="180"/>
              <w:rPr>
                <w:rFonts w:ascii="Times New Roman" w:hAnsi="Times New Roman"/>
                <w:sz w:val="24"/>
                <w:szCs w:val="24"/>
              </w:rPr>
            </w:pPr>
            <w:r>
              <w:rPr>
                <w:rFonts w:ascii="Times New Roman" w:hAnsi="Times New Roman"/>
                <w:sz w:val="24"/>
                <w:szCs w:val="24"/>
              </w:rPr>
              <w:t>Provide adequate logistical support at all levels for population programming activities</w:t>
            </w:r>
          </w:p>
        </w:tc>
      </w:tr>
    </w:tbl>
    <w:p w14:paraId="57248DBE" w14:textId="77777777" w:rsidR="00F328CA" w:rsidRPr="009E6EB9" w:rsidRDefault="009E6EB9" w:rsidP="00471CE8">
      <w:pPr>
        <w:spacing w:after="200" w:line="276" w:lineRule="auto"/>
      </w:pPr>
      <w:r>
        <w:rPr>
          <w:b/>
        </w:rPr>
        <w:br w:type="page"/>
      </w:r>
      <w:r w:rsidR="00F328CA" w:rsidRPr="009E6EB9">
        <w:rPr>
          <w:b/>
        </w:rPr>
        <w:lastRenderedPageBreak/>
        <w:t>Strategic Outcome Goal 3:</w:t>
      </w:r>
      <w:r w:rsidR="00F328CA" w:rsidRPr="009E6EB9">
        <w:t xml:space="preserve"> </w:t>
      </w:r>
      <w:r w:rsidR="00F328CA" w:rsidRPr="005F57C5">
        <w:rPr>
          <w:b/>
        </w:rPr>
        <w:t>High-level political commitment to population issues in Ghana</w:t>
      </w:r>
    </w:p>
    <w:p w14:paraId="305EA929" w14:textId="77777777" w:rsidR="00F328CA" w:rsidRPr="009E6EB9" w:rsidRDefault="00F328CA" w:rsidP="00F328CA">
      <w:pPr>
        <w:pStyle w:val="NoSpacing"/>
        <w:jc w:val="both"/>
        <w:rPr>
          <w:rFonts w:ascii="Times New Roman" w:hAnsi="Times New Roman"/>
          <w:sz w:val="24"/>
          <w:szCs w:val="24"/>
        </w:rPr>
      </w:pPr>
    </w:p>
    <w:tbl>
      <w:tblPr>
        <w:tblStyle w:val="TableGrid"/>
        <w:tblW w:w="14130" w:type="dxa"/>
        <w:tblInd w:w="-432" w:type="dxa"/>
        <w:tblLayout w:type="fixed"/>
        <w:tblLook w:val="04A0" w:firstRow="1" w:lastRow="0" w:firstColumn="1" w:lastColumn="0" w:noHBand="0" w:noVBand="1"/>
      </w:tblPr>
      <w:tblGrid>
        <w:gridCol w:w="2492"/>
        <w:gridCol w:w="4438"/>
        <w:gridCol w:w="3600"/>
        <w:gridCol w:w="3600"/>
      </w:tblGrid>
      <w:tr w:rsidR="009E6EB9" w:rsidRPr="009E6EB9" w14:paraId="7934BD38" w14:textId="77777777" w:rsidTr="009E6EB9">
        <w:trPr>
          <w:trHeight w:val="1444"/>
        </w:trPr>
        <w:tc>
          <w:tcPr>
            <w:tcW w:w="2492" w:type="dxa"/>
          </w:tcPr>
          <w:p w14:paraId="3A8C5C64" w14:textId="77777777" w:rsidR="009E6EB9" w:rsidRPr="009E6EB9" w:rsidRDefault="009E6EB9" w:rsidP="00E64699">
            <w:pPr>
              <w:pStyle w:val="NoSpacing"/>
              <w:rPr>
                <w:rFonts w:ascii="Times New Roman" w:hAnsi="Times New Roman"/>
                <w:b/>
                <w:sz w:val="24"/>
                <w:szCs w:val="24"/>
              </w:rPr>
            </w:pPr>
            <w:r w:rsidRPr="009E6EB9">
              <w:rPr>
                <w:rFonts w:ascii="Times New Roman" w:hAnsi="Times New Roman"/>
                <w:b/>
                <w:sz w:val="24"/>
                <w:szCs w:val="24"/>
              </w:rPr>
              <w:t>Strategic Objectives (SOs)</w:t>
            </w:r>
          </w:p>
        </w:tc>
        <w:tc>
          <w:tcPr>
            <w:tcW w:w="4438" w:type="dxa"/>
          </w:tcPr>
          <w:p w14:paraId="35C141A5" w14:textId="77777777" w:rsidR="009E6EB9" w:rsidRPr="003D3622" w:rsidRDefault="009E6EB9" w:rsidP="003D3622">
            <w:pPr>
              <w:pStyle w:val="NoSpacing"/>
              <w:ind w:right="-108"/>
              <w:rPr>
                <w:rFonts w:ascii="Times New Roman" w:hAnsi="Times New Roman"/>
                <w:b/>
                <w:sz w:val="24"/>
                <w:szCs w:val="24"/>
              </w:rPr>
            </w:pPr>
            <w:r w:rsidRPr="009E6EB9">
              <w:rPr>
                <w:rFonts w:ascii="Times New Roman" w:hAnsi="Times New Roman"/>
                <w:b/>
                <w:sz w:val="24"/>
                <w:szCs w:val="24"/>
              </w:rPr>
              <w:t>S</w:t>
            </w:r>
            <w:r w:rsidR="003D3622">
              <w:rPr>
                <w:rFonts w:ascii="Times New Roman" w:hAnsi="Times New Roman"/>
                <w:b/>
                <w:sz w:val="24"/>
                <w:szCs w:val="24"/>
              </w:rPr>
              <w:t>O</w:t>
            </w:r>
            <w:r w:rsidR="001261B9">
              <w:rPr>
                <w:rFonts w:ascii="Times New Roman" w:hAnsi="Times New Roman"/>
                <w:b/>
                <w:sz w:val="24"/>
                <w:szCs w:val="24"/>
              </w:rPr>
              <w:t>8</w:t>
            </w:r>
            <w:r w:rsidR="003D3622">
              <w:rPr>
                <w:rFonts w:ascii="Times New Roman" w:hAnsi="Times New Roman"/>
                <w:b/>
                <w:sz w:val="24"/>
                <w:szCs w:val="24"/>
              </w:rPr>
              <w:t xml:space="preserve">: </w:t>
            </w:r>
            <w:r w:rsidRPr="003D3622">
              <w:rPr>
                <w:rFonts w:ascii="Times New Roman" w:hAnsi="Times New Roman"/>
                <w:sz w:val="24"/>
                <w:szCs w:val="24"/>
              </w:rPr>
              <w:t xml:space="preserve">Full complement of annual Government of Ghana approved budget </w:t>
            </w:r>
            <w:r w:rsidR="00ED39B9">
              <w:rPr>
                <w:rFonts w:ascii="Times New Roman" w:hAnsi="Times New Roman"/>
                <w:sz w:val="24"/>
                <w:szCs w:val="24"/>
              </w:rPr>
              <w:t xml:space="preserve">for NPC as well as population-related </w:t>
            </w:r>
            <w:r w:rsidR="00365FB2">
              <w:rPr>
                <w:rFonts w:ascii="Times New Roman" w:hAnsi="Times New Roman"/>
                <w:sz w:val="24"/>
                <w:szCs w:val="24"/>
              </w:rPr>
              <w:t xml:space="preserve">programmes in other sectors </w:t>
            </w:r>
            <w:r w:rsidRPr="003D3622">
              <w:rPr>
                <w:rFonts w:ascii="Times New Roman" w:hAnsi="Times New Roman"/>
                <w:sz w:val="24"/>
                <w:szCs w:val="24"/>
              </w:rPr>
              <w:t>released timely for programme activities.</w:t>
            </w:r>
          </w:p>
          <w:p w14:paraId="52001E33" w14:textId="77777777" w:rsidR="009E6EB9" w:rsidRPr="009E6EB9" w:rsidRDefault="009E6EB9" w:rsidP="007864FC">
            <w:pPr>
              <w:pStyle w:val="NoSpacing"/>
              <w:ind w:right="-108"/>
              <w:rPr>
                <w:rFonts w:ascii="Times New Roman" w:hAnsi="Times New Roman"/>
                <w:sz w:val="24"/>
                <w:szCs w:val="24"/>
              </w:rPr>
            </w:pPr>
          </w:p>
        </w:tc>
        <w:tc>
          <w:tcPr>
            <w:tcW w:w="3600" w:type="dxa"/>
          </w:tcPr>
          <w:p w14:paraId="69935A66" w14:textId="77777777" w:rsidR="009E6EB9" w:rsidRPr="003D3622" w:rsidRDefault="009E6EB9" w:rsidP="000A3311">
            <w:pPr>
              <w:pStyle w:val="NoSpacing"/>
              <w:ind w:right="-108"/>
              <w:rPr>
                <w:rFonts w:ascii="Times New Roman" w:hAnsi="Times New Roman"/>
                <w:b/>
                <w:sz w:val="24"/>
                <w:szCs w:val="24"/>
              </w:rPr>
            </w:pPr>
            <w:r w:rsidRPr="009E6EB9">
              <w:rPr>
                <w:rFonts w:ascii="Times New Roman" w:hAnsi="Times New Roman"/>
                <w:b/>
                <w:sz w:val="24"/>
                <w:szCs w:val="24"/>
              </w:rPr>
              <w:t>S</w:t>
            </w:r>
            <w:r w:rsidR="003D3622">
              <w:rPr>
                <w:rFonts w:ascii="Times New Roman" w:hAnsi="Times New Roman"/>
                <w:b/>
                <w:sz w:val="24"/>
                <w:szCs w:val="24"/>
              </w:rPr>
              <w:t>O</w:t>
            </w:r>
            <w:r w:rsidR="001261B9">
              <w:rPr>
                <w:rFonts w:ascii="Times New Roman" w:hAnsi="Times New Roman"/>
                <w:b/>
                <w:sz w:val="24"/>
                <w:szCs w:val="24"/>
              </w:rPr>
              <w:t>9</w:t>
            </w:r>
            <w:r w:rsidR="003D3622">
              <w:rPr>
                <w:rFonts w:ascii="Times New Roman" w:hAnsi="Times New Roman"/>
                <w:b/>
                <w:sz w:val="24"/>
                <w:szCs w:val="24"/>
              </w:rPr>
              <w:t xml:space="preserve">: </w:t>
            </w:r>
            <w:r w:rsidRPr="003D3622">
              <w:rPr>
                <w:rFonts w:ascii="Times New Roman" w:hAnsi="Times New Roman"/>
                <w:sz w:val="24"/>
                <w:szCs w:val="24"/>
              </w:rPr>
              <w:t xml:space="preserve">NPC regional secretariats </w:t>
            </w:r>
            <w:r w:rsidR="00D235E4" w:rsidRPr="003D3622">
              <w:rPr>
                <w:rFonts w:ascii="Times New Roman" w:hAnsi="Times New Roman"/>
                <w:sz w:val="24"/>
                <w:szCs w:val="24"/>
              </w:rPr>
              <w:t>assume</w:t>
            </w:r>
            <w:r w:rsidRPr="003D3622">
              <w:rPr>
                <w:rFonts w:ascii="Times New Roman" w:hAnsi="Times New Roman"/>
                <w:sz w:val="24"/>
                <w:szCs w:val="24"/>
              </w:rPr>
              <w:t xml:space="preserve"> high level visibility in championing population-related activities </w:t>
            </w:r>
            <w:r w:rsidR="000A3311">
              <w:rPr>
                <w:rFonts w:ascii="Times New Roman" w:hAnsi="Times New Roman"/>
                <w:sz w:val="24"/>
                <w:szCs w:val="24"/>
              </w:rPr>
              <w:t xml:space="preserve">in </w:t>
            </w:r>
            <w:r w:rsidRPr="003D3622">
              <w:rPr>
                <w:rFonts w:ascii="Times New Roman" w:hAnsi="Times New Roman"/>
                <w:sz w:val="24"/>
                <w:szCs w:val="24"/>
              </w:rPr>
              <w:t>the region</w:t>
            </w:r>
            <w:r w:rsidR="000A3311">
              <w:rPr>
                <w:rFonts w:ascii="Times New Roman" w:hAnsi="Times New Roman"/>
                <w:sz w:val="24"/>
                <w:szCs w:val="24"/>
              </w:rPr>
              <w:t>s</w:t>
            </w:r>
            <w:r w:rsidRPr="003D3622">
              <w:rPr>
                <w:rFonts w:ascii="Times New Roman" w:hAnsi="Times New Roman"/>
                <w:sz w:val="24"/>
                <w:szCs w:val="24"/>
              </w:rPr>
              <w:t xml:space="preserve"> and districts.</w:t>
            </w:r>
          </w:p>
        </w:tc>
        <w:tc>
          <w:tcPr>
            <w:tcW w:w="3600" w:type="dxa"/>
          </w:tcPr>
          <w:p w14:paraId="54FFED05" w14:textId="77777777" w:rsidR="009E6EB9" w:rsidRPr="003D3622" w:rsidRDefault="009E6EB9" w:rsidP="006C26E9">
            <w:pPr>
              <w:pStyle w:val="NoSpacing"/>
              <w:ind w:right="-108"/>
              <w:rPr>
                <w:rFonts w:ascii="Times New Roman" w:hAnsi="Times New Roman"/>
                <w:b/>
                <w:sz w:val="24"/>
                <w:szCs w:val="24"/>
              </w:rPr>
            </w:pPr>
            <w:r w:rsidRPr="009E6EB9">
              <w:rPr>
                <w:rFonts w:ascii="Times New Roman" w:hAnsi="Times New Roman"/>
                <w:b/>
                <w:sz w:val="24"/>
                <w:szCs w:val="24"/>
              </w:rPr>
              <w:t>S</w:t>
            </w:r>
            <w:r w:rsidR="003D3622">
              <w:rPr>
                <w:rFonts w:ascii="Times New Roman" w:hAnsi="Times New Roman"/>
                <w:b/>
                <w:sz w:val="24"/>
                <w:szCs w:val="24"/>
              </w:rPr>
              <w:t>O</w:t>
            </w:r>
            <w:r w:rsidR="001261B9">
              <w:rPr>
                <w:rFonts w:ascii="Times New Roman" w:hAnsi="Times New Roman"/>
                <w:b/>
                <w:sz w:val="24"/>
                <w:szCs w:val="24"/>
              </w:rPr>
              <w:t>10</w:t>
            </w:r>
            <w:r w:rsidR="00D235E4">
              <w:rPr>
                <w:rFonts w:ascii="Times New Roman" w:hAnsi="Times New Roman"/>
                <w:b/>
                <w:sz w:val="24"/>
                <w:szCs w:val="24"/>
              </w:rPr>
              <w:t>:</w:t>
            </w:r>
            <w:r w:rsidR="00D235E4" w:rsidRPr="009E6EB9">
              <w:rPr>
                <w:rFonts w:ascii="Times New Roman" w:hAnsi="Times New Roman"/>
                <w:sz w:val="24"/>
                <w:szCs w:val="24"/>
              </w:rPr>
              <w:t xml:space="preserve"> The</w:t>
            </w:r>
            <w:r w:rsidRPr="009E6EB9">
              <w:rPr>
                <w:rFonts w:ascii="Times New Roman" w:hAnsi="Times New Roman"/>
                <w:sz w:val="24"/>
                <w:szCs w:val="24"/>
              </w:rPr>
              <w:t xml:space="preserve"> NPC Act (485, 1994) revised to </w:t>
            </w:r>
            <w:r w:rsidR="00875E36">
              <w:rPr>
                <w:rFonts w:ascii="Times New Roman" w:hAnsi="Times New Roman"/>
                <w:sz w:val="24"/>
                <w:szCs w:val="24"/>
              </w:rPr>
              <w:t xml:space="preserve">reflect </w:t>
            </w:r>
            <w:r w:rsidR="00E64699">
              <w:rPr>
                <w:rFonts w:ascii="Times New Roman" w:hAnsi="Times New Roman"/>
                <w:sz w:val="24"/>
                <w:szCs w:val="24"/>
              </w:rPr>
              <w:t xml:space="preserve">emerging issues </w:t>
            </w:r>
            <w:r w:rsidR="006C26E9">
              <w:rPr>
                <w:rFonts w:ascii="Times New Roman" w:hAnsi="Times New Roman"/>
                <w:sz w:val="24"/>
                <w:szCs w:val="24"/>
              </w:rPr>
              <w:t>in the revised population policy</w:t>
            </w:r>
            <w:r w:rsidR="00875E36" w:rsidRPr="00E64699">
              <w:rPr>
                <w:rFonts w:ascii="Times New Roman" w:hAnsi="Times New Roman"/>
                <w:color w:val="FFFFFF" w:themeColor="background1"/>
                <w:sz w:val="24"/>
                <w:szCs w:val="24"/>
              </w:rPr>
              <w:t xml:space="preserve"> issues in the revised population</w:t>
            </w:r>
            <w:r w:rsidR="003F6B3A">
              <w:rPr>
                <w:rFonts w:ascii="Times New Roman" w:hAnsi="Times New Roman"/>
                <w:color w:val="FFFFFF" w:themeColor="background1"/>
                <w:sz w:val="24"/>
                <w:szCs w:val="24"/>
              </w:rPr>
              <w:t xml:space="preserve"> policy</w:t>
            </w:r>
            <w:r w:rsidRPr="009E6EB9">
              <w:rPr>
                <w:rFonts w:ascii="Times New Roman" w:hAnsi="Times New Roman"/>
                <w:sz w:val="24"/>
                <w:szCs w:val="24"/>
              </w:rPr>
              <w:t>.</w:t>
            </w:r>
          </w:p>
        </w:tc>
      </w:tr>
      <w:tr w:rsidR="009E6EB9" w:rsidRPr="009E6EB9" w14:paraId="450A0711" w14:textId="77777777" w:rsidTr="009E6EB9">
        <w:tc>
          <w:tcPr>
            <w:tcW w:w="2492" w:type="dxa"/>
          </w:tcPr>
          <w:p w14:paraId="774BF677" w14:textId="77777777" w:rsidR="009E6EB9" w:rsidRPr="009E6EB9" w:rsidRDefault="009E6EB9" w:rsidP="009E6EB9">
            <w:pPr>
              <w:pStyle w:val="NoSpacing"/>
              <w:jc w:val="both"/>
              <w:rPr>
                <w:rFonts w:ascii="Times New Roman" w:hAnsi="Times New Roman"/>
                <w:b/>
                <w:sz w:val="24"/>
                <w:szCs w:val="24"/>
              </w:rPr>
            </w:pPr>
            <w:r>
              <w:rPr>
                <w:rFonts w:ascii="Times New Roman" w:hAnsi="Times New Roman"/>
                <w:b/>
                <w:sz w:val="24"/>
                <w:szCs w:val="24"/>
              </w:rPr>
              <w:t xml:space="preserve">Strategic </w:t>
            </w:r>
            <w:r w:rsidRPr="009E6EB9">
              <w:rPr>
                <w:rFonts w:ascii="Times New Roman" w:hAnsi="Times New Roman"/>
                <w:b/>
                <w:sz w:val="24"/>
                <w:szCs w:val="24"/>
              </w:rPr>
              <w:t>Activities</w:t>
            </w:r>
          </w:p>
        </w:tc>
        <w:tc>
          <w:tcPr>
            <w:tcW w:w="4438" w:type="dxa"/>
          </w:tcPr>
          <w:p w14:paraId="383B2D70" w14:textId="77777777" w:rsidR="009E6EB9" w:rsidRPr="00E64699" w:rsidRDefault="009E6EB9" w:rsidP="007864FC">
            <w:pPr>
              <w:pStyle w:val="NoSpacing"/>
              <w:numPr>
                <w:ilvl w:val="0"/>
                <w:numId w:val="33"/>
              </w:numPr>
              <w:ind w:left="162" w:right="-108" w:hanging="162"/>
              <w:rPr>
                <w:rFonts w:ascii="Times New Roman" w:hAnsi="Times New Roman"/>
                <w:b/>
                <w:sz w:val="24"/>
                <w:szCs w:val="24"/>
              </w:rPr>
            </w:pPr>
            <w:r w:rsidRPr="009E6EB9">
              <w:rPr>
                <w:rFonts w:ascii="Times New Roman" w:hAnsi="Times New Roman"/>
                <w:sz w:val="24"/>
                <w:szCs w:val="24"/>
              </w:rPr>
              <w:t>Present position papers to Cabinet on NPC’s mandate</w:t>
            </w:r>
          </w:p>
          <w:p w14:paraId="514B056B" w14:textId="77777777" w:rsidR="0013145D" w:rsidRPr="00E64699" w:rsidRDefault="0013145D" w:rsidP="00E64699">
            <w:pPr>
              <w:pStyle w:val="NoSpacing"/>
              <w:ind w:left="162" w:right="-108"/>
              <w:rPr>
                <w:rFonts w:ascii="Times New Roman" w:hAnsi="Times New Roman"/>
                <w:b/>
                <w:sz w:val="24"/>
                <w:szCs w:val="24"/>
              </w:rPr>
            </w:pPr>
          </w:p>
          <w:p w14:paraId="461BAAA5" w14:textId="77777777" w:rsidR="0013145D" w:rsidRPr="003D3622" w:rsidRDefault="0013145D" w:rsidP="007864FC">
            <w:pPr>
              <w:pStyle w:val="NoSpacing"/>
              <w:numPr>
                <w:ilvl w:val="0"/>
                <w:numId w:val="33"/>
              </w:numPr>
              <w:ind w:left="162" w:right="-108" w:hanging="162"/>
              <w:rPr>
                <w:rFonts w:ascii="Times New Roman" w:hAnsi="Times New Roman"/>
                <w:b/>
                <w:sz w:val="24"/>
                <w:szCs w:val="24"/>
              </w:rPr>
            </w:pPr>
            <w:r>
              <w:rPr>
                <w:rFonts w:ascii="Times New Roman" w:hAnsi="Times New Roman"/>
                <w:sz w:val="24"/>
                <w:szCs w:val="24"/>
              </w:rPr>
              <w:t>Present briefing notes on relevant population-related issues to the President</w:t>
            </w:r>
          </w:p>
          <w:p w14:paraId="2E6E4E70" w14:textId="77777777" w:rsidR="00E17DF7" w:rsidRDefault="00E17DF7" w:rsidP="00E64699">
            <w:pPr>
              <w:pStyle w:val="NoSpacing"/>
              <w:ind w:right="-108"/>
              <w:rPr>
                <w:rFonts w:ascii="Times New Roman" w:hAnsi="Times New Roman"/>
                <w:b/>
                <w:sz w:val="24"/>
                <w:szCs w:val="24"/>
              </w:rPr>
            </w:pPr>
          </w:p>
          <w:p w14:paraId="58C3F800" w14:textId="77777777" w:rsidR="00E17DF7" w:rsidRPr="009E6EB9" w:rsidRDefault="00E17DF7" w:rsidP="003D3622">
            <w:pPr>
              <w:pStyle w:val="NoSpacing"/>
              <w:ind w:left="162" w:right="-108"/>
              <w:rPr>
                <w:rFonts w:ascii="Times New Roman" w:hAnsi="Times New Roman"/>
                <w:b/>
                <w:sz w:val="24"/>
                <w:szCs w:val="24"/>
              </w:rPr>
            </w:pPr>
          </w:p>
          <w:p w14:paraId="710E059E" w14:textId="77777777" w:rsidR="009E6EB9" w:rsidRPr="00DB68F1" w:rsidRDefault="009E6EB9" w:rsidP="007864FC">
            <w:pPr>
              <w:pStyle w:val="NoSpacing"/>
              <w:numPr>
                <w:ilvl w:val="0"/>
                <w:numId w:val="33"/>
              </w:numPr>
              <w:ind w:left="162" w:right="-108" w:hanging="162"/>
              <w:rPr>
                <w:rFonts w:ascii="Times New Roman" w:hAnsi="Times New Roman"/>
                <w:b/>
                <w:sz w:val="24"/>
                <w:szCs w:val="24"/>
              </w:rPr>
            </w:pPr>
            <w:r w:rsidRPr="009E6EB9">
              <w:rPr>
                <w:rFonts w:ascii="Times New Roman" w:hAnsi="Times New Roman"/>
                <w:sz w:val="24"/>
                <w:szCs w:val="24"/>
              </w:rPr>
              <w:t>Organi</w:t>
            </w:r>
            <w:r w:rsidR="006621D5">
              <w:rPr>
                <w:rFonts w:ascii="Times New Roman" w:hAnsi="Times New Roman"/>
                <w:sz w:val="24"/>
                <w:szCs w:val="24"/>
              </w:rPr>
              <w:t>s</w:t>
            </w:r>
            <w:r w:rsidRPr="009E6EB9">
              <w:rPr>
                <w:rFonts w:ascii="Times New Roman" w:hAnsi="Times New Roman"/>
                <w:sz w:val="24"/>
                <w:szCs w:val="24"/>
              </w:rPr>
              <w:t>e advocacy and sensiti</w:t>
            </w:r>
            <w:r w:rsidR="006621D5">
              <w:rPr>
                <w:rFonts w:ascii="Times New Roman" w:hAnsi="Times New Roman"/>
                <w:sz w:val="24"/>
                <w:szCs w:val="24"/>
              </w:rPr>
              <w:t>s</w:t>
            </w:r>
            <w:r w:rsidRPr="009E6EB9">
              <w:rPr>
                <w:rFonts w:ascii="Times New Roman" w:hAnsi="Times New Roman"/>
                <w:sz w:val="24"/>
                <w:szCs w:val="24"/>
              </w:rPr>
              <w:t>ation meetings on population and development targeting the Presidency</w:t>
            </w:r>
            <w:r w:rsidR="006621D5">
              <w:rPr>
                <w:rFonts w:ascii="Times New Roman" w:hAnsi="Times New Roman"/>
                <w:sz w:val="24"/>
                <w:szCs w:val="24"/>
              </w:rPr>
              <w:t>,</w:t>
            </w:r>
            <w:r w:rsidRPr="009E6EB9">
              <w:rPr>
                <w:rFonts w:ascii="Times New Roman" w:hAnsi="Times New Roman"/>
                <w:sz w:val="24"/>
                <w:szCs w:val="24"/>
              </w:rPr>
              <w:t xml:space="preserve"> the P</w:t>
            </w:r>
            <w:r>
              <w:rPr>
                <w:rFonts w:ascii="Times New Roman" w:hAnsi="Times New Roman"/>
                <w:sz w:val="24"/>
                <w:szCs w:val="24"/>
              </w:rPr>
              <w:t>a</w:t>
            </w:r>
            <w:r w:rsidRPr="009E6EB9">
              <w:rPr>
                <w:rFonts w:ascii="Times New Roman" w:hAnsi="Times New Roman"/>
                <w:sz w:val="24"/>
                <w:szCs w:val="24"/>
              </w:rPr>
              <w:t>rliamentary Caucus on Population</w:t>
            </w:r>
            <w:r w:rsidR="006621D5">
              <w:rPr>
                <w:rFonts w:ascii="Times New Roman" w:hAnsi="Times New Roman"/>
                <w:sz w:val="24"/>
                <w:szCs w:val="24"/>
              </w:rPr>
              <w:t xml:space="preserve"> and MMDCEs</w:t>
            </w:r>
          </w:p>
          <w:p w14:paraId="41FA74A3" w14:textId="77777777" w:rsidR="006621D5" w:rsidRPr="00DB68F1" w:rsidRDefault="006621D5" w:rsidP="00DB68F1">
            <w:pPr>
              <w:pStyle w:val="NoSpacing"/>
              <w:ind w:left="162" w:right="-108"/>
              <w:rPr>
                <w:rFonts w:ascii="Times New Roman" w:hAnsi="Times New Roman"/>
                <w:b/>
                <w:sz w:val="24"/>
                <w:szCs w:val="24"/>
              </w:rPr>
            </w:pPr>
          </w:p>
          <w:p w14:paraId="40595CF8" w14:textId="77777777" w:rsidR="006621D5" w:rsidRPr="00DB68F1" w:rsidRDefault="00425132" w:rsidP="007864FC">
            <w:pPr>
              <w:pStyle w:val="NoSpacing"/>
              <w:numPr>
                <w:ilvl w:val="0"/>
                <w:numId w:val="33"/>
              </w:numPr>
              <w:ind w:left="162" w:right="-108" w:hanging="162"/>
              <w:rPr>
                <w:rFonts w:ascii="Times New Roman" w:hAnsi="Times New Roman"/>
                <w:sz w:val="24"/>
                <w:szCs w:val="24"/>
              </w:rPr>
            </w:pPr>
            <w:r>
              <w:rPr>
                <w:rFonts w:ascii="Times New Roman" w:hAnsi="Times New Roman"/>
                <w:sz w:val="24"/>
                <w:szCs w:val="24"/>
              </w:rPr>
              <w:t>Organise advocacy and sensitis</w:t>
            </w:r>
            <w:r w:rsidR="006621D5" w:rsidRPr="00DB68F1">
              <w:rPr>
                <w:rFonts w:ascii="Times New Roman" w:hAnsi="Times New Roman"/>
                <w:sz w:val="24"/>
                <w:szCs w:val="24"/>
              </w:rPr>
              <w:t>ation meetings on population and development targeting MDAs, MMDAs and other stakeholders</w:t>
            </w:r>
          </w:p>
          <w:p w14:paraId="3F506212" w14:textId="77777777" w:rsidR="00471CE8" w:rsidRDefault="00471CE8" w:rsidP="00471CE8">
            <w:pPr>
              <w:pStyle w:val="NoSpacing"/>
              <w:ind w:right="-108"/>
              <w:rPr>
                <w:rFonts w:ascii="Times New Roman" w:hAnsi="Times New Roman"/>
                <w:sz w:val="24"/>
                <w:szCs w:val="24"/>
              </w:rPr>
            </w:pPr>
          </w:p>
          <w:p w14:paraId="09CF2D6D" w14:textId="77777777" w:rsidR="00471CE8" w:rsidRDefault="00471CE8" w:rsidP="007864FC">
            <w:pPr>
              <w:pStyle w:val="NoSpacing"/>
              <w:numPr>
                <w:ilvl w:val="0"/>
                <w:numId w:val="33"/>
              </w:numPr>
              <w:ind w:left="162" w:right="-108" w:hanging="162"/>
              <w:rPr>
                <w:rFonts w:ascii="Times New Roman" w:hAnsi="Times New Roman"/>
                <w:sz w:val="24"/>
                <w:szCs w:val="24"/>
              </w:rPr>
            </w:pPr>
            <w:r w:rsidRPr="00471CE8">
              <w:rPr>
                <w:rFonts w:ascii="Times New Roman" w:hAnsi="Times New Roman"/>
                <w:sz w:val="24"/>
                <w:szCs w:val="24"/>
              </w:rPr>
              <w:t xml:space="preserve">Target </w:t>
            </w:r>
            <w:r>
              <w:rPr>
                <w:rFonts w:ascii="Times New Roman" w:hAnsi="Times New Roman"/>
                <w:sz w:val="24"/>
                <w:szCs w:val="24"/>
              </w:rPr>
              <w:t xml:space="preserve">the private sector with </w:t>
            </w:r>
            <w:r w:rsidR="00EF5692">
              <w:rPr>
                <w:rFonts w:ascii="Times New Roman" w:hAnsi="Times New Roman"/>
                <w:sz w:val="24"/>
                <w:szCs w:val="24"/>
              </w:rPr>
              <w:t xml:space="preserve">relevant population information and </w:t>
            </w:r>
            <w:r>
              <w:rPr>
                <w:rFonts w:ascii="Times New Roman" w:hAnsi="Times New Roman"/>
                <w:sz w:val="24"/>
                <w:szCs w:val="24"/>
              </w:rPr>
              <w:t xml:space="preserve">well-packaged messages to </w:t>
            </w:r>
            <w:r w:rsidR="001261B9">
              <w:rPr>
                <w:rFonts w:ascii="Times New Roman" w:hAnsi="Times New Roman"/>
                <w:sz w:val="24"/>
                <w:szCs w:val="24"/>
              </w:rPr>
              <w:t xml:space="preserve">mobilise additional resources </w:t>
            </w:r>
            <w:r>
              <w:rPr>
                <w:rFonts w:ascii="Times New Roman" w:hAnsi="Times New Roman"/>
                <w:sz w:val="24"/>
                <w:szCs w:val="24"/>
              </w:rPr>
              <w:t xml:space="preserve"> to support population </w:t>
            </w:r>
            <w:r w:rsidR="00D00246">
              <w:rPr>
                <w:rFonts w:ascii="Times New Roman" w:hAnsi="Times New Roman"/>
                <w:sz w:val="24"/>
                <w:szCs w:val="24"/>
              </w:rPr>
              <w:t>programmes</w:t>
            </w:r>
          </w:p>
          <w:p w14:paraId="6C0E5CC0" w14:textId="77777777" w:rsidR="00367059" w:rsidRDefault="00367059" w:rsidP="00367059">
            <w:pPr>
              <w:pStyle w:val="NoSpacing"/>
              <w:ind w:left="162" w:right="-108"/>
              <w:rPr>
                <w:rFonts w:ascii="Times New Roman" w:hAnsi="Times New Roman"/>
                <w:sz w:val="24"/>
                <w:szCs w:val="24"/>
              </w:rPr>
            </w:pPr>
          </w:p>
          <w:p w14:paraId="7E092DC1" w14:textId="77777777" w:rsidR="00367059" w:rsidRPr="00471CE8" w:rsidRDefault="00367059" w:rsidP="00DB68F1">
            <w:pPr>
              <w:pStyle w:val="NoSpacing"/>
              <w:numPr>
                <w:ilvl w:val="0"/>
                <w:numId w:val="33"/>
              </w:numPr>
              <w:ind w:left="162" w:right="-108" w:hanging="162"/>
              <w:rPr>
                <w:rFonts w:ascii="Times New Roman" w:hAnsi="Times New Roman"/>
                <w:sz w:val="24"/>
                <w:szCs w:val="24"/>
              </w:rPr>
            </w:pPr>
            <w:r>
              <w:rPr>
                <w:rFonts w:ascii="Times New Roman" w:hAnsi="Times New Roman"/>
                <w:sz w:val="24"/>
                <w:szCs w:val="24"/>
              </w:rPr>
              <w:t xml:space="preserve">Train staff </w:t>
            </w:r>
            <w:r w:rsidR="00D00246">
              <w:rPr>
                <w:rFonts w:ascii="Times New Roman" w:hAnsi="Times New Roman"/>
                <w:sz w:val="24"/>
                <w:szCs w:val="24"/>
              </w:rPr>
              <w:t>to</w:t>
            </w:r>
            <w:r>
              <w:rPr>
                <w:rFonts w:ascii="Times New Roman" w:hAnsi="Times New Roman"/>
                <w:sz w:val="24"/>
                <w:szCs w:val="24"/>
              </w:rPr>
              <w:t xml:space="preserve"> develop concept papers</w:t>
            </w:r>
            <w:r w:rsidR="00D00246">
              <w:rPr>
                <w:rFonts w:ascii="Times New Roman" w:hAnsi="Times New Roman"/>
                <w:sz w:val="24"/>
                <w:szCs w:val="24"/>
              </w:rPr>
              <w:t xml:space="preserve"> and</w:t>
            </w:r>
            <w:r>
              <w:rPr>
                <w:rFonts w:ascii="Times New Roman" w:hAnsi="Times New Roman"/>
                <w:sz w:val="24"/>
                <w:szCs w:val="24"/>
              </w:rPr>
              <w:t xml:space="preserve"> project proposals for assistance fr</w:t>
            </w:r>
            <w:r w:rsidR="004A2E59">
              <w:rPr>
                <w:rFonts w:ascii="Times New Roman" w:hAnsi="Times New Roman"/>
                <w:sz w:val="24"/>
                <w:szCs w:val="24"/>
              </w:rPr>
              <w:t>o</w:t>
            </w:r>
            <w:r>
              <w:rPr>
                <w:rFonts w:ascii="Times New Roman" w:hAnsi="Times New Roman"/>
                <w:sz w:val="24"/>
                <w:szCs w:val="24"/>
              </w:rPr>
              <w:t>m development partners, etc.</w:t>
            </w:r>
          </w:p>
        </w:tc>
        <w:tc>
          <w:tcPr>
            <w:tcW w:w="3600" w:type="dxa"/>
          </w:tcPr>
          <w:p w14:paraId="412D36A1" w14:textId="77777777" w:rsidR="009E6EB9" w:rsidRDefault="009E6EB9" w:rsidP="007864FC">
            <w:pPr>
              <w:pStyle w:val="NoSpacing"/>
              <w:numPr>
                <w:ilvl w:val="0"/>
                <w:numId w:val="33"/>
              </w:numPr>
              <w:ind w:left="162" w:right="-108" w:hanging="162"/>
              <w:rPr>
                <w:rFonts w:ascii="Times New Roman" w:hAnsi="Times New Roman"/>
                <w:sz w:val="24"/>
                <w:szCs w:val="24"/>
              </w:rPr>
            </w:pPr>
            <w:r w:rsidRPr="009E6EB9">
              <w:rPr>
                <w:rFonts w:ascii="Times New Roman" w:hAnsi="Times New Roman"/>
                <w:sz w:val="24"/>
                <w:szCs w:val="24"/>
              </w:rPr>
              <w:t>Mobilise resources to step up the operations of NPC regional secretariats</w:t>
            </w:r>
          </w:p>
          <w:p w14:paraId="7E959F84" w14:textId="77777777" w:rsidR="003D3622" w:rsidRDefault="003D3622" w:rsidP="003D3622">
            <w:pPr>
              <w:pStyle w:val="NoSpacing"/>
              <w:ind w:left="162" w:right="-108"/>
              <w:rPr>
                <w:rFonts w:ascii="Times New Roman" w:hAnsi="Times New Roman"/>
                <w:sz w:val="24"/>
                <w:szCs w:val="24"/>
              </w:rPr>
            </w:pPr>
          </w:p>
          <w:p w14:paraId="4D1593C6" w14:textId="77777777" w:rsidR="00E17DF7" w:rsidRDefault="00E17DF7" w:rsidP="003D3622">
            <w:pPr>
              <w:pStyle w:val="NoSpacing"/>
              <w:ind w:left="162" w:right="-108"/>
              <w:rPr>
                <w:rFonts w:ascii="Times New Roman" w:hAnsi="Times New Roman"/>
                <w:sz w:val="24"/>
                <w:szCs w:val="24"/>
              </w:rPr>
            </w:pPr>
          </w:p>
          <w:p w14:paraId="4FD2E07B" w14:textId="77777777" w:rsidR="00E17DF7" w:rsidRPr="009E6EB9" w:rsidRDefault="00E17DF7" w:rsidP="003D3622">
            <w:pPr>
              <w:pStyle w:val="NoSpacing"/>
              <w:ind w:left="162" w:right="-108"/>
              <w:rPr>
                <w:rFonts w:ascii="Times New Roman" w:hAnsi="Times New Roman"/>
                <w:sz w:val="24"/>
                <w:szCs w:val="24"/>
              </w:rPr>
            </w:pPr>
          </w:p>
          <w:p w14:paraId="67FAA872" w14:textId="77777777" w:rsidR="00C70451" w:rsidRDefault="00C70451" w:rsidP="00DB68F1">
            <w:pPr>
              <w:pStyle w:val="NoSpacing"/>
              <w:ind w:left="162" w:right="-108"/>
              <w:rPr>
                <w:rFonts w:ascii="Times New Roman" w:hAnsi="Times New Roman"/>
                <w:sz w:val="24"/>
                <w:szCs w:val="24"/>
              </w:rPr>
            </w:pPr>
          </w:p>
          <w:p w14:paraId="161D0E7C" w14:textId="77777777" w:rsidR="001072CD" w:rsidRDefault="001072CD" w:rsidP="00DB68F1">
            <w:pPr>
              <w:pStyle w:val="ListParagraph"/>
              <w:rPr>
                <w:rFonts w:ascii="Times New Roman" w:hAnsi="Times New Roman"/>
                <w:sz w:val="24"/>
                <w:szCs w:val="24"/>
              </w:rPr>
            </w:pPr>
          </w:p>
          <w:p w14:paraId="73C16231" w14:textId="77777777" w:rsidR="00A515A2" w:rsidRPr="009E6EB9" w:rsidRDefault="00A515A2" w:rsidP="00DB68F1">
            <w:pPr>
              <w:pStyle w:val="NoSpacing"/>
              <w:numPr>
                <w:ilvl w:val="0"/>
                <w:numId w:val="33"/>
              </w:numPr>
              <w:ind w:left="162" w:right="-108" w:hanging="162"/>
              <w:rPr>
                <w:rFonts w:ascii="Times New Roman" w:hAnsi="Times New Roman"/>
                <w:sz w:val="24"/>
                <w:szCs w:val="24"/>
              </w:rPr>
            </w:pPr>
            <w:r w:rsidRPr="00124966">
              <w:rPr>
                <w:rFonts w:ascii="Times New Roman" w:hAnsi="Times New Roman"/>
                <w:sz w:val="24"/>
                <w:szCs w:val="24"/>
              </w:rPr>
              <w:t xml:space="preserve">Develop a feedback mechanism between </w:t>
            </w:r>
            <w:r w:rsidR="001072CD">
              <w:rPr>
                <w:rFonts w:ascii="Times New Roman" w:hAnsi="Times New Roman"/>
                <w:sz w:val="24"/>
                <w:szCs w:val="24"/>
              </w:rPr>
              <w:t xml:space="preserve">NPC, </w:t>
            </w:r>
            <w:r w:rsidRPr="00124966">
              <w:rPr>
                <w:rFonts w:ascii="Times New Roman" w:hAnsi="Times New Roman"/>
                <w:sz w:val="24"/>
                <w:szCs w:val="24"/>
              </w:rPr>
              <w:t>MDAs</w:t>
            </w:r>
            <w:r w:rsidR="001072CD">
              <w:rPr>
                <w:rFonts w:ascii="Times New Roman" w:hAnsi="Times New Roman"/>
                <w:sz w:val="24"/>
                <w:szCs w:val="24"/>
              </w:rPr>
              <w:t xml:space="preserve">, </w:t>
            </w:r>
            <w:r w:rsidRPr="00124966">
              <w:rPr>
                <w:rFonts w:ascii="Times New Roman" w:hAnsi="Times New Roman"/>
                <w:sz w:val="24"/>
                <w:szCs w:val="24"/>
              </w:rPr>
              <w:t>Partners</w:t>
            </w:r>
            <w:r w:rsidR="001072CD">
              <w:rPr>
                <w:rFonts w:ascii="Times New Roman" w:hAnsi="Times New Roman"/>
                <w:sz w:val="24"/>
                <w:szCs w:val="24"/>
              </w:rPr>
              <w:t xml:space="preserve"> and other</w:t>
            </w:r>
            <w:r w:rsidRPr="00124966">
              <w:rPr>
                <w:rFonts w:ascii="Times New Roman" w:hAnsi="Times New Roman"/>
                <w:sz w:val="24"/>
                <w:szCs w:val="24"/>
              </w:rPr>
              <w:t xml:space="preserve"> stakeholders </w:t>
            </w:r>
            <w:r w:rsidR="001072CD">
              <w:rPr>
                <w:rFonts w:ascii="Times New Roman" w:hAnsi="Times New Roman"/>
                <w:sz w:val="24"/>
                <w:szCs w:val="24"/>
              </w:rPr>
              <w:t>to inform</w:t>
            </w:r>
            <w:r w:rsidRPr="00124966">
              <w:rPr>
                <w:rFonts w:ascii="Times New Roman" w:hAnsi="Times New Roman"/>
                <w:sz w:val="24"/>
                <w:szCs w:val="24"/>
              </w:rPr>
              <w:t xml:space="preserve"> </w:t>
            </w:r>
            <w:r w:rsidR="001072CD">
              <w:rPr>
                <w:rFonts w:ascii="Times New Roman" w:hAnsi="Times New Roman"/>
                <w:sz w:val="24"/>
                <w:szCs w:val="24"/>
              </w:rPr>
              <w:t>C</w:t>
            </w:r>
            <w:r w:rsidRPr="00124966">
              <w:rPr>
                <w:rFonts w:ascii="Times New Roman" w:hAnsi="Times New Roman"/>
                <w:sz w:val="24"/>
                <w:szCs w:val="24"/>
              </w:rPr>
              <w:t>ouncil’s decisions</w:t>
            </w:r>
          </w:p>
        </w:tc>
        <w:tc>
          <w:tcPr>
            <w:tcW w:w="3600" w:type="dxa"/>
          </w:tcPr>
          <w:p w14:paraId="5CE0E603" w14:textId="77777777" w:rsidR="00A515A2" w:rsidRDefault="009E6EB9" w:rsidP="007864FC">
            <w:pPr>
              <w:pStyle w:val="NoSpacing"/>
              <w:numPr>
                <w:ilvl w:val="0"/>
                <w:numId w:val="33"/>
              </w:numPr>
              <w:ind w:left="162" w:right="-108" w:hanging="162"/>
              <w:rPr>
                <w:rFonts w:ascii="Times New Roman" w:hAnsi="Times New Roman"/>
                <w:sz w:val="24"/>
                <w:szCs w:val="24"/>
              </w:rPr>
            </w:pPr>
            <w:r w:rsidRPr="009E6EB9">
              <w:rPr>
                <w:rFonts w:ascii="Times New Roman" w:hAnsi="Times New Roman"/>
                <w:sz w:val="24"/>
                <w:szCs w:val="24"/>
              </w:rPr>
              <w:t>Work with the Ministry of Justice and Attorney General’s Department to revise the NPC Act to reflect the  national population policy as revised in 2016</w:t>
            </w:r>
          </w:p>
          <w:p w14:paraId="3AE4F6CE" w14:textId="77777777" w:rsidR="00E17DF7" w:rsidRDefault="00E17DF7" w:rsidP="00E17DF7">
            <w:pPr>
              <w:pStyle w:val="NoSpacing"/>
              <w:ind w:left="162" w:right="-108"/>
              <w:rPr>
                <w:rFonts w:ascii="Times New Roman" w:hAnsi="Times New Roman"/>
                <w:sz w:val="24"/>
                <w:szCs w:val="24"/>
              </w:rPr>
            </w:pPr>
          </w:p>
          <w:p w14:paraId="7CDCFE05" w14:textId="77777777" w:rsidR="009E6EB9" w:rsidRPr="009E6EB9" w:rsidRDefault="00367059" w:rsidP="00E64699">
            <w:pPr>
              <w:pStyle w:val="NoSpacing"/>
              <w:numPr>
                <w:ilvl w:val="0"/>
                <w:numId w:val="33"/>
              </w:numPr>
              <w:ind w:left="162" w:right="-108" w:hanging="162"/>
              <w:rPr>
                <w:rFonts w:ascii="Times New Roman" w:hAnsi="Times New Roman"/>
                <w:sz w:val="24"/>
                <w:szCs w:val="24"/>
              </w:rPr>
            </w:pPr>
            <w:r>
              <w:rPr>
                <w:rFonts w:ascii="Times New Roman" w:hAnsi="Times New Roman"/>
                <w:sz w:val="24"/>
                <w:szCs w:val="24"/>
              </w:rPr>
              <w:t xml:space="preserve">Lobby for the </w:t>
            </w:r>
            <w:r w:rsidR="00456494">
              <w:rPr>
                <w:rFonts w:ascii="Times New Roman" w:hAnsi="Times New Roman"/>
                <w:sz w:val="24"/>
                <w:szCs w:val="24"/>
              </w:rPr>
              <w:t xml:space="preserve">creation </w:t>
            </w:r>
            <w:r>
              <w:rPr>
                <w:rFonts w:ascii="Times New Roman" w:hAnsi="Times New Roman"/>
                <w:sz w:val="24"/>
                <w:szCs w:val="24"/>
              </w:rPr>
              <w:t xml:space="preserve">of </w:t>
            </w:r>
            <w:r w:rsidR="00A515A2" w:rsidRPr="00124966">
              <w:rPr>
                <w:rFonts w:ascii="Times New Roman" w:hAnsi="Times New Roman"/>
                <w:sz w:val="24"/>
                <w:szCs w:val="24"/>
              </w:rPr>
              <w:t xml:space="preserve">population </w:t>
            </w:r>
            <w:r w:rsidR="00456494">
              <w:rPr>
                <w:rFonts w:ascii="Times New Roman" w:hAnsi="Times New Roman"/>
                <w:sz w:val="24"/>
                <w:szCs w:val="24"/>
              </w:rPr>
              <w:t>desks at</w:t>
            </w:r>
            <w:r w:rsidR="00A515A2" w:rsidRPr="00124966">
              <w:rPr>
                <w:rFonts w:ascii="Times New Roman" w:hAnsi="Times New Roman"/>
                <w:sz w:val="24"/>
                <w:szCs w:val="24"/>
              </w:rPr>
              <w:t xml:space="preserve"> all relevant ministries to oversee population</w:t>
            </w:r>
            <w:r w:rsidR="00C22FBE">
              <w:rPr>
                <w:rFonts w:ascii="Times New Roman" w:hAnsi="Times New Roman"/>
                <w:sz w:val="24"/>
                <w:szCs w:val="24"/>
              </w:rPr>
              <w:t>-</w:t>
            </w:r>
            <w:r w:rsidR="00A515A2" w:rsidRPr="00124966">
              <w:rPr>
                <w:rFonts w:ascii="Times New Roman" w:hAnsi="Times New Roman"/>
                <w:sz w:val="24"/>
                <w:szCs w:val="24"/>
              </w:rPr>
              <w:t xml:space="preserve">related issues and to </w:t>
            </w:r>
            <w:r w:rsidR="00852DFD">
              <w:rPr>
                <w:rFonts w:ascii="Times New Roman" w:hAnsi="Times New Roman"/>
                <w:sz w:val="24"/>
                <w:szCs w:val="24"/>
              </w:rPr>
              <w:t>advise on</w:t>
            </w:r>
            <w:r w:rsidR="00A515A2" w:rsidRPr="00124966">
              <w:rPr>
                <w:rFonts w:ascii="Times New Roman" w:hAnsi="Times New Roman"/>
                <w:sz w:val="24"/>
                <w:szCs w:val="24"/>
              </w:rPr>
              <w:t xml:space="preserve"> incorporat</w:t>
            </w:r>
            <w:r w:rsidR="00852DFD">
              <w:rPr>
                <w:rFonts w:ascii="Times New Roman" w:hAnsi="Times New Roman"/>
                <w:sz w:val="24"/>
                <w:szCs w:val="24"/>
              </w:rPr>
              <w:t>ion</w:t>
            </w:r>
            <w:r w:rsidR="00A515A2" w:rsidRPr="00124966">
              <w:rPr>
                <w:rFonts w:ascii="Times New Roman" w:hAnsi="Times New Roman"/>
                <w:sz w:val="24"/>
                <w:szCs w:val="24"/>
              </w:rPr>
              <w:t xml:space="preserve"> </w:t>
            </w:r>
            <w:r>
              <w:rPr>
                <w:rFonts w:ascii="Times New Roman" w:hAnsi="Times New Roman"/>
                <w:sz w:val="24"/>
                <w:szCs w:val="24"/>
              </w:rPr>
              <w:t xml:space="preserve">of </w:t>
            </w:r>
            <w:r w:rsidR="00A515A2" w:rsidRPr="00124966">
              <w:rPr>
                <w:rFonts w:ascii="Times New Roman" w:hAnsi="Times New Roman"/>
                <w:sz w:val="24"/>
                <w:szCs w:val="24"/>
              </w:rPr>
              <w:t xml:space="preserve">population variables into all </w:t>
            </w:r>
            <w:r>
              <w:rPr>
                <w:rFonts w:ascii="Times New Roman" w:hAnsi="Times New Roman"/>
                <w:sz w:val="24"/>
                <w:szCs w:val="24"/>
              </w:rPr>
              <w:t xml:space="preserve">programme </w:t>
            </w:r>
            <w:r w:rsidR="00A515A2" w:rsidRPr="00124966">
              <w:rPr>
                <w:rFonts w:ascii="Times New Roman" w:hAnsi="Times New Roman"/>
                <w:sz w:val="24"/>
                <w:szCs w:val="24"/>
              </w:rPr>
              <w:t xml:space="preserve">activities  </w:t>
            </w:r>
            <w:r w:rsidR="009E6EB9" w:rsidRPr="00124966">
              <w:rPr>
                <w:rFonts w:ascii="Times New Roman" w:hAnsi="Times New Roman"/>
                <w:sz w:val="24"/>
                <w:szCs w:val="24"/>
              </w:rPr>
              <w:t xml:space="preserve">  </w:t>
            </w:r>
          </w:p>
        </w:tc>
      </w:tr>
    </w:tbl>
    <w:p w14:paraId="2CBDFDC1" w14:textId="77777777" w:rsidR="007911EF" w:rsidRPr="00567989" w:rsidRDefault="007911EF">
      <w:pPr>
        <w:spacing w:after="200" w:line="276" w:lineRule="auto"/>
        <w:rPr>
          <w:b/>
        </w:rPr>
        <w:sectPr w:rsidR="007911EF" w:rsidRPr="00567989" w:rsidSect="007911EF">
          <w:pgSz w:w="15840" w:h="12240" w:orient="landscape"/>
          <w:pgMar w:top="1354" w:right="1440" w:bottom="1354" w:left="1440" w:header="720" w:footer="720" w:gutter="0"/>
          <w:cols w:space="720"/>
          <w:docGrid w:linePitch="360"/>
        </w:sectPr>
      </w:pPr>
    </w:p>
    <w:p w14:paraId="0FBCA225" w14:textId="77777777" w:rsidR="007911EF" w:rsidRPr="00567989" w:rsidRDefault="00E14360" w:rsidP="00C76FBD">
      <w:pPr>
        <w:pStyle w:val="Heading2"/>
        <w:rPr>
          <w:rFonts w:cs="Times New Roman"/>
          <w:szCs w:val="24"/>
        </w:rPr>
      </w:pPr>
      <w:bookmarkStart w:id="26" w:name="_Toc472413144"/>
      <w:r w:rsidRPr="00567989">
        <w:rPr>
          <w:rFonts w:cs="Times New Roman"/>
          <w:szCs w:val="24"/>
        </w:rPr>
        <w:lastRenderedPageBreak/>
        <w:t>5.</w:t>
      </w:r>
      <w:r w:rsidR="00BD57F2">
        <w:rPr>
          <w:rFonts w:cs="Times New Roman"/>
          <w:szCs w:val="24"/>
        </w:rPr>
        <w:t>4</w:t>
      </w:r>
      <w:r w:rsidRPr="00567989">
        <w:rPr>
          <w:rFonts w:cs="Times New Roman"/>
          <w:szCs w:val="24"/>
        </w:rPr>
        <w:t xml:space="preserve"> Organisational Development, Effectiveness and </w:t>
      </w:r>
      <w:r w:rsidR="00CB28CF" w:rsidRPr="00567989">
        <w:rPr>
          <w:rFonts w:cs="Times New Roman"/>
          <w:szCs w:val="24"/>
        </w:rPr>
        <w:t>Governance</w:t>
      </w:r>
      <w:bookmarkEnd w:id="26"/>
    </w:p>
    <w:p w14:paraId="52A50E6D" w14:textId="77777777" w:rsidR="00EF3371" w:rsidRPr="00567989" w:rsidRDefault="00EF3371" w:rsidP="00104C9B">
      <w:pPr>
        <w:jc w:val="both"/>
      </w:pPr>
    </w:p>
    <w:p w14:paraId="21275327" w14:textId="77777777" w:rsidR="00013571" w:rsidRPr="00013571" w:rsidRDefault="00013571" w:rsidP="00013571">
      <w:pPr>
        <w:jc w:val="both"/>
      </w:pPr>
      <w:r w:rsidRPr="00013571">
        <w:t xml:space="preserve">The successful implementation of this Strategic Plan will require </w:t>
      </w:r>
      <w:r>
        <w:t>its full</w:t>
      </w:r>
      <w:r w:rsidRPr="00013571">
        <w:t xml:space="preserve"> ownership </w:t>
      </w:r>
      <w:r w:rsidR="008E4C2D">
        <w:t xml:space="preserve">by the Governing Board and staff of the NPC secretariats </w:t>
      </w:r>
      <w:r>
        <w:t xml:space="preserve">for its effective implementation. There is also the need for </w:t>
      </w:r>
      <w:r w:rsidRPr="00013571">
        <w:t>efficient and functioning institutional operational systems</w:t>
      </w:r>
      <w:r>
        <w:t xml:space="preserve">, </w:t>
      </w:r>
      <w:r w:rsidRPr="00013571">
        <w:t>commitment to good institutional govern</w:t>
      </w:r>
      <w:r w:rsidR="00B03FAC">
        <w:t>ance, effective resource mobilis</w:t>
      </w:r>
      <w:r w:rsidRPr="00013571">
        <w:t xml:space="preserve">ation and </w:t>
      </w:r>
      <w:r>
        <w:t xml:space="preserve">sustained </w:t>
      </w:r>
      <w:r w:rsidRPr="00013571">
        <w:t>institutional capacity building</w:t>
      </w:r>
      <w:r>
        <w:t xml:space="preserve"> to equip personnel of </w:t>
      </w:r>
      <w:r w:rsidR="008E4C2D">
        <w:t xml:space="preserve">the </w:t>
      </w:r>
      <w:r>
        <w:t>NPC and its partners to achieve objectives of the Strategic Plan</w:t>
      </w:r>
      <w:r w:rsidRPr="00013571">
        <w:t>.</w:t>
      </w:r>
    </w:p>
    <w:p w14:paraId="7CADB3B0" w14:textId="77777777" w:rsidR="00104C9B" w:rsidRPr="00013571" w:rsidRDefault="00104C9B" w:rsidP="00104C9B"/>
    <w:p w14:paraId="2ED373CE" w14:textId="77777777" w:rsidR="00104C9B" w:rsidRPr="00013571" w:rsidRDefault="00104C9B" w:rsidP="00C76FBD">
      <w:pPr>
        <w:pStyle w:val="Heading3"/>
        <w:rPr>
          <w:rFonts w:ascii="Times New Roman" w:hAnsi="Times New Roman" w:cs="Times New Roman"/>
          <w:color w:val="auto"/>
        </w:rPr>
      </w:pPr>
      <w:bookmarkStart w:id="27" w:name="_Toc472413145"/>
      <w:r w:rsidRPr="00013571">
        <w:rPr>
          <w:rFonts w:ascii="Times New Roman" w:hAnsi="Times New Roman" w:cs="Times New Roman"/>
          <w:color w:val="auto"/>
        </w:rPr>
        <w:t>5</w:t>
      </w:r>
      <w:r w:rsidR="0011322B" w:rsidRPr="00013571">
        <w:rPr>
          <w:rFonts w:ascii="Times New Roman" w:hAnsi="Times New Roman" w:cs="Times New Roman"/>
          <w:color w:val="auto"/>
        </w:rPr>
        <w:t>.</w:t>
      </w:r>
      <w:r w:rsidR="00BD57F2" w:rsidRPr="00013571">
        <w:rPr>
          <w:rFonts w:ascii="Times New Roman" w:hAnsi="Times New Roman" w:cs="Times New Roman"/>
          <w:color w:val="auto"/>
        </w:rPr>
        <w:t>4</w:t>
      </w:r>
      <w:r w:rsidR="0011322B" w:rsidRPr="00013571">
        <w:rPr>
          <w:rFonts w:ascii="Times New Roman" w:hAnsi="Times New Roman" w:cs="Times New Roman"/>
          <w:color w:val="auto"/>
        </w:rPr>
        <w:t>.</w:t>
      </w:r>
      <w:r w:rsidRPr="00013571">
        <w:rPr>
          <w:rFonts w:ascii="Times New Roman" w:hAnsi="Times New Roman" w:cs="Times New Roman"/>
          <w:color w:val="auto"/>
        </w:rPr>
        <w:t>1 Institutional Governance</w:t>
      </w:r>
      <w:bookmarkEnd w:id="27"/>
    </w:p>
    <w:p w14:paraId="010E6BE6" w14:textId="77777777" w:rsidR="00EF3371" w:rsidRPr="00013571" w:rsidRDefault="00EF3371" w:rsidP="00BF0D49">
      <w:pPr>
        <w:jc w:val="both"/>
      </w:pPr>
    </w:p>
    <w:p w14:paraId="214E03AA" w14:textId="77777777" w:rsidR="00013571" w:rsidRPr="00013571" w:rsidRDefault="005F72A5" w:rsidP="00013571">
      <w:pPr>
        <w:jc w:val="both"/>
      </w:pPr>
      <w:r>
        <w:t>The s</w:t>
      </w:r>
      <w:r w:rsidR="00013571" w:rsidRPr="00013571">
        <w:t xml:space="preserve">uccessful </w:t>
      </w:r>
      <w:r>
        <w:t>implementation of this Strategic Plan will thrive on good institutional governance</w:t>
      </w:r>
      <w:r w:rsidR="00D235E4">
        <w:t>,</w:t>
      </w:r>
      <w:r>
        <w:t xml:space="preserve"> which hinges on transparency, team work and accountable financial management. It is expected that the Strategic Plan shall be well disseminated among the rank and file of NPC staff and their partners in population-related activities in the country. </w:t>
      </w:r>
      <w:r w:rsidR="00013571" w:rsidRPr="00013571">
        <w:t xml:space="preserve">The Strategic Plan </w:t>
      </w:r>
      <w:r>
        <w:t>should be the main reference manual or document during its period of implementation for all Units and Departments</w:t>
      </w:r>
      <w:r w:rsidR="00F25026">
        <w:t xml:space="preserve"> of the NPC’s National and Regional s</w:t>
      </w:r>
      <w:r w:rsidR="00D235E4">
        <w:t>ecretariats. There should be a special</w:t>
      </w:r>
      <w:r w:rsidR="00F25026">
        <w:t xml:space="preserve"> orientation of all staff of the NPC </w:t>
      </w:r>
      <w:r w:rsidR="008E4C2D">
        <w:t xml:space="preserve">currently at post and others that would be subsequently recruited </w:t>
      </w:r>
      <w:r w:rsidR="00F25026">
        <w:t xml:space="preserve">on the implementation of the Strategic Plan. This will ensure excellent understanding of the Strategic Plan in order to facilitate effective cooperation </w:t>
      </w:r>
      <w:r w:rsidR="00D235E4">
        <w:t xml:space="preserve">among the rank and file of staff </w:t>
      </w:r>
      <w:r w:rsidR="00F25026">
        <w:t>for its effective implementation.</w:t>
      </w:r>
    </w:p>
    <w:p w14:paraId="48EF5192" w14:textId="77777777" w:rsidR="00BF0D49" w:rsidRPr="00013571" w:rsidRDefault="00BF0D49" w:rsidP="00BF0D49">
      <w:pPr>
        <w:jc w:val="both"/>
      </w:pPr>
    </w:p>
    <w:p w14:paraId="201937F4" w14:textId="77777777" w:rsidR="00BF0D49" w:rsidRPr="00B91091" w:rsidRDefault="00BF0D49" w:rsidP="00C76FBD">
      <w:pPr>
        <w:pStyle w:val="Heading3"/>
        <w:rPr>
          <w:rFonts w:ascii="Times New Roman" w:hAnsi="Times New Roman" w:cs="Times New Roman"/>
        </w:rPr>
      </w:pPr>
      <w:bookmarkStart w:id="28" w:name="_Toc472413146"/>
      <w:r w:rsidRPr="00B91091">
        <w:rPr>
          <w:rFonts w:ascii="Times New Roman" w:hAnsi="Times New Roman" w:cs="Times New Roman"/>
          <w:color w:val="auto"/>
        </w:rPr>
        <w:t>5.</w:t>
      </w:r>
      <w:r w:rsidR="00BD57F2" w:rsidRPr="00B91091">
        <w:rPr>
          <w:rFonts w:ascii="Times New Roman" w:hAnsi="Times New Roman" w:cs="Times New Roman"/>
          <w:color w:val="auto"/>
        </w:rPr>
        <w:t>4</w:t>
      </w:r>
      <w:r w:rsidRPr="00B91091">
        <w:rPr>
          <w:rFonts w:ascii="Times New Roman" w:hAnsi="Times New Roman" w:cs="Times New Roman"/>
          <w:color w:val="auto"/>
        </w:rPr>
        <w:t>.2 Resource Mobilisation</w:t>
      </w:r>
      <w:bookmarkEnd w:id="28"/>
    </w:p>
    <w:p w14:paraId="028448A3" w14:textId="77777777" w:rsidR="00EF3371" w:rsidRPr="00B91091" w:rsidRDefault="00EF3371" w:rsidP="00BF0D49">
      <w:pPr>
        <w:jc w:val="both"/>
      </w:pPr>
    </w:p>
    <w:p w14:paraId="27E34326" w14:textId="77777777" w:rsidR="00013571" w:rsidRPr="00B91091" w:rsidRDefault="00A16B60" w:rsidP="00013571">
      <w:pPr>
        <w:jc w:val="both"/>
      </w:pPr>
      <w:r w:rsidRPr="00B91091">
        <w:t xml:space="preserve">Population policy implementation requires huge financial and technical human resources to achieve success. However, as has already been noted in this Strategic Plan, funding for population programmes has suffered inadequacies over the years. It has, therefore, been depended largely </w:t>
      </w:r>
      <w:r w:rsidR="00D235E4" w:rsidRPr="00B91091">
        <w:t>on donor</w:t>
      </w:r>
      <w:r w:rsidRPr="00B91091">
        <w:t xml:space="preserve">-driven funding support. The NPC has on year-to-year basis, suffered seriously from inadequate funding from Government of Ghana annual budgetary support. This is reflected in the poor release of approved budget for programme activities leaving the regional secretariats in particular incapacitated to operate in accordance with their annual programme activities for inadequate funds. Implementation of all population-related programmes in the country has been donor-driven with negative implications for sustainability of programme activities in the country. This obviously calls for the need for the NPC to evolve strategies for increased resource </w:t>
      </w:r>
      <w:r w:rsidR="00B91091" w:rsidRPr="00B91091">
        <w:t>mobili</w:t>
      </w:r>
      <w:r w:rsidR="00B51ACF">
        <w:t>s</w:t>
      </w:r>
      <w:r w:rsidR="00B91091" w:rsidRPr="00B91091">
        <w:t xml:space="preserve">ation to support population programme activities in the country considering the </w:t>
      </w:r>
      <w:r w:rsidR="00013571" w:rsidRPr="00B91091">
        <w:t xml:space="preserve">donor fatigue </w:t>
      </w:r>
      <w:r w:rsidR="00B91091" w:rsidRPr="00B91091">
        <w:t xml:space="preserve">syndrome that </w:t>
      </w:r>
      <w:r w:rsidR="00013571" w:rsidRPr="00B91091">
        <w:t xml:space="preserve">is </w:t>
      </w:r>
      <w:r w:rsidR="00B91091" w:rsidRPr="00B91091">
        <w:t>fast becoming associated with donor funds for population programmes</w:t>
      </w:r>
      <w:r w:rsidR="00013571" w:rsidRPr="00B91091">
        <w:t xml:space="preserve">. </w:t>
      </w:r>
    </w:p>
    <w:p w14:paraId="5493C98B" w14:textId="77777777" w:rsidR="0011322B" w:rsidRPr="00401DD7" w:rsidRDefault="0011322B" w:rsidP="00BF0D49">
      <w:pPr>
        <w:jc w:val="both"/>
        <w:rPr>
          <w:highlight w:val="yellow"/>
        </w:rPr>
      </w:pPr>
    </w:p>
    <w:p w14:paraId="44A7C7F1" w14:textId="77777777" w:rsidR="0011322B" w:rsidRPr="00401DD7" w:rsidRDefault="0011322B" w:rsidP="00C76FBD">
      <w:pPr>
        <w:pStyle w:val="Heading3"/>
        <w:rPr>
          <w:rFonts w:ascii="Times New Roman" w:hAnsi="Times New Roman" w:cs="Times New Roman"/>
          <w:color w:val="auto"/>
          <w:highlight w:val="yellow"/>
        </w:rPr>
      </w:pPr>
      <w:bookmarkStart w:id="29" w:name="_Toc472413147"/>
      <w:r w:rsidRPr="005A6CEA">
        <w:rPr>
          <w:rFonts w:ascii="Times New Roman" w:hAnsi="Times New Roman" w:cs="Times New Roman"/>
          <w:color w:val="auto"/>
        </w:rPr>
        <w:t>5.</w:t>
      </w:r>
      <w:r w:rsidR="00BD57F2" w:rsidRPr="005A6CEA">
        <w:rPr>
          <w:rFonts w:ascii="Times New Roman" w:hAnsi="Times New Roman" w:cs="Times New Roman"/>
          <w:color w:val="auto"/>
        </w:rPr>
        <w:t>4</w:t>
      </w:r>
      <w:r w:rsidRPr="005A6CEA">
        <w:rPr>
          <w:rFonts w:ascii="Times New Roman" w:hAnsi="Times New Roman" w:cs="Times New Roman"/>
          <w:color w:val="auto"/>
        </w:rPr>
        <w:t>.3 Institutional Capacity-Building</w:t>
      </w:r>
      <w:bookmarkEnd w:id="29"/>
    </w:p>
    <w:p w14:paraId="73AE3859" w14:textId="77777777" w:rsidR="00EF3371" w:rsidRPr="00401DD7" w:rsidRDefault="00EF3371" w:rsidP="00BF0D49">
      <w:pPr>
        <w:jc w:val="both"/>
        <w:rPr>
          <w:highlight w:val="yellow"/>
        </w:rPr>
      </w:pPr>
    </w:p>
    <w:p w14:paraId="7DB49954" w14:textId="77777777" w:rsidR="00013571" w:rsidRPr="00013571" w:rsidRDefault="00DD5015" w:rsidP="00013571">
      <w:pPr>
        <w:jc w:val="both"/>
      </w:pPr>
      <w:r w:rsidRPr="001E33F8">
        <w:t xml:space="preserve">As with all strategic plans, the successful implementation of this </w:t>
      </w:r>
      <w:r w:rsidR="00013571" w:rsidRPr="001E33F8">
        <w:t xml:space="preserve">Strategic Plan </w:t>
      </w:r>
      <w:r w:rsidRPr="001E33F8">
        <w:t xml:space="preserve">will </w:t>
      </w:r>
      <w:r w:rsidR="00013571" w:rsidRPr="001E33F8">
        <w:t xml:space="preserve">require a strong </w:t>
      </w:r>
      <w:r w:rsidRPr="001E33F8">
        <w:t xml:space="preserve">and efficient </w:t>
      </w:r>
      <w:r w:rsidR="00013571" w:rsidRPr="001E33F8">
        <w:t xml:space="preserve">institutional capacity. </w:t>
      </w:r>
      <w:r w:rsidR="00013571" w:rsidRPr="004328D4">
        <w:t xml:space="preserve">There is need for </w:t>
      </w:r>
      <w:r w:rsidR="00E3526D" w:rsidRPr="004328D4">
        <w:t xml:space="preserve">both the national and regional </w:t>
      </w:r>
      <w:r w:rsidR="00D235E4" w:rsidRPr="004328D4">
        <w:t>secretariats</w:t>
      </w:r>
      <w:r w:rsidR="00E3526D" w:rsidRPr="004328D4">
        <w:t xml:space="preserve"> of the NPC to have a full complement of professionally trained staff in all the divisions and units on sustainable basis. This means that required resources for staff to implement all annual programme activities are sourced to forestall the high staff turn-over that has engulfed the Council </w:t>
      </w:r>
      <w:r w:rsidR="00E3526D" w:rsidRPr="004328D4">
        <w:lastRenderedPageBreak/>
        <w:t>in the recent past. Alongside the professional competence of staff is equipment and logistical support for the NPC’s activities including vehicles and technological equipment</w:t>
      </w:r>
      <w:r w:rsidR="004328D4" w:rsidRPr="004328D4">
        <w:t xml:space="preserve">. It is expected that </w:t>
      </w:r>
      <w:r w:rsidR="004328D4">
        <w:t>NPC will fully implement its new Scheme of Service throughout the lifespan of this Strategic Plan. All newly recruited staff would be required to go through orientation to equip the</w:t>
      </w:r>
      <w:r w:rsidR="00D235E4">
        <w:t>m</w:t>
      </w:r>
      <w:r w:rsidR="004328D4">
        <w:t xml:space="preserve"> with full knowledge of this Strategic Plan to be part of its successful implementation. Staff should also be fully informed and equipped to demonstrate all the core valu</w:t>
      </w:r>
      <w:r w:rsidR="00425132">
        <w:t xml:space="preserve">es of NPC to </w:t>
      </w:r>
      <w:proofErr w:type="spellStart"/>
      <w:r w:rsidR="00425132">
        <w:t>realise</w:t>
      </w:r>
      <w:proofErr w:type="spellEnd"/>
      <w:r w:rsidR="00425132">
        <w:t xml:space="preserve"> the organis</w:t>
      </w:r>
      <w:r w:rsidR="004328D4">
        <w:t xml:space="preserve">ational Vision and Mission within the Strategic Plan time frame. </w:t>
      </w:r>
    </w:p>
    <w:p w14:paraId="146B140B" w14:textId="77777777" w:rsidR="00013571" w:rsidRPr="00567989" w:rsidRDefault="00013571" w:rsidP="00BF0D49">
      <w:pPr>
        <w:jc w:val="both"/>
      </w:pPr>
    </w:p>
    <w:p w14:paraId="6AECAC75" w14:textId="77777777" w:rsidR="00104C9B" w:rsidRPr="00567989" w:rsidRDefault="00104C9B" w:rsidP="00104C9B">
      <w:pPr>
        <w:sectPr w:rsidR="00104C9B" w:rsidRPr="00567989" w:rsidSect="007911EF">
          <w:pgSz w:w="12240" w:h="15840"/>
          <w:pgMar w:top="1440" w:right="1354" w:bottom="1440" w:left="1354" w:header="720" w:footer="720" w:gutter="0"/>
          <w:cols w:space="720"/>
          <w:docGrid w:linePitch="360"/>
        </w:sectPr>
      </w:pPr>
    </w:p>
    <w:p w14:paraId="14A0E2C4" w14:textId="77777777" w:rsidR="00677E70" w:rsidRPr="00065B88" w:rsidRDefault="00677E70" w:rsidP="00677E70">
      <w:pPr>
        <w:pStyle w:val="NoSpacing"/>
        <w:ind w:left="2070" w:hanging="2160"/>
        <w:jc w:val="center"/>
        <w:rPr>
          <w:rFonts w:ascii="Arial Narrow" w:hAnsi="Arial Narrow"/>
          <w:sz w:val="28"/>
          <w:szCs w:val="28"/>
        </w:rPr>
      </w:pPr>
      <w:r w:rsidRPr="00065B88">
        <w:rPr>
          <w:rFonts w:ascii="Arial Narrow" w:hAnsi="Arial Narrow"/>
          <w:b/>
          <w:color w:val="002060"/>
          <w:sz w:val="44"/>
          <w:szCs w:val="48"/>
        </w:rPr>
        <w:lastRenderedPageBreak/>
        <w:t xml:space="preserve">Our Vision: </w:t>
      </w:r>
      <w:r>
        <w:rPr>
          <w:rFonts w:ascii="Times New Roman" w:hAnsi="Times New Roman"/>
          <w:sz w:val="24"/>
          <w:szCs w:val="24"/>
        </w:rPr>
        <w:t xml:space="preserve">Improved and sustained quality of life for the people of Ghana through effective management of population and related issues in Ghana </w:t>
      </w:r>
    </w:p>
    <w:p w14:paraId="7B284028" w14:textId="77777777" w:rsidR="00677E70" w:rsidRDefault="00677E70" w:rsidP="00677E70">
      <w:pPr>
        <w:pStyle w:val="NoSpacing"/>
        <w:ind w:left="2070"/>
        <w:jc w:val="center"/>
        <w:rPr>
          <w:b/>
          <w:color w:val="002060"/>
          <w:sz w:val="44"/>
          <w:szCs w:val="48"/>
        </w:rPr>
      </w:pPr>
      <w:r>
        <w:rPr>
          <w:noProof/>
          <w:sz w:val="24"/>
          <w:szCs w:val="24"/>
        </w:rPr>
        <mc:AlternateContent>
          <mc:Choice Requires="wps">
            <w:drawing>
              <wp:anchor distT="0" distB="0" distL="114300" distR="114300" simplePos="0" relativeHeight="251694080" behindDoc="0" locked="0" layoutInCell="1" allowOverlap="1" wp14:anchorId="5B4309A5" wp14:editId="35D5F661">
                <wp:simplePos x="0" y="0"/>
                <wp:positionH relativeFrom="column">
                  <wp:posOffset>1551940</wp:posOffset>
                </wp:positionH>
                <wp:positionV relativeFrom="paragraph">
                  <wp:posOffset>175260</wp:posOffset>
                </wp:positionV>
                <wp:extent cx="5593080" cy="359410"/>
                <wp:effectExtent l="57150" t="57150" r="64770" b="59690"/>
                <wp:wrapNone/>
                <wp:docPr id="11"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593080" cy="359410"/>
                        </a:xfrm>
                        <a:prstGeom prst="triangle">
                          <a:avLst/>
                        </a:prstGeom>
                        <a:solidFill>
                          <a:srgbClr val="4F81BD"/>
                        </a:solidFill>
                        <a:ln w="25400" cap="flat" cmpd="sng" algn="ctr">
                          <a:solidFill>
                            <a:srgbClr val="4F81BD">
                              <a:shade val="50000"/>
                            </a:srgbClr>
                          </a:solidFill>
                          <a:prstDash val="solid"/>
                        </a:ln>
                        <a:effectLst/>
                        <a:scene3d>
                          <a:camera prst="orthographicFront">
                            <a:rot lat="10800000" lon="0" rev="0"/>
                          </a:camera>
                          <a:lightRig rig="threePt" dir="t"/>
                        </a:scene3d>
                      </wps:spPr>
                      <wps:txbx>
                        <w:txbxContent>
                          <w:p w14:paraId="4E00E156" w14:textId="77777777" w:rsidR="00D125CF" w:rsidRDefault="00D125CF" w:rsidP="00677E70">
                            <w:pPr>
                              <w:jc w:val="center"/>
                            </w:pPr>
                            <w:r>
                              <w:tab/>
                            </w:r>
                          </w:p>
                          <w:p w14:paraId="12D18865" w14:textId="77777777" w:rsidR="00D125CF" w:rsidRDefault="00D125CF" w:rsidP="00677E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309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left:0;text-align:left;margin-left:122.2pt;margin-top:13.8pt;width:440.4pt;height:28.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" fillcolor="#4f81bd" strokecolor="#385d8a" strokeweight="2pt">
                <v:path arrowok="t"/>
                <v:textbox>
                  <w:txbxContent>
                    <w:p w14:paraId="4E00E156" w14:textId="77777777" w:rsidR="00D125CF" w:rsidRDefault="00D125CF" w:rsidP="00677E70">
                      <w:pPr>
                        <w:jc w:val="center"/>
                      </w:pPr>
                      <w:r>
                        <w:tab/>
                      </w:r>
                    </w:p>
                    <w:p w14:paraId="12D18865" w14:textId="77777777" w:rsidR="00D125CF" w:rsidRDefault="00D125CF" w:rsidP="00677E70">
                      <w:pPr>
                        <w:jc w:val="center"/>
                      </w:pPr>
                    </w:p>
                  </w:txbxContent>
                </v:textbox>
              </v:shape>
            </w:pict>
          </mc:Fallback>
        </mc:AlternateContent>
      </w:r>
    </w:p>
    <w:p w14:paraId="52323F42" w14:textId="77777777" w:rsidR="00677E70" w:rsidRPr="00EA744D" w:rsidRDefault="00677E70" w:rsidP="00677E70">
      <w:pPr>
        <w:spacing w:after="320"/>
        <w:jc w:val="center"/>
        <w:rPr>
          <w:b/>
          <w:color w:val="002060"/>
          <w:sz w:val="20"/>
          <w:szCs w:val="48"/>
        </w:rPr>
      </w:pPr>
      <w:r>
        <w:rPr>
          <w:noProof/>
          <w:color w:val="002060"/>
        </w:rPr>
        <mc:AlternateContent>
          <mc:Choice Requires="wps">
            <w:drawing>
              <wp:anchor distT="0" distB="0" distL="114300" distR="114300" simplePos="0" relativeHeight="251683840" behindDoc="0" locked="0" layoutInCell="1" allowOverlap="1" wp14:anchorId="6C59AF3E" wp14:editId="47A4CCB8">
                <wp:simplePos x="0" y="0"/>
                <wp:positionH relativeFrom="column">
                  <wp:posOffset>57150</wp:posOffset>
                </wp:positionH>
                <wp:positionV relativeFrom="paragraph">
                  <wp:posOffset>277495</wp:posOffset>
                </wp:positionV>
                <wp:extent cx="1892300" cy="1826895"/>
                <wp:effectExtent l="19050" t="19050" r="31750" b="4000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1826895"/>
                        </a:xfrm>
                        <a:prstGeom prst="ellipse">
                          <a:avLst/>
                        </a:prstGeom>
                        <a:solidFill>
                          <a:sysClr val="window" lastClr="FFFFFF"/>
                        </a:solidFill>
                        <a:ln w="50800" cap="flat" cmpd="sng" algn="ctr">
                          <a:solidFill>
                            <a:srgbClr val="4F81BD"/>
                          </a:solidFill>
                          <a:prstDash val="solid"/>
                        </a:ln>
                        <a:effectLst/>
                      </wps:spPr>
                      <wps:txbx>
                        <w:txbxContent>
                          <w:p w14:paraId="08A2E97C" w14:textId="77777777" w:rsidR="00D125CF" w:rsidRDefault="00D125CF" w:rsidP="00677E70">
                            <w:pPr>
                              <w:jc w:val="center"/>
                              <w:rPr>
                                <w:b/>
                                <w:color w:val="002060"/>
                                <w:u w:val="single"/>
                              </w:rPr>
                            </w:pPr>
                            <w:r>
                              <w:rPr>
                                <w:b/>
                                <w:color w:val="002060"/>
                                <w:u w:val="single"/>
                              </w:rPr>
                              <w:t>GOAL</w:t>
                            </w:r>
                            <w:r w:rsidRPr="00370B10">
                              <w:rPr>
                                <w:b/>
                                <w:color w:val="002060"/>
                                <w:u w:val="single"/>
                              </w:rPr>
                              <w:t xml:space="preserve"> </w:t>
                            </w:r>
                            <w:r>
                              <w:rPr>
                                <w:b/>
                                <w:color w:val="002060"/>
                                <w:u w:val="single"/>
                              </w:rPr>
                              <w:t>1</w:t>
                            </w:r>
                          </w:p>
                          <w:p w14:paraId="6CE3DCBC" w14:textId="77777777" w:rsidR="00D125CF" w:rsidRPr="00315B52" w:rsidRDefault="00D125CF" w:rsidP="00677E70">
                            <w:pPr>
                              <w:jc w:val="center"/>
                              <w:rPr>
                                <w:rFonts w:ascii="Arial Narrow" w:hAnsi="Arial Narrow"/>
                                <w:b/>
                                <w:color w:val="002060"/>
                                <w:sz w:val="22"/>
                                <w:szCs w:val="22"/>
                              </w:rPr>
                            </w:pPr>
                            <w:r w:rsidRPr="00315B52">
                              <w:rPr>
                                <w:b/>
                                <w:color w:val="002060"/>
                              </w:rPr>
                              <w:t xml:space="preserve">Population assumes central place in Ghana’s development planning </w:t>
                            </w:r>
                            <w:r>
                              <w:rPr>
                                <w:b/>
                                <w:color w:val="002060"/>
                              </w:rPr>
                              <w:t>at all levels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9AF3E" id="Oval 20" o:spid="_x0000_s1027" style="position:absolute;left:0;text-align:left;margin-left:4.5pt;margin-top:21.85pt;width:149pt;height:14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" fillcolor="window" strokecolor="#4f81bd" strokeweight="4pt">
                <v:path arrowok="t"/>
                <v:textbox inset="0,0,0,0">
                  <w:txbxContent>
                    <w:p w14:paraId="08A2E97C" w14:textId="77777777" w:rsidR="00D125CF" w:rsidRDefault="00D125CF" w:rsidP="00677E70">
                      <w:pPr>
                        <w:jc w:val="center"/>
                        <w:rPr>
                          <w:b/>
                          <w:color w:val="002060"/>
                          <w:u w:val="single"/>
                        </w:rPr>
                      </w:pPr>
                      <w:r>
                        <w:rPr>
                          <w:b/>
                          <w:color w:val="002060"/>
                          <w:u w:val="single"/>
                        </w:rPr>
                        <w:t>GOAL</w:t>
                      </w:r>
                      <w:r w:rsidRPr="00370B10">
                        <w:rPr>
                          <w:b/>
                          <w:color w:val="002060"/>
                          <w:u w:val="single"/>
                        </w:rPr>
                        <w:t xml:space="preserve"> </w:t>
                      </w:r>
                      <w:r>
                        <w:rPr>
                          <w:b/>
                          <w:color w:val="002060"/>
                          <w:u w:val="single"/>
                        </w:rPr>
                        <w:t>1</w:t>
                      </w:r>
                    </w:p>
                    <w:p w14:paraId="6CE3DCBC" w14:textId="77777777" w:rsidR="00D125CF" w:rsidRPr="00315B52" w:rsidRDefault="00D125CF" w:rsidP="00677E70">
                      <w:pPr>
                        <w:jc w:val="center"/>
                        <w:rPr>
                          <w:rFonts w:ascii="Arial Narrow" w:hAnsi="Arial Narrow"/>
                          <w:b/>
                          <w:color w:val="002060"/>
                          <w:sz w:val="22"/>
                          <w:szCs w:val="22"/>
                        </w:rPr>
                      </w:pPr>
                      <w:r w:rsidRPr="00315B52">
                        <w:rPr>
                          <w:b/>
                          <w:color w:val="002060"/>
                        </w:rPr>
                        <w:t xml:space="preserve">Population assumes central place in Ghana’s development planning </w:t>
                      </w:r>
                      <w:r>
                        <w:rPr>
                          <w:b/>
                          <w:color w:val="002060"/>
                        </w:rPr>
                        <w:t>at all levels</w:t>
                      </w:r>
                    </w:p>
                  </w:txbxContent>
                </v:textbox>
              </v:oval>
            </w:pict>
          </mc:Fallback>
        </mc:AlternateContent>
      </w:r>
      <w:r>
        <w:rPr>
          <w:noProof/>
          <w:color w:val="002060"/>
        </w:rPr>
        <mc:AlternateContent>
          <mc:Choice Requires="wps">
            <w:drawing>
              <wp:anchor distT="0" distB="0" distL="114300" distR="114300" simplePos="0" relativeHeight="251682816" behindDoc="0" locked="0" layoutInCell="1" allowOverlap="1" wp14:anchorId="184E779A" wp14:editId="154F10BC">
                <wp:simplePos x="0" y="0"/>
                <wp:positionH relativeFrom="column">
                  <wp:posOffset>3521075</wp:posOffset>
                </wp:positionH>
                <wp:positionV relativeFrom="paragraph">
                  <wp:posOffset>277495</wp:posOffset>
                </wp:positionV>
                <wp:extent cx="1973580" cy="1876425"/>
                <wp:effectExtent l="19050" t="19050" r="45720" b="4762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1876425"/>
                        </a:xfrm>
                        <a:prstGeom prst="ellipse">
                          <a:avLst/>
                        </a:prstGeom>
                        <a:solidFill>
                          <a:sysClr val="window" lastClr="FFFFFF"/>
                        </a:solidFill>
                        <a:ln w="50800" cap="flat" cmpd="sng" algn="ctr">
                          <a:solidFill>
                            <a:srgbClr val="4F81BD"/>
                          </a:solidFill>
                          <a:prstDash val="solid"/>
                        </a:ln>
                        <a:effectLst/>
                      </wps:spPr>
                      <wps:txbx>
                        <w:txbxContent>
                          <w:p w14:paraId="728351B9" w14:textId="77777777" w:rsidR="00D125CF" w:rsidRDefault="00D125CF" w:rsidP="00677E70">
                            <w:pPr>
                              <w:jc w:val="center"/>
                              <w:rPr>
                                <w:b/>
                                <w:color w:val="002060"/>
                                <w:u w:val="single"/>
                              </w:rPr>
                            </w:pPr>
                            <w:r>
                              <w:rPr>
                                <w:b/>
                                <w:color w:val="002060"/>
                                <w:u w:val="single"/>
                              </w:rPr>
                              <w:t>GOAL</w:t>
                            </w:r>
                            <w:r w:rsidRPr="00370B10">
                              <w:rPr>
                                <w:b/>
                                <w:color w:val="002060"/>
                                <w:u w:val="single"/>
                              </w:rPr>
                              <w:t xml:space="preserve"> 2</w:t>
                            </w:r>
                          </w:p>
                          <w:p w14:paraId="32E3219D" w14:textId="77777777" w:rsidR="00D125CF" w:rsidRPr="00315B52" w:rsidRDefault="00D125CF" w:rsidP="00677E70">
                            <w:pPr>
                              <w:jc w:val="center"/>
                              <w:rPr>
                                <w:b/>
                                <w:color w:val="002060"/>
                                <w:sz w:val="22"/>
                                <w:szCs w:val="22"/>
                              </w:rPr>
                            </w:pPr>
                            <w:r w:rsidRPr="00315B52">
                              <w:rPr>
                                <w:b/>
                                <w:color w:val="002060"/>
                              </w:rPr>
                              <w:t>Effective coordination of all population-related programmes in the country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4E779A" id="Oval 21" o:spid="_x0000_s1028" style="position:absolute;left:0;text-align:left;margin-left:277.25pt;margin-top:21.85pt;width:155.4pt;height:14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" fillcolor="window" strokecolor="#4f81bd" strokeweight="4pt">
                <v:path arrowok="t"/>
                <v:textbox inset="0,0,0,0">
                  <w:txbxContent>
                    <w:p w14:paraId="728351B9" w14:textId="77777777" w:rsidR="00D125CF" w:rsidRDefault="00D125CF" w:rsidP="00677E70">
                      <w:pPr>
                        <w:jc w:val="center"/>
                        <w:rPr>
                          <w:b/>
                          <w:color w:val="002060"/>
                          <w:u w:val="single"/>
                        </w:rPr>
                      </w:pPr>
                      <w:r>
                        <w:rPr>
                          <w:b/>
                          <w:color w:val="002060"/>
                          <w:u w:val="single"/>
                        </w:rPr>
                        <w:t>GOAL</w:t>
                      </w:r>
                      <w:r w:rsidRPr="00370B10">
                        <w:rPr>
                          <w:b/>
                          <w:color w:val="002060"/>
                          <w:u w:val="single"/>
                        </w:rPr>
                        <w:t xml:space="preserve"> 2</w:t>
                      </w:r>
                    </w:p>
                    <w:p w14:paraId="32E3219D" w14:textId="77777777" w:rsidR="00D125CF" w:rsidRPr="00315B52" w:rsidRDefault="00D125CF" w:rsidP="00677E70">
                      <w:pPr>
                        <w:jc w:val="center"/>
                        <w:rPr>
                          <w:b/>
                          <w:color w:val="002060"/>
                          <w:sz w:val="22"/>
                          <w:szCs w:val="22"/>
                        </w:rPr>
                      </w:pPr>
                      <w:r w:rsidRPr="00315B52">
                        <w:rPr>
                          <w:b/>
                          <w:color w:val="002060"/>
                        </w:rPr>
                        <w:t>Effective coordination of all population-related programmes in the country</w:t>
                      </w:r>
                    </w:p>
                  </w:txbxContent>
                </v:textbox>
              </v:oval>
            </w:pict>
          </mc:Fallback>
        </mc:AlternateContent>
      </w:r>
      <w:r>
        <w:rPr>
          <w:noProof/>
          <w:color w:val="002060"/>
          <w:sz w:val="48"/>
          <w:szCs w:val="48"/>
        </w:rPr>
        <mc:AlternateContent>
          <mc:Choice Requires="wps">
            <w:drawing>
              <wp:anchor distT="0" distB="0" distL="114300" distR="114300" simplePos="0" relativeHeight="251697152" behindDoc="0" locked="0" layoutInCell="1" allowOverlap="1" wp14:anchorId="1541C235" wp14:editId="16C430CA">
                <wp:simplePos x="0" y="0"/>
                <wp:positionH relativeFrom="column">
                  <wp:posOffset>6532441</wp:posOffset>
                </wp:positionH>
                <wp:positionV relativeFrom="paragraph">
                  <wp:posOffset>278423</wp:posOffset>
                </wp:positionV>
                <wp:extent cx="1931670" cy="1785620"/>
                <wp:effectExtent l="19050" t="19050" r="30480" b="4318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670" cy="1785620"/>
                        </a:xfrm>
                        <a:prstGeom prst="ellipse">
                          <a:avLst/>
                        </a:prstGeom>
                        <a:solidFill>
                          <a:sysClr val="window" lastClr="FFFFFF"/>
                        </a:solidFill>
                        <a:ln w="50800" cap="flat" cmpd="sng" algn="ctr">
                          <a:solidFill>
                            <a:srgbClr val="4F81BD"/>
                          </a:solidFill>
                          <a:prstDash val="solid"/>
                        </a:ln>
                        <a:effectLst/>
                      </wps:spPr>
                      <wps:txbx>
                        <w:txbxContent>
                          <w:p w14:paraId="2148A130" w14:textId="77777777" w:rsidR="00D125CF" w:rsidRDefault="00D125CF" w:rsidP="00677E70">
                            <w:pPr>
                              <w:jc w:val="center"/>
                              <w:rPr>
                                <w:b/>
                                <w:color w:val="002060"/>
                                <w:u w:val="single"/>
                              </w:rPr>
                            </w:pPr>
                            <w:r>
                              <w:rPr>
                                <w:b/>
                                <w:color w:val="002060"/>
                                <w:u w:val="single"/>
                              </w:rPr>
                              <w:t>GOAL 3</w:t>
                            </w:r>
                          </w:p>
                          <w:p w14:paraId="7A5C6090" w14:textId="77777777" w:rsidR="00D125CF" w:rsidRPr="00315B52" w:rsidRDefault="00D125CF" w:rsidP="00677E70">
                            <w:pPr>
                              <w:jc w:val="center"/>
                              <w:rPr>
                                <w:b/>
                                <w:color w:val="002060"/>
                              </w:rPr>
                            </w:pPr>
                            <w:r w:rsidRPr="00315B52">
                              <w:rPr>
                                <w:b/>
                                <w:color w:val="002060"/>
                              </w:rPr>
                              <w:t>High-level political commitment to population issues in Ghana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41C235" id="Oval 22" o:spid="_x0000_s1029" style="position:absolute;left:0;text-align:left;margin-left:514.35pt;margin-top:21.9pt;width:152.1pt;height:140.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" fillcolor="window" strokecolor="#4f81bd" strokeweight="4pt">
                <v:path arrowok="t"/>
                <v:textbox inset="0,0,0,0">
                  <w:txbxContent>
                    <w:p w14:paraId="2148A130" w14:textId="77777777" w:rsidR="00D125CF" w:rsidRDefault="00D125CF" w:rsidP="00677E70">
                      <w:pPr>
                        <w:jc w:val="center"/>
                        <w:rPr>
                          <w:b/>
                          <w:color w:val="002060"/>
                          <w:u w:val="single"/>
                        </w:rPr>
                      </w:pPr>
                      <w:r>
                        <w:rPr>
                          <w:b/>
                          <w:color w:val="002060"/>
                          <w:u w:val="single"/>
                        </w:rPr>
                        <w:t>GOAL 3</w:t>
                      </w:r>
                    </w:p>
                    <w:p w14:paraId="7A5C6090" w14:textId="77777777" w:rsidR="00D125CF" w:rsidRPr="00315B52" w:rsidRDefault="00D125CF" w:rsidP="00677E70">
                      <w:pPr>
                        <w:jc w:val="center"/>
                        <w:rPr>
                          <w:b/>
                          <w:color w:val="002060"/>
                        </w:rPr>
                      </w:pPr>
                      <w:r w:rsidRPr="00315B52">
                        <w:rPr>
                          <w:b/>
                          <w:color w:val="002060"/>
                        </w:rPr>
                        <w:t>High-level political commitment to population issues in Ghana</w:t>
                      </w:r>
                    </w:p>
                  </w:txbxContent>
                </v:textbox>
              </v:oval>
            </w:pict>
          </mc:Fallback>
        </mc:AlternateContent>
      </w:r>
    </w:p>
    <w:p w14:paraId="6CB1A336" w14:textId="77777777" w:rsidR="00677E70" w:rsidRPr="00875686" w:rsidRDefault="00677E70" w:rsidP="00677E70">
      <w:pPr>
        <w:rPr>
          <w:color w:val="002060"/>
          <w:szCs w:val="48"/>
        </w:rPr>
      </w:pPr>
    </w:p>
    <w:p w14:paraId="75CF3F75" w14:textId="77777777" w:rsidR="00677E70" w:rsidRDefault="00677E70" w:rsidP="00677E70">
      <w:pPr>
        <w:tabs>
          <w:tab w:val="left" w:pos="13365"/>
        </w:tabs>
        <w:rPr>
          <w:color w:val="002060"/>
          <w:sz w:val="48"/>
          <w:szCs w:val="48"/>
        </w:rPr>
      </w:pPr>
      <w:r>
        <w:rPr>
          <w:color w:val="002060"/>
          <w:sz w:val="48"/>
          <w:szCs w:val="48"/>
        </w:rPr>
        <w:tab/>
      </w:r>
    </w:p>
    <w:p w14:paraId="2AC25AA0" w14:textId="77777777" w:rsidR="00677E70" w:rsidRPr="008303A5" w:rsidRDefault="00677E70" w:rsidP="00677E70">
      <w:pPr>
        <w:rPr>
          <w:sz w:val="48"/>
          <w:szCs w:val="48"/>
        </w:rPr>
      </w:pPr>
    </w:p>
    <w:p w14:paraId="7D1B6DFC" w14:textId="77777777" w:rsidR="00677E70" w:rsidRPr="008303A5" w:rsidRDefault="00677E70" w:rsidP="00677E70"/>
    <w:p w14:paraId="20574FCA" w14:textId="77777777" w:rsidR="00677E70" w:rsidRPr="008303A5" w:rsidRDefault="00677E70" w:rsidP="00677E70"/>
    <w:p w14:paraId="509CB9F2" w14:textId="77777777" w:rsidR="00677E70" w:rsidRPr="004B2EAE" w:rsidRDefault="00677E70" w:rsidP="00677E70">
      <w:pPr>
        <w:rPr>
          <w:b/>
        </w:rPr>
      </w:pPr>
      <w:r w:rsidRPr="004B2EAE">
        <w:rPr>
          <w:b/>
        </w:rPr>
        <w:tab/>
      </w:r>
      <w:r w:rsidRPr="004B2EAE">
        <w:rPr>
          <w:b/>
        </w:rPr>
        <w:tab/>
      </w:r>
      <w:r w:rsidRPr="004B2EAE">
        <w:rPr>
          <w:b/>
        </w:rPr>
        <w:tab/>
      </w:r>
      <w:r w:rsidRPr="004B2EAE">
        <w:rPr>
          <w:b/>
        </w:rPr>
        <w:tab/>
      </w:r>
      <w:r w:rsidRPr="004B2EAE">
        <w:rPr>
          <w:b/>
        </w:rPr>
        <w:tab/>
      </w:r>
    </w:p>
    <w:p w14:paraId="27965048" w14:textId="77777777" w:rsidR="00677E70" w:rsidRDefault="00677E70" w:rsidP="00677E70">
      <w:r w:rsidRPr="008303A5">
        <w:tab/>
      </w:r>
      <w:r w:rsidRPr="008303A5">
        <w:tab/>
      </w:r>
      <w:r w:rsidRPr="008303A5">
        <w:tab/>
      </w:r>
      <w:r w:rsidRPr="008303A5">
        <w:tab/>
      </w:r>
      <w:r w:rsidRPr="008303A5">
        <w:tab/>
      </w:r>
      <w:r w:rsidRPr="008303A5">
        <w:tab/>
      </w:r>
    </w:p>
    <w:p w14:paraId="4C92AC0D" w14:textId="77777777" w:rsidR="00677E70" w:rsidRDefault="00677E70" w:rsidP="00677E70"/>
    <w:p w14:paraId="31DF5D05" w14:textId="77777777" w:rsidR="00677E70" w:rsidRDefault="00677E70" w:rsidP="00677E70">
      <w:r>
        <w:rPr>
          <w:noProof/>
        </w:rPr>
        <mc:AlternateContent>
          <mc:Choice Requires="wps">
            <w:drawing>
              <wp:anchor distT="0" distB="0" distL="114300" distR="114300" simplePos="0" relativeHeight="251691008" behindDoc="0" locked="0" layoutInCell="1" allowOverlap="1" wp14:anchorId="7F907E6F" wp14:editId="654F6C59">
                <wp:simplePos x="0" y="0"/>
                <wp:positionH relativeFrom="column">
                  <wp:posOffset>4062730</wp:posOffset>
                </wp:positionH>
                <wp:positionV relativeFrom="paragraph">
                  <wp:posOffset>85090</wp:posOffset>
                </wp:positionV>
                <wp:extent cx="899795" cy="359410"/>
                <wp:effectExtent l="57150" t="57150" r="52705" b="59690"/>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99795" cy="359410"/>
                        </a:xfrm>
                        <a:prstGeom prst="triangle">
                          <a:avLst/>
                        </a:prstGeom>
                        <a:solidFill>
                          <a:srgbClr val="4F81BD"/>
                        </a:solidFill>
                        <a:ln w="25400" cap="flat" cmpd="sng" algn="ctr">
                          <a:solidFill>
                            <a:srgbClr val="4F81BD">
                              <a:shade val="50000"/>
                            </a:srgbClr>
                          </a:solidFill>
                          <a:prstDash val="solid"/>
                        </a:ln>
                        <a:effectLst/>
                        <a:scene3d>
                          <a:camera prst="orthographicFront">
                            <a:rot lat="10800000" lon="0" rev="0"/>
                          </a:camera>
                          <a:lightRig rig="threePt" dir="t"/>
                        </a:scene3d>
                      </wps:spPr>
                      <wps:txbx>
                        <w:txbxContent>
                          <w:p w14:paraId="7B49BD91" w14:textId="77777777" w:rsidR="00D125CF" w:rsidRDefault="00D125CF" w:rsidP="00677E70">
                            <w:pPr>
                              <w:jc w:val="center"/>
                            </w:pPr>
                            <w:r>
                              <w:tab/>
                            </w:r>
                          </w:p>
                          <w:p w14:paraId="56FA5185" w14:textId="77777777" w:rsidR="00D125CF" w:rsidRDefault="00D125CF" w:rsidP="00677E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07E6F" id="Isosceles Triangle 23" o:spid="_x0000_s1030" type="#_x0000_t5" style="position:absolute;margin-left:319.9pt;margin-top:6.7pt;width:70.85pt;height:28.3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" fillcolor="#4f81bd" strokecolor="#385d8a" strokeweight="2pt">
                <v:path arrowok="t"/>
                <v:textbox>
                  <w:txbxContent>
                    <w:p w14:paraId="7B49BD91" w14:textId="77777777" w:rsidR="00D125CF" w:rsidRDefault="00D125CF" w:rsidP="00677E70">
                      <w:pPr>
                        <w:jc w:val="center"/>
                      </w:pPr>
                      <w:r>
                        <w:tab/>
                      </w:r>
                    </w:p>
                    <w:p w14:paraId="56FA5185" w14:textId="77777777" w:rsidR="00D125CF" w:rsidRDefault="00D125CF" w:rsidP="00677E70">
                      <w:pPr>
                        <w:jc w:val="cente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2FC6E45" wp14:editId="191F220A">
                <wp:simplePos x="0" y="0"/>
                <wp:positionH relativeFrom="column">
                  <wp:posOffset>533400</wp:posOffset>
                </wp:positionH>
                <wp:positionV relativeFrom="paragraph">
                  <wp:posOffset>74295</wp:posOffset>
                </wp:positionV>
                <wp:extent cx="899795" cy="371475"/>
                <wp:effectExtent l="57150" t="57150" r="52705" b="66675"/>
                <wp:wrapNone/>
                <wp:docPr id="24" name="Isosceles Tri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99795" cy="371475"/>
                        </a:xfrm>
                        <a:prstGeom prst="triangle">
                          <a:avLst/>
                        </a:prstGeom>
                        <a:solidFill>
                          <a:srgbClr val="4F81BD"/>
                        </a:solidFill>
                        <a:ln w="25400" cap="flat" cmpd="sng" algn="ctr">
                          <a:solidFill>
                            <a:srgbClr val="4F81BD">
                              <a:shade val="50000"/>
                            </a:srgbClr>
                          </a:solidFill>
                          <a:prstDash val="solid"/>
                        </a:ln>
                        <a:effectLst/>
                        <a:scene3d>
                          <a:camera prst="orthographicFront">
                            <a:rot lat="10800000" lon="0" rev="0"/>
                          </a:camera>
                          <a:lightRig rig="threePt" dir="t"/>
                        </a:scene3d>
                      </wps:spPr>
                      <wps:txbx>
                        <w:txbxContent>
                          <w:p w14:paraId="5CAB7E10" w14:textId="77777777" w:rsidR="00D125CF" w:rsidRDefault="00D125CF" w:rsidP="00677E70">
                            <w:pPr>
                              <w:jc w:val="center"/>
                            </w:pPr>
                            <w:r>
                              <w:tab/>
                            </w:r>
                          </w:p>
                          <w:p w14:paraId="3A100919" w14:textId="77777777" w:rsidR="00D125CF" w:rsidRDefault="00D125CF" w:rsidP="00677E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C6E45" id="Isosceles Triangle 24" o:spid="_x0000_s1031" type="#_x0000_t5" style="position:absolute;margin-left:42pt;margin-top:5.85pt;width:70.85pt;height:29.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" fillcolor="#4f81bd" strokecolor="#385d8a" strokeweight="2pt">
                <v:path arrowok="t"/>
                <v:textbox>
                  <w:txbxContent>
                    <w:p w14:paraId="5CAB7E10" w14:textId="77777777" w:rsidR="00D125CF" w:rsidRDefault="00D125CF" w:rsidP="00677E70">
                      <w:pPr>
                        <w:jc w:val="center"/>
                      </w:pPr>
                      <w:r>
                        <w:tab/>
                      </w:r>
                    </w:p>
                    <w:p w14:paraId="3A100919" w14:textId="77777777" w:rsidR="00D125CF" w:rsidRDefault="00D125CF" w:rsidP="00677E70">
                      <w:pPr>
                        <w:jc w:val="cente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5A698C5C" wp14:editId="1E3A7E24">
                <wp:simplePos x="0" y="0"/>
                <wp:positionH relativeFrom="column">
                  <wp:posOffset>7061298</wp:posOffset>
                </wp:positionH>
                <wp:positionV relativeFrom="paragraph">
                  <wp:posOffset>-1563</wp:posOffset>
                </wp:positionV>
                <wp:extent cx="899795" cy="359410"/>
                <wp:effectExtent l="57150" t="57150" r="52705" b="59690"/>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99795" cy="359410"/>
                        </a:xfrm>
                        <a:prstGeom prst="triangle">
                          <a:avLst/>
                        </a:prstGeom>
                        <a:solidFill>
                          <a:srgbClr val="4F81BD"/>
                        </a:solidFill>
                        <a:ln w="25400" cap="flat" cmpd="sng" algn="ctr">
                          <a:solidFill>
                            <a:srgbClr val="4F81BD">
                              <a:shade val="50000"/>
                            </a:srgbClr>
                          </a:solidFill>
                          <a:prstDash val="solid"/>
                        </a:ln>
                        <a:effectLst/>
                        <a:scene3d>
                          <a:camera prst="orthographicFront">
                            <a:rot lat="10800000" lon="0" rev="0"/>
                          </a:camera>
                          <a:lightRig rig="threePt" dir="t"/>
                        </a:scene3d>
                      </wps:spPr>
                      <wps:txbx>
                        <w:txbxContent>
                          <w:p w14:paraId="0BD54EF8" w14:textId="77777777" w:rsidR="00D125CF" w:rsidRDefault="00D125CF" w:rsidP="00677E70">
                            <w:pPr>
                              <w:jc w:val="center"/>
                            </w:pPr>
                            <w:r>
                              <w:rPr>
                                <w:noProof/>
                              </w:rPr>
                              <w:drawing>
                                <wp:inline distT="0" distB="0" distL="0" distR="0" wp14:anchorId="5373C032" wp14:editId="1AA12139">
                                  <wp:extent cx="344170" cy="1327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 cy="1327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98C5C" id="Isosceles Triangle 25" o:spid="_x0000_s1032" type="#_x0000_t5" style="position:absolute;margin-left:556pt;margin-top:-.1pt;width:70.85pt;height:28.3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" fillcolor="#4f81bd" strokecolor="#385d8a" strokeweight="2pt">
                <v:path arrowok="t"/>
                <v:textbox>
                  <w:txbxContent>
                    <w:p w14:paraId="0BD54EF8" w14:textId="77777777" w:rsidR="00D125CF" w:rsidRDefault="00D125CF" w:rsidP="00677E70">
                      <w:pPr>
                        <w:jc w:val="center"/>
                      </w:pPr>
                      <w:r>
                        <w:rPr>
                          <w:noProof/>
                        </w:rPr>
                        <w:drawing>
                          <wp:inline distT="0" distB="0" distL="0" distR="0" wp14:anchorId="5373C032" wp14:editId="1AA12139">
                            <wp:extent cx="344170" cy="1327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170" cy="132715"/>
                                    </a:xfrm>
                                    <a:prstGeom prst="rect">
                                      <a:avLst/>
                                    </a:prstGeom>
                                    <a:noFill/>
                                    <a:ln>
                                      <a:noFill/>
                                    </a:ln>
                                  </pic:spPr>
                                </pic:pic>
                              </a:graphicData>
                            </a:graphic>
                          </wp:inline>
                        </w:drawing>
                      </w:r>
                    </w:p>
                  </w:txbxContent>
                </v:textbox>
              </v:shape>
            </w:pict>
          </mc:Fallback>
        </mc:AlternateContent>
      </w:r>
    </w:p>
    <w:p w14:paraId="61004AAD" w14:textId="77777777" w:rsidR="00677E70" w:rsidRPr="00EA744D" w:rsidRDefault="00677E70" w:rsidP="00677E70">
      <w:pPr>
        <w:rPr>
          <w:sz w:val="4"/>
        </w:rPr>
      </w:pPr>
    </w:p>
    <w:p w14:paraId="633DC216" w14:textId="77777777" w:rsidR="00677E70" w:rsidRDefault="00E64699" w:rsidP="00677E70">
      <w:pPr>
        <w:spacing w:before="120" w:after="120"/>
        <w:rPr>
          <w:b/>
          <w:i/>
          <w:color w:val="002060"/>
          <w:sz w:val="32"/>
          <w:szCs w:val="32"/>
        </w:rPr>
      </w:pPr>
      <w:r>
        <w:rPr>
          <w:noProof/>
        </w:rPr>
        <mc:AlternateContent>
          <mc:Choice Requires="wps">
            <w:drawing>
              <wp:anchor distT="0" distB="0" distL="114300" distR="114300" simplePos="0" relativeHeight="251699200" behindDoc="0" locked="0" layoutInCell="1" allowOverlap="1" wp14:anchorId="4505E0F4" wp14:editId="0D93BB1F">
                <wp:simplePos x="0" y="0"/>
                <wp:positionH relativeFrom="column">
                  <wp:posOffset>6018663</wp:posOffset>
                </wp:positionH>
                <wp:positionV relativeFrom="paragraph">
                  <wp:posOffset>148418</wp:posOffset>
                </wp:positionV>
                <wp:extent cx="971550" cy="1685499"/>
                <wp:effectExtent l="0" t="0" r="19050" b="1016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0" cy="1685499"/>
                        </a:xfrm>
                        <a:prstGeom prst="roundRect">
                          <a:avLst>
                            <a:gd name="adj" fmla="val 16667"/>
                          </a:avLst>
                        </a:prstGeom>
                        <a:solidFill>
                          <a:srgbClr val="4F81BD"/>
                        </a:solidFill>
                        <a:ln w="12700">
                          <a:solidFill>
                            <a:srgbClr val="243F60"/>
                          </a:solidFill>
                          <a:miter lim="800000"/>
                          <a:headEnd/>
                          <a:tailEnd/>
                        </a:ln>
                      </wps:spPr>
                      <wps:txbx>
                        <w:txbxContent>
                          <w:p w14:paraId="5AF5D003" w14:textId="77777777" w:rsidR="00D125CF" w:rsidRPr="00E64699" w:rsidRDefault="00D125CF" w:rsidP="00677E70">
                            <w:pPr>
                              <w:rPr>
                                <w:rFonts w:ascii="Arial Narrow" w:hAnsi="Arial Narrow"/>
                                <w:b/>
                                <w:color w:val="FFFFFF" w:themeColor="background1"/>
                                <w:sz w:val="20"/>
                                <w:szCs w:val="20"/>
                              </w:rPr>
                            </w:pPr>
                            <w:r w:rsidRPr="00E64699">
                              <w:rPr>
                                <w:color w:val="FFFFFF" w:themeColor="background1"/>
                                <w:sz w:val="18"/>
                                <w:szCs w:val="18"/>
                              </w:rPr>
                              <w:t xml:space="preserve">Full complement of annual Government of Ghana’s approved budget for NPC as well as population-related </w:t>
                            </w:r>
                            <w:r>
                              <w:rPr>
                                <w:color w:val="FFFFFF" w:themeColor="background1"/>
                                <w:sz w:val="18"/>
                                <w:szCs w:val="18"/>
                              </w:rPr>
                              <w:t>pr</w:t>
                            </w:r>
                            <w:r w:rsidRPr="00E64699">
                              <w:rPr>
                                <w:color w:val="FFFFFF" w:themeColor="background1"/>
                                <w:sz w:val="18"/>
                                <w:szCs w:val="18"/>
                              </w:rPr>
                              <w:t xml:space="preserve">ogrammes in other sectors released timely for programme </w:t>
                            </w:r>
                            <w:r w:rsidRPr="00573CF0">
                              <w:rPr>
                                <w:color w:val="FFFFFF" w:themeColor="background1"/>
                                <w:sz w:val="18"/>
                                <w:szCs w:val="18"/>
                              </w:rPr>
                              <w:t>activities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05E0F4" id="Rounded Rectangle 32" o:spid="_x0000_s1033" style="position:absolute;margin-left:473.9pt;margin-top:11.7pt;width:76.5pt;height:13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" fillcolor="#4f81bd" strokecolor="#243f60" strokeweight="1pt">
                <v:stroke joinstyle="miter"/>
                <v:path arrowok="t"/>
                <v:textbox inset="0,0,0,0">
                  <w:txbxContent>
                    <w:p w14:paraId="5AF5D003" w14:textId="77777777" w:rsidR="00D125CF" w:rsidRPr="00E64699" w:rsidRDefault="00D125CF" w:rsidP="00677E70">
                      <w:pPr>
                        <w:rPr>
                          <w:rFonts w:ascii="Arial Narrow" w:hAnsi="Arial Narrow"/>
                          <w:b/>
                          <w:color w:val="FFFFFF" w:themeColor="background1"/>
                          <w:sz w:val="20"/>
                          <w:szCs w:val="20"/>
                        </w:rPr>
                      </w:pPr>
                      <w:r w:rsidRPr="00E64699">
                        <w:rPr>
                          <w:color w:val="FFFFFF" w:themeColor="background1"/>
                          <w:sz w:val="18"/>
                          <w:szCs w:val="18"/>
                        </w:rPr>
                        <w:t xml:space="preserve">Full complement of annual Government of Ghana’s approved budget for NPC as well as population-related </w:t>
                      </w:r>
                      <w:r>
                        <w:rPr>
                          <w:color w:val="FFFFFF" w:themeColor="background1"/>
                          <w:sz w:val="18"/>
                          <w:szCs w:val="18"/>
                        </w:rPr>
                        <w:t>pr</w:t>
                      </w:r>
                      <w:r w:rsidRPr="00E64699">
                        <w:rPr>
                          <w:color w:val="FFFFFF" w:themeColor="background1"/>
                          <w:sz w:val="18"/>
                          <w:szCs w:val="18"/>
                        </w:rPr>
                        <w:t xml:space="preserve">ogrammes in other sectors released timely for programme </w:t>
                      </w:r>
                      <w:r w:rsidRPr="00573CF0">
                        <w:rPr>
                          <w:color w:val="FFFFFF" w:themeColor="background1"/>
                          <w:sz w:val="18"/>
                          <w:szCs w:val="18"/>
                        </w:rPr>
                        <w:t>activities</w:t>
                      </w:r>
                    </w:p>
                  </w:txbxContent>
                </v:textbox>
              </v:roundrect>
            </w:pict>
          </mc:Fallback>
        </mc:AlternateContent>
      </w:r>
      <w:r>
        <w:rPr>
          <w:b/>
          <w:noProof/>
          <w:color w:val="002060"/>
        </w:rPr>
        <mc:AlternateContent>
          <mc:Choice Requires="wps">
            <w:drawing>
              <wp:anchor distT="0" distB="0" distL="114300" distR="114300" simplePos="0" relativeHeight="251689984" behindDoc="0" locked="0" layoutInCell="1" allowOverlap="1" wp14:anchorId="777E5CDD" wp14:editId="45BD8ADD">
                <wp:simplePos x="0" y="0"/>
                <wp:positionH relativeFrom="column">
                  <wp:posOffset>7942996</wp:posOffset>
                </wp:positionH>
                <wp:positionV relativeFrom="paragraph">
                  <wp:posOffset>250778</wp:posOffset>
                </wp:positionV>
                <wp:extent cx="975815" cy="1377125"/>
                <wp:effectExtent l="0" t="0" r="15240" b="1397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5815" cy="1377125"/>
                        </a:xfrm>
                        <a:prstGeom prst="roundRect">
                          <a:avLst>
                            <a:gd name="adj" fmla="val 16667"/>
                          </a:avLst>
                        </a:prstGeom>
                        <a:solidFill>
                          <a:srgbClr val="4F81BD"/>
                        </a:solidFill>
                        <a:ln w="12700">
                          <a:solidFill>
                            <a:srgbClr val="243F60"/>
                          </a:solidFill>
                          <a:miter lim="800000"/>
                          <a:headEnd/>
                          <a:tailEnd/>
                        </a:ln>
                      </wps:spPr>
                      <wps:txbx>
                        <w:txbxContent>
                          <w:p w14:paraId="7D78CCA8" w14:textId="77777777" w:rsidR="00D125CF" w:rsidRPr="007A30AF" w:rsidRDefault="00D125CF" w:rsidP="00677E70">
                            <w:pPr>
                              <w:rPr>
                                <w:rFonts w:ascii="Arial Narrow" w:hAnsi="Arial Narrow"/>
                                <w:b/>
                                <w:color w:val="FFFFFF" w:themeColor="background1"/>
                                <w:sz w:val="18"/>
                                <w:szCs w:val="18"/>
                              </w:rPr>
                            </w:pPr>
                            <w:r w:rsidRPr="007A30AF">
                              <w:rPr>
                                <w:color w:val="FFFFFF" w:themeColor="background1"/>
                                <w:sz w:val="18"/>
                                <w:szCs w:val="18"/>
                              </w:rPr>
                              <w:t xml:space="preserve">The NPC Act (485, 1994) revised to </w:t>
                            </w:r>
                            <w:r>
                              <w:rPr>
                                <w:color w:val="FFFFFF" w:themeColor="background1"/>
                                <w:sz w:val="18"/>
                                <w:szCs w:val="18"/>
                              </w:rPr>
                              <w:t>reflect emerging issues in the revised population policy</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7E5CDD" id="Rounded Rectangle 35" o:spid="_x0000_s1034" style="position:absolute;margin-left:625.45pt;margin-top:19.75pt;width:76.85pt;height:10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" fillcolor="#4f81bd" strokecolor="#243f60" strokeweight="1pt">
                <v:stroke joinstyle="miter"/>
                <v:path arrowok="t"/>
                <v:textbox inset="2mm,1mm,2mm,1mm">
                  <w:txbxContent>
                    <w:p w14:paraId="7D78CCA8" w14:textId="77777777" w:rsidR="00D125CF" w:rsidRPr="007A30AF" w:rsidRDefault="00D125CF" w:rsidP="00677E70">
                      <w:pPr>
                        <w:rPr>
                          <w:rFonts w:ascii="Arial Narrow" w:hAnsi="Arial Narrow"/>
                          <w:b/>
                          <w:color w:val="FFFFFF" w:themeColor="background1"/>
                          <w:sz w:val="18"/>
                          <w:szCs w:val="18"/>
                        </w:rPr>
                      </w:pPr>
                      <w:r w:rsidRPr="007A30AF">
                        <w:rPr>
                          <w:color w:val="FFFFFF" w:themeColor="background1"/>
                          <w:sz w:val="18"/>
                          <w:szCs w:val="18"/>
                        </w:rPr>
                        <w:t xml:space="preserve">The NPC Act (485, 1994) revised to </w:t>
                      </w:r>
                      <w:r>
                        <w:rPr>
                          <w:color w:val="FFFFFF" w:themeColor="background1"/>
                          <w:sz w:val="18"/>
                          <w:szCs w:val="18"/>
                        </w:rPr>
                        <w:t>reflect emerging issues in the revised population policy</w:t>
                      </w:r>
                    </w:p>
                  </w:txbxContent>
                </v:textbox>
              </v:roundrect>
            </w:pict>
          </mc:Fallback>
        </mc:AlternateContent>
      </w:r>
      <w:r w:rsidR="00677E70">
        <w:rPr>
          <w:noProof/>
        </w:rPr>
        <mc:AlternateContent>
          <mc:Choice Requires="wps">
            <w:drawing>
              <wp:anchor distT="0" distB="0" distL="114300" distR="114300" simplePos="0" relativeHeight="251701248" behindDoc="0" locked="0" layoutInCell="1" allowOverlap="1" wp14:anchorId="13850E70" wp14:editId="7287A378">
                <wp:simplePos x="0" y="0"/>
                <wp:positionH relativeFrom="column">
                  <wp:posOffset>4961890</wp:posOffset>
                </wp:positionH>
                <wp:positionV relativeFrom="paragraph">
                  <wp:posOffset>314960</wp:posOffset>
                </wp:positionV>
                <wp:extent cx="952500" cy="1276350"/>
                <wp:effectExtent l="0" t="0" r="19050" b="190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6350"/>
                        </a:xfrm>
                        <a:prstGeom prst="roundRect">
                          <a:avLst>
                            <a:gd name="adj" fmla="val 16667"/>
                          </a:avLst>
                        </a:prstGeom>
                        <a:solidFill>
                          <a:srgbClr val="4F81BD"/>
                        </a:solidFill>
                        <a:ln w="12700">
                          <a:solidFill>
                            <a:srgbClr val="243F60"/>
                          </a:solidFill>
                          <a:miter lim="800000"/>
                          <a:headEnd/>
                          <a:tailEnd/>
                        </a:ln>
                      </wps:spPr>
                      <wps:txbx>
                        <w:txbxContent>
                          <w:p w14:paraId="07A3854E" w14:textId="77777777" w:rsidR="00D125CF" w:rsidRPr="007A30AF" w:rsidRDefault="00D125CF" w:rsidP="00677E70">
                            <w:pPr>
                              <w:rPr>
                                <w:rFonts w:ascii="Arial Narrow" w:hAnsi="Arial Narrow"/>
                                <w:b/>
                                <w:color w:val="FFFFFF" w:themeColor="background1"/>
                                <w:sz w:val="18"/>
                                <w:szCs w:val="18"/>
                              </w:rPr>
                            </w:pPr>
                            <w:r w:rsidRPr="007A30AF">
                              <w:rPr>
                                <w:color w:val="FFFFFF" w:themeColor="background1"/>
                                <w:sz w:val="18"/>
                                <w:szCs w:val="18"/>
                              </w:rPr>
                              <w:t>Enhanced capacity and skills of all staff for effective coordination of population programmes</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850E70" id="Rounded Rectangle 26" o:spid="_x0000_s1035" style="position:absolute;margin-left:390.7pt;margin-top:24.8pt;width:7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" fillcolor="#4f81bd" strokecolor="#243f60" strokeweight="1pt">
                <v:stroke joinstyle="miter"/>
                <v:path arrowok="t"/>
                <v:textbox inset="2mm,1mm,2mm,1mm">
                  <w:txbxContent>
                    <w:p w14:paraId="07A3854E" w14:textId="77777777" w:rsidR="00D125CF" w:rsidRPr="007A30AF" w:rsidRDefault="00D125CF" w:rsidP="00677E70">
                      <w:pPr>
                        <w:rPr>
                          <w:rFonts w:ascii="Arial Narrow" w:hAnsi="Arial Narrow"/>
                          <w:b/>
                          <w:color w:val="FFFFFF" w:themeColor="background1"/>
                          <w:sz w:val="18"/>
                          <w:szCs w:val="18"/>
                        </w:rPr>
                      </w:pPr>
                      <w:r w:rsidRPr="007A30AF">
                        <w:rPr>
                          <w:color w:val="FFFFFF" w:themeColor="background1"/>
                          <w:sz w:val="18"/>
                          <w:szCs w:val="18"/>
                        </w:rPr>
                        <w:t>Enhanced capacity and skills of all staff for effective coordination of population programmes</w:t>
                      </w:r>
                    </w:p>
                  </w:txbxContent>
                </v:textbox>
              </v:roundrect>
            </w:pict>
          </mc:Fallback>
        </mc:AlternateContent>
      </w:r>
      <w:r w:rsidR="00677E70">
        <w:rPr>
          <w:noProof/>
        </w:rPr>
        <mc:AlternateContent>
          <mc:Choice Requires="wps">
            <w:drawing>
              <wp:anchor distT="0" distB="0" distL="114300" distR="114300" simplePos="0" relativeHeight="251698176" behindDoc="0" locked="0" layoutInCell="1" allowOverlap="1" wp14:anchorId="5897290E" wp14:editId="3A0EDEAB">
                <wp:simplePos x="0" y="0"/>
                <wp:positionH relativeFrom="column">
                  <wp:posOffset>3903345</wp:posOffset>
                </wp:positionH>
                <wp:positionV relativeFrom="paragraph">
                  <wp:posOffset>287020</wp:posOffset>
                </wp:positionV>
                <wp:extent cx="1056640" cy="1304925"/>
                <wp:effectExtent l="0" t="0" r="10160" b="28575"/>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6640" cy="1304925"/>
                        </a:xfrm>
                        <a:prstGeom prst="roundRect">
                          <a:avLst>
                            <a:gd name="adj" fmla="val 16667"/>
                          </a:avLst>
                        </a:prstGeom>
                        <a:solidFill>
                          <a:srgbClr val="4F81BD"/>
                        </a:solidFill>
                        <a:ln w="12700">
                          <a:solidFill>
                            <a:srgbClr val="243F60"/>
                          </a:solidFill>
                          <a:miter lim="800000"/>
                          <a:headEnd/>
                          <a:tailEnd/>
                        </a:ln>
                      </wps:spPr>
                      <wps:txbx>
                        <w:txbxContent>
                          <w:p w14:paraId="0681F366" w14:textId="77777777" w:rsidR="00D125CF" w:rsidRPr="007A30AF" w:rsidRDefault="00D125CF" w:rsidP="00677E70">
                            <w:pPr>
                              <w:rPr>
                                <w:rFonts w:ascii="Arial Narrow" w:hAnsi="Arial Narrow"/>
                                <w:b/>
                                <w:color w:val="FFFFFF" w:themeColor="background1"/>
                                <w:sz w:val="20"/>
                                <w:szCs w:val="20"/>
                              </w:rPr>
                            </w:pPr>
                            <w:r w:rsidRPr="007A30AF">
                              <w:rPr>
                                <w:color w:val="FFFFFF" w:themeColor="background1"/>
                                <w:sz w:val="20"/>
                                <w:szCs w:val="20"/>
                              </w:rPr>
                              <w:t>Effective communication between NPC and partners in population-related issues established</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97290E" id="Rounded Rectangle 27" o:spid="_x0000_s1036" style="position:absolute;margin-left:307.35pt;margin-top:22.6pt;width:83.2pt;height:10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" fillcolor="#4f81bd" strokecolor="#243f60" strokeweight="1pt">
                <v:stroke joinstyle="miter"/>
                <v:path arrowok="t"/>
                <v:textbox inset="2mm,1mm,2mm,1mm">
                  <w:txbxContent>
                    <w:p w14:paraId="0681F366" w14:textId="77777777" w:rsidR="00D125CF" w:rsidRPr="007A30AF" w:rsidRDefault="00D125CF" w:rsidP="00677E70">
                      <w:pPr>
                        <w:rPr>
                          <w:rFonts w:ascii="Arial Narrow" w:hAnsi="Arial Narrow"/>
                          <w:b/>
                          <w:color w:val="FFFFFF" w:themeColor="background1"/>
                          <w:sz w:val="20"/>
                          <w:szCs w:val="20"/>
                        </w:rPr>
                      </w:pPr>
                      <w:r w:rsidRPr="007A30AF">
                        <w:rPr>
                          <w:color w:val="FFFFFF" w:themeColor="background1"/>
                          <w:sz w:val="20"/>
                          <w:szCs w:val="20"/>
                        </w:rPr>
                        <w:t>Effective communication between NPC and partners in population-related issues established</w:t>
                      </w:r>
                    </w:p>
                  </w:txbxContent>
                </v:textbox>
              </v:roundrect>
            </w:pict>
          </mc:Fallback>
        </mc:AlternateContent>
      </w:r>
      <w:r w:rsidR="00677E70">
        <w:rPr>
          <w:noProof/>
        </w:rPr>
        <mc:AlternateContent>
          <mc:Choice Requires="wps">
            <w:drawing>
              <wp:anchor distT="0" distB="0" distL="114300" distR="114300" simplePos="0" relativeHeight="251700224" behindDoc="0" locked="0" layoutInCell="1" allowOverlap="1" wp14:anchorId="67812521" wp14:editId="607A491D">
                <wp:simplePos x="0" y="0"/>
                <wp:positionH relativeFrom="column">
                  <wp:posOffset>2781300</wp:posOffset>
                </wp:positionH>
                <wp:positionV relativeFrom="paragraph">
                  <wp:posOffset>257810</wp:posOffset>
                </wp:positionV>
                <wp:extent cx="1123950" cy="1412240"/>
                <wp:effectExtent l="0" t="0" r="19050" b="1651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1412240"/>
                        </a:xfrm>
                        <a:prstGeom prst="roundRect">
                          <a:avLst>
                            <a:gd name="adj" fmla="val 16667"/>
                          </a:avLst>
                        </a:prstGeom>
                        <a:solidFill>
                          <a:srgbClr val="4F81BD"/>
                        </a:solidFill>
                        <a:ln w="12700">
                          <a:solidFill>
                            <a:srgbClr val="243F60"/>
                          </a:solidFill>
                          <a:miter lim="800000"/>
                          <a:headEnd/>
                          <a:tailEnd/>
                        </a:ln>
                      </wps:spPr>
                      <wps:txbx>
                        <w:txbxContent>
                          <w:p w14:paraId="77F9C95B" w14:textId="77777777" w:rsidR="00D125CF" w:rsidRPr="007A30AF" w:rsidRDefault="00D125CF" w:rsidP="00677E70">
                            <w:pPr>
                              <w:rPr>
                                <w:rFonts w:ascii="Arial Narrow" w:hAnsi="Arial Narrow"/>
                                <w:b/>
                                <w:color w:val="FFFFFF" w:themeColor="background1"/>
                                <w:sz w:val="20"/>
                                <w:szCs w:val="20"/>
                              </w:rPr>
                            </w:pPr>
                            <w:r w:rsidRPr="007A30AF">
                              <w:rPr>
                                <w:color w:val="FFFFFF" w:themeColor="background1"/>
                                <w:sz w:val="18"/>
                                <w:szCs w:val="18"/>
                              </w:rPr>
                              <w:t>Strong partnerships established between NPC and all stakeholders involved in population-related activities in Ghana</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812521" id="Rounded Rectangle 28" o:spid="_x0000_s1037" style="position:absolute;margin-left:219pt;margin-top:20.3pt;width:88.5pt;height:11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" fillcolor="#4f81bd" strokecolor="#243f60" strokeweight="1pt">
                <v:stroke joinstyle="miter"/>
                <v:path arrowok="t"/>
                <v:textbox inset="2mm,1mm,2mm,1mm">
                  <w:txbxContent>
                    <w:p w14:paraId="77F9C95B" w14:textId="77777777" w:rsidR="00D125CF" w:rsidRPr="007A30AF" w:rsidRDefault="00D125CF" w:rsidP="00677E70">
                      <w:pPr>
                        <w:rPr>
                          <w:rFonts w:ascii="Arial Narrow" w:hAnsi="Arial Narrow"/>
                          <w:b/>
                          <w:color w:val="FFFFFF" w:themeColor="background1"/>
                          <w:sz w:val="20"/>
                          <w:szCs w:val="20"/>
                        </w:rPr>
                      </w:pPr>
                      <w:r w:rsidRPr="007A30AF">
                        <w:rPr>
                          <w:color w:val="FFFFFF" w:themeColor="background1"/>
                          <w:sz w:val="18"/>
                          <w:szCs w:val="18"/>
                        </w:rPr>
                        <w:t>Strong partnerships established between NPC and all stakeholders involved in population-related activities in Ghana</w:t>
                      </w:r>
                    </w:p>
                  </w:txbxContent>
                </v:textbox>
              </v:roundrect>
            </w:pict>
          </mc:Fallback>
        </mc:AlternateContent>
      </w:r>
      <w:r w:rsidR="00677E70">
        <w:rPr>
          <w:b/>
          <w:noProof/>
          <w:color w:val="002060"/>
        </w:rPr>
        <mc:AlternateContent>
          <mc:Choice Requires="wps">
            <w:drawing>
              <wp:anchor distT="0" distB="0" distL="114300" distR="114300" simplePos="0" relativeHeight="251686912" behindDoc="0" locked="0" layoutInCell="1" allowOverlap="1" wp14:anchorId="4E53CD7A" wp14:editId="7FFEA964">
                <wp:simplePos x="0" y="0"/>
                <wp:positionH relativeFrom="column">
                  <wp:posOffset>1835150</wp:posOffset>
                </wp:positionH>
                <wp:positionV relativeFrom="paragraph">
                  <wp:posOffset>337820</wp:posOffset>
                </wp:positionV>
                <wp:extent cx="809625" cy="1288415"/>
                <wp:effectExtent l="0" t="0" r="28575" b="2603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1288415"/>
                        </a:xfrm>
                        <a:prstGeom prst="roundRect">
                          <a:avLst>
                            <a:gd name="adj" fmla="val 16667"/>
                          </a:avLst>
                        </a:prstGeom>
                        <a:solidFill>
                          <a:srgbClr val="4F81BD"/>
                        </a:solidFill>
                        <a:ln w="12700">
                          <a:solidFill>
                            <a:srgbClr val="243F60"/>
                          </a:solidFill>
                          <a:miter lim="800000"/>
                          <a:headEnd/>
                          <a:tailEnd/>
                        </a:ln>
                      </wps:spPr>
                      <wps:txbx>
                        <w:txbxContent>
                          <w:p w14:paraId="7A6310B4" w14:textId="77777777" w:rsidR="00D125CF" w:rsidRPr="007A30AF" w:rsidRDefault="00D125CF" w:rsidP="00677E70">
                            <w:pPr>
                              <w:rPr>
                                <w:rFonts w:ascii="Arial Narrow" w:hAnsi="Arial Narrow"/>
                                <w:color w:val="FFFFFF" w:themeColor="background1"/>
                                <w:sz w:val="20"/>
                                <w:szCs w:val="20"/>
                              </w:rPr>
                            </w:pPr>
                            <w:r w:rsidRPr="007A30AF">
                              <w:rPr>
                                <w:rFonts w:ascii="Arial Narrow" w:hAnsi="Arial Narrow"/>
                                <w:color w:val="FFFFFF" w:themeColor="background1"/>
                                <w:sz w:val="20"/>
                                <w:szCs w:val="20"/>
                              </w:rPr>
                              <w:t>NPC is represented on the NDPC as a commissioner</w:t>
                            </w:r>
                          </w:p>
                          <w:p w14:paraId="4584C0D4" w14:textId="77777777" w:rsidR="00D125CF" w:rsidRPr="00496F57" w:rsidRDefault="00D125CF" w:rsidP="00677E70"/>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53CD7A" id="Rounded Rectangle 29" o:spid="_x0000_s1038" style="position:absolute;margin-left:144.5pt;margin-top:26.6pt;width:63.75pt;height:10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" fillcolor="#4f81bd" strokecolor="#243f60" strokeweight="1pt">
                <v:stroke joinstyle="miter"/>
                <v:path arrowok="t"/>
                <v:textbox inset="0,0,0,0">
                  <w:txbxContent>
                    <w:p w14:paraId="7A6310B4" w14:textId="77777777" w:rsidR="00D125CF" w:rsidRPr="007A30AF" w:rsidRDefault="00D125CF" w:rsidP="00677E70">
                      <w:pPr>
                        <w:rPr>
                          <w:rFonts w:ascii="Arial Narrow" w:hAnsi="Arial Narrow"/>
                          <w:color w:val="FFFFFF" w:themeColor="background1"/>
                          <w:sz w:val="20"/>
                          <w:szCs w:val="20"/>
                        </w:rPr>
                      </w:pPr>
                      <w:r w:rsidRPr="007A30AF">
                        <w:rPr>
                          <w:rFonts w:ascii="Arial Narrow" w:hAnsi="Arial Narrow"/>
                          <w:color w:val="FFFFFF" w:themeColor="background1"/>
                          <w:sz w:val="20"/>
                          <w:szCs w:val="20"/>
                        </w:rPr>
                        <w:t>NPC is represented on the NDPC as a commissioner</w:t>
                      </w:r>
                    </w:p>
                    <w:p w14:paraId="4584C0D4" w14:textId="77777777" w:rsidR="00D125CF" w:rsidRPr="00496F57" w:rsidRDefault="00D125CF" w:rsidP="00677E70"/>
                  </w:txbxContent>
                </v:textbox>
              </v:roundrect>
            </w:pict>
          </mc:Fallback>
        </mc:AlternateContent>
      </w:r>
      <w:r w:rsidR="00677E70">
        <w:rPr>
          <w:b/>
          <w:noProof/>
          <w:color w:val="002060"/>
        </w:rPr>
        <mc:AlternateContent>
          <mc:Choice Requires="wps">
            <w:drawing>
              <wp:anchor distT="0" distB="0" distL="114300" distR="114300" simplePos="0" relativeHeight="251685888" behindDoc="0" locked="0" layoutInCell="1" allowOverlap="1" wp14:anchorId="67B56CFE" wp14:editId="36233C4B">
                <wp:simplePos x="0" y="0"/>
                <wp:positionH relativeFrom="column">
                  <wp:posOffset>828675</wp:posOffset>
                </wp:positionH>
                <wp:positionV relativeFrom="paragraph">
                  <wp:posOffset>283845</wp:posOffset>
                </wp:positionV>
                <wp:extent cx="1009650" cy="1383665"/>
                <wp:effectExtent l="0" t="0" r="19050" b="26035"/>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0" cy="1383665"/>
                        </a:xfrm>
                        <a:prstGeom prst="roundRect">
                          <a:avLst>
                            <a:gd name="adj" fmla="val 16667"/>
                          </a:avLst>
                        </a:prstGeom>
                        <a:solidFill>
                          <a:srgbClr val="4F81BD"/>
                        </a:solidFill>
                        <a:ln w="12700">
                          <a:solidFill>
                            <a:srgbClr val="243F60"/>
                          </a:solidFill>
                          <a:miter lim="800000"/>
                          <a:headEnd/>
                          <a:tailEnd/>
                        </a:ln>
                      </wps:spPr>
                      <wps:txbx>
                        <w:txbxContent>
                          <w:p w14:paraId="6E2B67C0" w14:textId="77777777" w:rsidR="00D125CF" w:rsidRPr="00202575" w:rsidRDefault="00D125CF" w:rsidP="00677E70">
                            <w:pPr>
                              <w:rPr>
                                <w:color w:val="FFFFFF" w:themeColor="background1"/>
                                <w:sz w:val="20"/>
                                <w:szCs w:val="20"/>
                              </w:rPr>
                            </w:pPr>
                            <w:r w:rsidRPr="00202575">
                              <w:rPr>
                                <w:color w:val="FFFFFF" w:themeColor="background1"/>
                                <w:sz w:val="20"/>
                                <w:szCs w:val="20"/>
                              </w:rPr>
                              <w:t xml:space="preserve">CSO activities in the country are informed by population dynamics at all levels (national, regional, district and community </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B56CFE" id="Rounded Rectangle 30" o:spid="_x0000_s1039" style="position:absolute;margin-left:65.25pt;margin-top:22.35pt;width:79.5pt;height:10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" fillcolor="#4f81bd" strokecolor="#243f60" strokeweight="1pt">
                <v:stroke joinstyle="miter"/>
                <v:path arrowok="t"/>
                <v:textbox inset="0,0,0,0">
                  <w:txbxContent>
                    <w:p w14:paraId="6E2B67C0" w14:textId="77777777" w:rsidR="00D125CF" w:rsidRPr="00202575" w:rsidRDefault="00D125CF" w:rsidP="00677E70">
                      <w:pPr>
                        <w:rPr>
                          <w:color w:val="FFFFFF" w:themeColor="background1"/>
                          <w:sz w:val="20"/>
                          <w:szCs w:val="20"/>
                        </w:rPr>
                      </w:pPr>
                      <w:r w:rsidRPr="00202575">
                        <w:rPr>
                          <w:color w:val="FFFFFF" w:themeColor="background1"/>
                          <w:sz w:val="20"/>
                          <w:szCs w:val="20"/>
                        </w:rPr>
                        <w:t xml:space="preserve">CSO activities in the country are informed by population dynamics at all levels (national, regional, district and community </w:t>
                      </w:r>
                    </w:p>
                  </w:txbxContent>
                </v:textbox>
              </v:roundrect>
            </w:pict>
          </mc:Fallback>
        </mc:AlternateContent>
      </w:r>
      <w:r w:rsidR="00677E70">
        <w:rPr>
          <w:b/>
          <w:noProof/>
          <w:color w:val="002060"/>
        </w:rPr>
        <mc:AlternateContent>
          <mc:Choice Requires="wps">
            <w:drawing>
              <wp:anchor distT="0" distB="0" distL="114300" distR="114300" simplePos="0" relativeHeight="251687936" behindDoc="0" locked="0" layoutInCell="1" allowOverlap="1" wp14:anchorId="00CCD1EE" wp14:editId="4C9E5247">
                <wp:simplePos x="0" y="0"/>
                <wp:positionH relativeFrom="column">
                  <wp:posOffset>133350</wp:posOffset>
                </wp:positionH>
                <wp:positionV relativeFrom="paragraph">
                  <wp:posOffset>276860</wp:posOffset>
                </wp:positionV>
                <wp:extent cx="695325" cy="1297940"/>
                <wp:effectExtent l="0" t="0" r="28575" b="1651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1297940"/>
                        </a:xfrm>
                        <a:prstGeom prst="roundRect">
                          <a:avLst>
                            <a:gd name="adj" fmla="val 16667"/>
                          </a:avLst>
                        </a:prstGeom>
                        <a:solidFill>
                          <a:srgbClr val="4F81BD"/>
                        </a:solidFill>
                        <a:ln w="12700">
                          <a:solidFill>
                            <a:srgbClr val="243F60"/>
                          </a:solidFill>
                          <a:miter lim="800000"/>
                          <a:headEnd/>
                          <a:tailEnd/>
                        </a:ln>
                      </wps:spPr>
                      <wps:txbx>
                        <w:txbxContent>
                          <w:p w14:paraId="0CEF3E1A" w14:textId="77777777" w:rsidR="00D125CF" w:rsidRPr="00202575" w:rsidRDefault="00D125CF" w:rsidP="00677E70">
                            <w:pPr>
                              <w:rPr>
                                <w:rFonts w:ascii="Arial Narrow" w:hAnsi="Arial Narrow"/>
                                <w:color w:val="FFFFFF" w:themeColor="background1"/>
                                <w:sz w:val="20"/>
                                <w:szCs w:val="20"/>
                              </w:rPr>
                            </w:pPr>
                            <w:r w:rsidRPr="00202575">
                              <w:rPr>
                                <w:rFonts w:ascii="Arial Narrow" w:hAnsi="Arial Narrow"/>
                                <w:color w:val="FFFFFF" w:themeColor="background1"/>
                                <w:sz w:val="20"/>
                                <w:szCs w:val="20"/>
                              </w:rPr>
                              <w:t>NPC is represented on the RPCUs</w:t>
                            </w:r>
                          </w:p>
                          <w:p w14:paraId="512E3147" w14:textId="77777777" w:rsidR="00D125CF" w:rsidRPr="00202575" w:rsidRDefault="00D125CF" w:rsidP="00677E70">
                            <w:pPr>
                              <w:rPr>
                                <w:color w:val="FFFFFF" w:themeColor="background1"/>
                                <w:sz w:val="20"/>
                                <w:szCs w:val="20"/>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CCD1EE" id="Rounded Rectangle 31" o:spid="_x0000_s1040" style="position:absolute;margin-left:10.5pt;margin-top:21.8pt;width:54.75pt;height:10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" fillcolor="#4f81bd" strokecolor="#243f60" strokeweight="1pt">
                <v:stroke joinstyle="miter"/>
                <v:path arrowok="t"/>
                <v:textbox inset="0,0,0,0">
                  <w:txbxContent>
                    <w:p w14:paraId="0CEF3E1A" w14:textId="77777777" w:rsidR="00D125CF" w:rsidRPr="00202575" w:rsidRDefault="00D125CF" w:rsidP="00677E70">
                      <w:pPr>
                        <w:rPr>
                          <w:rFonts w:ascii="Arial Narrow" w:hAnsi="Arial Narrow"/>
                          <w:color w:val="FFFFFF" w:themeColor="background1"/>
                          <w:sz w:val="20"/>
                          <w:szCs w:val="20"/>
                        </w:rPr>
                      </w:pPr>
                      <w:r w:rsidRPr="00202575">
                        <w:rPr>
                          <w:rFonts w:ascii="Arial Narrow" w:hAnsi="Arial Narrow"/>
                          <w:color w:val="FFFFFF" w:themeColor="background1"/>
                          <w:sz w:val="20"/>
                          <w:szCs w:val="20"/>
                        </w:rPr>
                        <w:t>NPC is represented on the RPCUs</w:t>
                      </w:r>
                    </w:p>
                    <w:p w14:paraId="512E3147" w14:textId="77777777" w:rsidR="00D125CF" w:rsidRPr="00202575" w:rsidRDefault="00D125CF" w:rsidP="00677E70">
                      <w:pPr>
                        <w:rPr>
                          <w:color w:val="FFFFFF" w:themeColor="background1"/>
                          <w:sz w:val="20"/>
                          <w:szCs w:val="20"/>
                        </w:rPr>
                      </w:pPr>
                    </w:p>
                  </w:txbxContent>
                </v:textbox>
              </v:roundrect>
            </w:pict>
          </mc:Fallback>
        </mc:AlternateContent>
      </w:r>
      <w:r w:rsidR="00677E70">
        <w:rPr>
          <w:b/>
          <w:noProof/>
          <w:color w:val="002060"/>
        </w:rPr>
        <mc:AlternateContent>
          <mc:Choice Requires="wps">
            <w:drawing>
              <wp:anchor distT="0" distB="0" distL="114300" distR="114300" simplePos="0" relativeHeight="251688960" behindDoc="0" locked="0" layoutInCell="1" allowOverlap="1" wp14:anchorId="70C75E2F" wp14:editId="2B752810">
                <wp:simplePos x="0" y="0"/>
                <wp:positionH relativeFrom="column">
                  <wp:posOffset>6987540</wp:posOffset>
                </wp:positionH>
                <wp:positionV relativeFrom="paragraph">
                  <wp:posOffset>247650</wp:posOffset>
                </wp:positionV>
                <wp:extent cx="953770" cy="1421765"/>
                <wp:effectExtent l="0" t="0" r="17780" b="2603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770" cy="1421765"/>
                        </a:xfrm>
                        <a:prstGeom prst="roundRect">
                          <a:avLst>
                            <a:gd name="adj" fmla="val 16667"/>
                          </a:avLst>
                        </a:prstGeom>
                        <a:solidFill>
                          <a:srgbClr val="4F81BD"/>
                        </a:solidFill>
                        <a:ln w="12700">
                          <a:solidFill>
                            <a:srgbClr val="243F60"/>
                          </a:solidFill>
                          <a:miter lim="800000"/>
                          <a:headEnd/>
                          <a:tailEnd/>
                        </a:ln>
                      </wps:spPr>
                      <wps:txbx>
                        <w:txbxContent>
                          <w:p w14:paraId="57566762" w14:textId="77777777" w:rsidR="00D125CF" w:rsidRPr="007A30AF" w:rsidRDefault="00D125CF" w:rsidP="00677E70">
                            <w:pPr>
                              <w:rPr>
                                <w:rFonts w:ascii="Arial Narrow" w:hAnsi="Arial Narrow"/>
                                <w:b/>
                                <w:color w:val="FFFFFF" w:themeColor="background1"/>
                                <w:sz w:val="20"/>
                                <w:szCs w:val="20"/>
                              </w:rPr>
                            </w:pPr>
                            <w:r w:rsidRPr="007A30AF">
                              <w:rPr>
                                <w:color w:val="FFFFFF" w:themeColor="background1"/>
                                <w:sz w:val="20"/>
                                <w:szCs w:val="20"/>
                              </w:rPr>
                              <w:t>NPC regional secretariats assume high level visibility in championing population-related activities in the regions and districts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C75E2F" id="Rounded Rectangle 33" o:spid="_x0000_s1041" style="position:absolute;margin-left:550.2pt;margin-top:19.5pt;width:75.1pt;height:11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" fillcolor="#4f81bd" strokecolor="#243f60" strokeweight="1pt">
                <v:stroke joinstyle="miter"/>
                <v:path arrowok="t"/>
                <v:textbox inset="0,0,0,0">
                  <w:txbxContent>
                    <w:p w14:paraId="57566762" w14:textId="77777777" w:rsidR="00D125CF" w:rsidRPr="007A30AF" w:rsidRDefault="00D125CF" w:rsidP="00677E70">
                      <w:pPr>
                        <w:rPr>
                          <w:rFonts w:ascii="Arial Narrow" w:hAnsi="Arial Narrow"/>
                          <w:b/>
                          <w:color w:val="FFFFFF" w:themeColor="background1"/>
                          <w:sz w:val="20"/>
                          <w:szCs w:val="20"/>
                        </w:rPr>
                      </w:pPr>
                      <w:r w:rsidRPr="007A30AF">
                        <w:rPr>
                          <w:color w:val="FFFFFF" w:themeColor="background1"/>
                          <w:sz w:val="20"/>
                          <w:szCs w:val="20"/>
                        </w:rPr>
                        <w:t>NPC regional secretariats assume high level visibility in championing population-related activities in the regions and districts</w:t>
                      </w:r>
                    </w:p>
                  </w:txbxContent>
                </v:textbox>
              </v:roundrect>
            </w:pict>
          </mc:Fallback>
        </mc:AlternateContent>
      </w:r>
      <w:r w:rsidR="00677E70">
        <w:rPr>
          <w:b/>
          <w:noProof/>
          <w:color w:val="002060"/>
        </w:rPr>
        <mc:AlternateContent>
          <mc:Choice Requires="wps">
            <w:drawing>
              <wp:anchor distT="0" distB="0" distL="114300" distR="114300" simplePos="0" relativeHeight="251684864" behindDoc="0" locked="0" layoutInCell="1" allowOverlap="1" wp14:anchorId="488EB25F" wp14:editId="255DC812">
                <wp:simplePos x="0" y="0"/>
                <wp:positionH relativeFrom="column">
                  <wp:posOffset>-676275</wp:posOffset>
                </wp:positionH>
                <wp:positionV relativeFrom="paragraph">
                  <wp:posOffset>257810</wp:posOffset>
                </wp:positionV>
                <wp:extent cx="809625" cy="1266825"/>
                <wp:effectExtent l="0" t="0" r="28575" b="2857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1266825"/>
                        </a:xfrm>
                        <a:prstGeom prst="roundRect">
                          <a:avLst>
                            <a:gd name="adj" fmla="val 16667"/>
                          </a:avLst>
                        </a:prstGeom>
                        <a:solidFill>
                          <a:srgbClr val="4F81BD"/>
                        </a:solidFill>
                        <a:ln w="12700">
                          <a:solidFill>
                            <a:srgbClr val="243F60"/>
                          </a:solidFill>
                          <a:miter lim="800000"/>
                          <a:headEnd/>
                          <a:tailEnd/>
                        </a:ln>
                      </wps:spPr>
                      <wps:txbx>
                        <w:txbxContent>
                          <w:p w14:paraId="40E05E84" w14:textId="77777777" w:rsidR="00D125CF" w:rsidRPr="00202575" w:rsidRDefault="00D125CF" w:rsidP="00677E70">
                            <w:pPr>
                              <w:rPr>
                                <w:rFonts w:ascii="Arial Narrow" w:hAnsi="Arial Narrow"/>
                                <w:b/>
                                <w:color w:val="FFFFFF" w:themeColor="background1"/>
                                <w:sz w:val="18"/>
                                <w:szCs w:val="18"/>
                              </w:rPr>
                            </w:pPr>
                            <w:r w:rsidRPr="00202575">
                              <w:rPr>
                                <w:color w:val="FFFFFF" w:themeColor="background1"/>
                                <w:sz w:val="18"/>
                                <w:szCs w:val="18"/>
                              </w:rPr>
                              <w:t>Population variables are integrated into the annual programmes of MDAs and MMDAs</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8EB25F" id="Rounded Rectangle 34" o:spid="_x0000_s1042" style="position:absolute;margin-left:-53.25pt;margin-top:20.3pt;width:63.75pt;height:9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" fillcolor="#4f81bd" strokecolor="#243f60" strokeweight="1pt">
                <v:stroke joinstyle="miter"/>
                <v:path arrowok="t"/>
                <v:textbox inset="1mm,1mm,1mm,1mm">
                  <w:txbxContent>
                    <w:p w14:paraId="40E05E84" w14:textId="77777777" w:rsidR="00D125CF" w:rsidRPr="00202575" w:rsidRDefault="00D125CF" w:rsidP="00677E70">
                      <w:pPr>
                        <w:rPr>
                          <w:rFonts w:ascii="Arial Narrow" w:hAnsi="Arial Narrow"/>
                          <w:b/>
                          <w:color w:val="FFFFFF" w:themeColor="background1"/>
                          <w:sz w:val="18"/>
                          <w:szCs w:val="18"/>
                        </w:rPr>
                      </w:pPr>
                      <w:r w:rsidRPr="00202575">
                        <w:rPr>
                          <w:color w:val="FFFFFF" w:themeColor="background1"/>
                          <w:sz w:val="18"/>
                          <w:szCs w:val="18"/>
                        </w:rPr>
                        <w:t>Population variables are integrated into the annual programmes of MDAs and MMDAs</w:t>
                      </w:r>
                    </w:p>
                  </w:txbxContent>
                </v:textbox>
              </v:roundrect>
            </w:pict>
          </mc:Fallback>
        </mc:AlternateContent>
      </w:r>
    </w:p>
    <w:p w14:paraId="534BADC4" w14:textId="77777777" w:rsidR="00677E70" w:rsidRDefault="00677E70" w:rsidP="00677E70">
      <w:pPr>
        <w:pStyle w:val="NoSpacing"/>
        <w:rPr>
          <w:b/>
          <w:color w:val="002060"/>
          <w:sz w:val="36"/>
          <w:szCs w:val="36"/>
        </w:rPr>
      </w:pPr>
    </w:p>
    <w:p w14:paraId="19562800" w14:textId="77777777" w:rsidR="00677E70" w:rsidRDefault="00677E70" w:rsidP="00677E70">
      <w:pPr>
        <w:pStyle w:val="NoSpacing"/>
        <w:rPr>
          <w:b/>
          <w:color w:val="002060"/>
          <w:sz w:val="36"/>
          <w:szCs w:val="36"/>
        </w:rPr>
      </w:pPr>
    </w:p>
    <w:p w14:paraId="19493BC7" w14:textId="77777777" w:rsidR="00677E70" w:rsidRDefault="00677E70" w:rsidP="00677E70">
      <w:pPr>
        <w:pStyle w:val="NoSpacing"/>
        <w:rPr>
          <w:b/>
          <w:color w:val="002060"/>
          <w:sz w:val="36"/>
          <w:szCs w:val="36"/>
        </w:rPr>
      </w:pPr>
    </w:p>
    <w:p w14:paraId="2987087A" w14:textId="77777777" w:rsidR="00677E70" w:rsidRDefault="00677E70" w:rsidP="00677E70">
      <w:pPr>
        <w:pStyle w:val="NoSpacing"/>
        <w:rPr>
          <w:b/>
          <w:color w:val="002060"/>
          <w:sz w:val="36"/>
          <w:szCs w:val="36"/>
        </w:rPr>
      </w:pPr>
    </w:p>
    <w:p w14:paraId="3C5CF93A" w14:textId="77777777" w:rsidR="00677E70" w:rsidRDefault="00677E70" w:rsidP="00677E70">
      <w:pPr>
        <w:pStyle w:val="NoSpacing"/>
        <w:rPr>
          <w:rFonts w:ascii="Arial Narrow" w:hAnsi="Arial Narrow"/>
          <w:b/>
          <w:color w:val="002060"/>
          <w:sz w:val="24"/>
          <w:szCs w:val="24"/>
        </w:rPr>
      </w:pPr>
    </w:p>
    <w:p w14:paraId="55D1F5CB" w14:textId="77777777" w:rsidR="00677E70" w:rsidRDefault="00677E70" w:rsidP="00677E70">
      <w:pPr>
        <w:pStyle w:val="NoSpacing"/>
        <w:ind w:left="-900"/>
        <w:rPr>
          <w:rFonts w:ascii="Times New Roman" w:hAnsi="Times New Roman"/>
          <w:b/>
          <w:color w:val="002060"/>
        </w:rPr>
      </w:pPr>
    </w:p>
    <w:p w14:paraId="72CF50C6" w14:textId="77777777" w:rsidR="00677E70" w:rsidRDefault="00677E70" w:rsidP="00677E70">
      <w:pPr>
        <w:pStyle w:val="NoSpacing"/>
        <w:ind w:left="-900"/>
      </w:pPr>
      <w:r>
        <w:rPr>
          <w:b/>
          <w:noProof/>
          <w:color w:val="FFFFFF"/>
          <w:sz w:val="32"/>
          <w:szCs w:val="32"/>
        </w:rPr>
        <mc:AlternateContent>
          <mc:Choice Requires="wps">
            <w:drawing>
              <wp:anchor distT="0" distB="0" distL="114300" distR="114300" simplePos="0" relativeHeight="251696128" behindDoc="0" locked="0" layoutInCell="1" allowOverlap="1" wp14:anchorId="19D1210D" wp14:editId="06EDA048">
                <wp:simplePos x="0" y="0"/>
                <wp:positionH relativeFrom="column">
                  <wp:posOffset>2590801</wp:posOffset>
                </wp:positionH>
                <wp:positionV relativeFrom="paragraph">
                  <wp:posOffset>599440</wp:posOffset>
                </wp:positionV>
                <wp:extent cx="3619500" cy="111442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0" cy="1114425"/>
                        </a:xfrm>
                        <a:prstGeom prst="rect">
                          <a:avLst/>
                        </a:prstGeom>
                        <a:solidFill>
                          <a:srgbClr val="4F81BD"/>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4538B" w14:textId="77777777" w:rsidR="00D125CF" w:rsidRPr="007A30AF" w:rsidRDefault="00D125CF" w:rsidP="00677E70">
                            <w:pPr>
                              <w:shd w:val="clear" w:color="auto" w:fill="4F81BD"/>
                              <w:contextualSpacing/>
                              <w:jc w:val="center"/>
                              <w:rPr>
                                <w:rFonts w:ascii="Arial Narrow" w:hAnsi="Arial Narrow"/>
                                <w:b/>
                                <w:color w:val="FFFFFF" w:themeColor="background1"/>
                                <w:szCs w:val="28"/>
                              </w:rPr>
                            </w:pPr>
                            <w:r w:rsidRPr="001C3746">
                              <w:rPr>
                                <w:rFonts w:ascii="Arial Narrow" w:hAnsi="Arial Narrow"/>
                                <w:b/>
                                <w:color w:val="FFFFFF"/>
                                <w:sz w:val="28"/>
                                <w:szCs w:val="32"/>
                              </w:rPr>
                              <w:t>Our Values</w:t>
                            </w:r>
                            <w:r w:rsidRPr="001C3746">
                              <w:rPr>
                                <w:rFonts w:ascii="Arial Narrow" w:hAnsi="Arial Narrow"/>
                                <w:b/>
                                <w:color w:val="FFFFFF"/>
                                <w:szCs w:val="28"/>
                              </w:rPr>
                              <w:t xml:space="preserve">: </w:t>
                            </w:r>
                            <w:r>
                              <w:rPr>
                                <w:rFonts w:ascii="Arial Narrow" w:hAnsi="Arial Narrow"/>
                                <w:b/>
                                <w:color w:val="FFFFFF"/>
                                <w:szCs w:val="28"/>
                              </w:rPr>
                              <w:t>Team-work; partnership;</w:t>
                            </w:r>
                            <w:r w:rsidRPr="00273106">
                              <w:rPr>
                                <w:rFonts w:ascii="Arial Narrow" w:hAnsi="Arial Narrow"/>
                                <w:b/>
                                <w:szCs w:val="28"/>
                              </w:rPr>
                              <w:t xml:space="preserve"> </w:t>
                            </w:r>
                            <w:r w:rsidRPr="007A30AF">
                              <w:rPr>
                                <w:rFonts w:ascii="Arial Narrow" w:hAnsi="Arial Narrow"/>
                                <w:b/>
                                <w:color w:val="FFFFFF" w:themeColor="background1"/>
                                <w:szCs w:val="28"/>
                              </w:rPr>
                              <w:t>resourceful and dynamic leadership; integrity; honesty; technical</w:t>
                            </w:r>
                            <w:r>
                              <w:rPr>
                                <w:rFonts w:ascii="Arial Narrow" w:hAnsi="Arial Narrow"/>
                                <w:b/>
                                <w:color w:val="FFFFFF" w:themeColor="background1"/>
                                <w:szCs w:val="28"/>
                              </w:rPr>
                              <w:t xml:space="preserve"> competence; professionalism; </w:t>
                            </w:r>
                            <w:r w:rsidRPr="007A30AF">
                              <w:rPr>
                                <w:rFonts w:ascii="Arial Narrow" w:hAnsi="Arial Narrow"/>
                                <w:b/>
                                <w:color w:val="FFFFFF" w:themeColor="background1"/>
                                <w:szCs w:val="28"/>
                              </w:rPr>
                              <w:t>peop</w:t>
                            </w:r>
                            <w:r>
                              <w:rPr>
                                <w:rFonts w:ascii="Arial Narrow" w:hAnsi="Arial Narrow"/>
                                <w:b/>
                                <w:color w:val="FFFFFF" w:themeColor="background1"/>
                                <w:szCs w:val="28"/>
                              </w:rPr>
                              <w:t>le-centred and results-oriented</w:t>
                            </w:r>
                            <w:r w:rsidRPr="007A30AF">
                              <w:rPr>
                                <w:rFonts w:ascii="Arial Narrow" w:hAnsi="Arial Narrow"/>
                                <w:b/>
                                <w:color w:val="FFFFFF" w:themeColor="background1"/>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D1210D" id="_x0000_t202" coordsize="21600,21600" o:spt="202" path="m,l,21600r21600,l21600,xe">
                <v:stroke joinstyle="miter"/>
                <v:path gradientshapeok="t" o:connecttype="rect"/>
              </v:shapetype>
              <v:shape id="Text Box 36" o:spid="_x0000_s1043" type="#_x0000_t202" style="position:absolute;left:0;text-align:left;margin-left:204pt;margin-top:47.2pt;width:285pt;height: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" fillcolor="#4f81bd" stroked="f" strokeweight=".5pt">
                <v:path arrowok="t"/>
                <v:textbox>
                  <w:txbxContent>
                    <w:p w14:paraId="0484538B" w14:textId="77777777" w:rsidR="00D125CF" w:rsidRPr="007A30AF" w:rsidRDefault="00D125CF" w:rsidP="00677E70">
                      <w:pPr>
                        <w:shd w:val="clear" w:color="auto" w:fill="4F81BD"/>
                        <w:contextualSpacing/>
                        <w:jc w:val="center"/>
                        <w:rPr>
                          <w:rFonts w:ascii="Arial Narrow" w:hAnsi="Arial Narrow"/>
                          <w:b/>
                          <w:color w:val="FFFFFF" w:themeColor="background1"/>
                          <w:szCs w:val="28"/>
                        </w:rPr>
                      </w:pPr>
                      <w:r w:rsidRPr="001C3746">
                        <w:rPr>
                          <w:rFonts w:ascii="Arial Narrow" w:hAnsi="Arial Narrow"/>
                          <w:b/>
                          <w:color w:val="FFFFFF"/>
                          <w:sz w:val="28"/>
                          <w:szCs w:val="32"/>
                        </w:rPr>
                        <w:t>Our Values</w:t>
                      </w:r>
                      <w:r w:rsidRPr="001C3746">
                        <w:rPr>
                          <w:rFonts w:ascii="Arial Narrow" w:hAnsi="Arial Narrow"/>
                          <w:b/>
                          <w:color w:val="FFFFFF"/>
                          <w:szCs w:val="28"/>
                        </w:rPr>
                        <w:t xml:space="preserve">: </w:t>
                      </w:r>
                      <w:r>
                        <w:rPr>
                          <w:rFonts w:ascii="Arial Narrow" w:hAnsi="Arial Narrow"/>
                          <w:b/>
                          <w:color w:val="FFFFFF"/>
                          <w:szCs w:val="28"/>
                        </w:rPr>
                        <w:t>Team-work; partnership;</w:t>
                      </w:r>
                      <w:r w:rsidRPr="00273106">
                        <w:rPr>
                          <w:rFonts w:ascii="Arial Narrow" w:hAnsi="Arial Narrow"/>
                          <w:b/>
                          <w:szCs w:val="28"/>
                        </w:rPr>
                        <w:t xml:space="preserve"> </w:t>
                      </w:r>
                      <w:r w:rsidRPr="007A30AF">
                        <w:rPr>
                          <w:rFonts w:ascii="Arial Narrow" w:hAnsi="Arial Narrow"/>
                          <w:b/>
                          <w:color w:val="FFFFFF" w:themeColor="background1"/>
                          <w:szCs w:val="28"/>
                        </w:rPr>
                        <w:t>resourceful and dynamic leadership; integrity; honesty; technical</w:t>
                      </w:r>
                      <w:r>
                        <w:rPr>
                          <w:rFonts w:ascii="Arial Narrow" w:hAnsi="Arial Narrow"/>
                          <w:b/>
                          <w:color w:val="FFFFFF" w:themeColor="background1"/>
                          <w:szCs w:val="28"/>
                        </w:rPr>
                        <w:t xml:space="preserve"> competence; professionalism; </w:t>
                      </w:r>
                      <w:r w:rsidRPr="007A30AF">
                        <w:rPr>
                          <w:rFonts w:ascii="Arial Narrow" w:hAnsi="Arial Narrow"/>
                          <w:b/>
                          <w:color w:val="FFFFFF" w:themeColor="background1"/>
                          <w:szCs w:val="28"/>
                        </w:rPr>
                        <w:t>peop</w:t>
                      </w:r>
                      <w:r>
                        <w:rPr>
                          <w:rFonts w:ascii="Arial Narrow" w:hAnsi="Arial Narrow"/>
                          <w:b/>
                          <w:color w:val="FFFFFF" w:themeColor="background1"/>
                          <w:szCs w:val="28"/>
                        </w:rPr>
                        <w:t>le-centred and results-oriented</w:t>
                      </w:r>
                      <w:r w:rsidRPr="007A30AF">
                        <w:rPr>
                          <w:rFonts w:ascii="Arial Narrow" w:hAnsi="Arial Narrow"/>
                          <w:b/>
                          <w:color w:val="FFFFFF" w:themeColor="background1"/>
                          <w:szCs w:val="28"/>
                        </w:rPr>
                        <w:t xml:space="preserve"> </w:t>
                      </w:r>
                    </w:p>
                  </w:txbxContent>
                </v:textbox>
              </v:shape>
            </w:pict>
          </mc:Fallback>
        </mc:AlternateContent>
      </w:r>
      <w:r>
        <w:rPr>
          <w:b/>
          <w:noProof/>
          <w:color w:val="FFFFFF"/>
          <w:sz w:val="32"/>
          <w:szCs w:val="32"/>
        </w:rPr>
        <mc:AlternateContent>
          <mc:Choice Requires="wps">
            <w:drawing>
              <wp:anchor distT="0" distB="0" distL="114300" distR="114300" simplePos="0" relativeHeight="251695104" behindDoc="0" locked="0" layoutInCell="1" allowOverlap="1" wp14:anchorId="652A923E" wp14:editId="2D39352F">
                <wp:simplePos x="0" y="0"/>
                <wp:positionH relativeFrom="column">
                  <wp:posOffset>-539750</wp:posOffset>
                </wp:positionH>
                <wp:positionV relativeFrom="paragraph">
                  <wp:posOffset>580390</wp:posOffset>
                </wp:positionV>
                <wp:extent cx="9298305" cy="984250"/>
                <wp:effectExtent l="38100" t="0" r="55245" b="44450"/>
                <wp:wrapNone/>
                <wp:docPr id="37" name="Isosceles Tri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298305" cy="984250"/>
                        </a:xfrm>
                        <a:prstGeom prst="triangle">
                          <a:avLst>
                            <a:gd name="adj" fmla="val 50116"/>
                          </a:avLst>
                        </a:prstGeom>
                        <a:solidFill>
                          <a:srgbClr val="4F81BD"/>
                        </a:solidFill>
                        <a:ln w="127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97255" id="Isosceles Triangle 37" o:spid="_x0000_s1026" type="#_x0000_t5" style="position:absolute;margin-left:-42.5pt;margin-top:45.7pt;width:732.15pt;height:77.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" adj="10825" fillcolor="#4f81bd" strokecolor="#243f60" strokeweight="1pt">
                <v:path arrowok="t"/>
              </v:shape>
            </w:pict>
          </mc:Fallback>
        </mc:AlternateContent>
      </w:r>
      <w:r w:rsidRPr="00315B52">
        <w:rPr>
          <w:rFonts w:ascii="Times New Roman" w:hAnsi="Times New Roman"/>
          <w:b/>
          <w:color w:val="002060"/>
        </w:rPr>
        <w:t xml:space="preserve">NPC’s Mission: </w:t>
      </w:r>
      <w:r>
        <w:rPr>
          <w:rFonts w:ascii="Times New Roman" w:hAnsi="Times New Roman"/>
          <w:sz w:val="24"/>
          <w:szCs w:val="24"/>
        </w:rPr>
        <w:t>Effectively coordinate and advise Government on population-related policy implementation, and undertake evidence-based advocacy, research, monitoring and evaluation and capacity-building in partnership with other agencies to engender improved quality of life</w:t>
      </w:r>
      <w:r w:rsidRPr="00E11DE1">
        <w:br w:type="page"/>
      </w:r>
    </w:p>
    <w:p w14:paraId="165AA894" w14:textId="77777777" w:rsidR="00677E70" w:rsidRDefault="00677E70" w:rsidP="00677E70">
      <w:pPr>
        <w:spacing w:after="200" w:line="276" w:lineRule="auto"/>
        <w:rPr>
          <w:rFonts w:ascii="Arial Narrow" w:hAnsi="Arial Narrow"/>
        </w:rPr>
        <w:sectPr w:rsidR="00677E70" w:rsidSect="001C5B7D">
          <w:pgSz w:w="15840" w:h="12240" w:orient="landscape"/>
          <w:pgMar w:top="1350" w:right="1440" w:bottom="1350" w:left="1440" w:header="720" w:footer="720" w:gutter="0"/>
          <w:cols w:space="720"/>
          <w:docGrid w:linePitch="360"/>
        </w:sectPr>
      </w:pPr>
    </w:p>
    <w:p w14:paraId="2F01F7EE" w14:textId="77777777" w:rsidR="00AB2C72" w:rsidRPr="00B67B64" w:rsidRDefault="00327174" w:rsidP="00B67B64">
      <w:pPr>
        <w:pStyle w:val="Heading1"/>
        <w:rPr>
          <w:color w:val="auto"/>
        </w:rPr>
      </w:pPr>
      <w:bookmarkStart w:id="30" w:name="_Toc472413148"/>
      <w:r w:rsidRPr="00B67B64">
        <w:rPr>
          <w:color w:val="auto"/>
        </w:rPr>
        <w:lastRenderedPageBreak/>
        <w:t>C</w:t>
      </w:r>
      <w:r w:rsidR="00FA742F" w:rsidRPr="00B67B64">
        <w:rPr>
          <w:color w:val="auto"/>
        </w:rPr>
        <w:t xml:space="preserve">hapter Six: </w:t>
      </w:r>
      <w:r w:rsidR="00AB2C72" w:rsidRPr="00B67B64">
        <w:rPr>
          <w:color w:val="auto"/>
        </w:rPr>
        <w:t>Implementation Plan</w:t>
      </w:r>
      <w:bookmarkEnd w:id="30"/>
    </w:p>
    <w:p w14:paraId="799127D8" w14:textId="77777777" w:rsidR="00A631FA" w:rsidRPr="00567989" w:rsidRDefault="00A631FA" w:rsidP="00A631FA">
      <w:pPr>
        <w:pStyle w:val="NoSpacing"/>
        <w:rPr>
          <w:rFonts w:ascii="Times New Roman" w:hAnsi="Times New Roman"/>
          <w:b/>
          <w:sz w:val="24"/>
          <w:szCs w:val="24"/>
        </w:rPr>
      </w:pPr>
    </w:p>
    <w:p w14:paraId="50B2871F" w14:textId="77777777" w:rsidR="000905F0" w:rsidRPr="00DB68F1" w:rsidRDefault="000905F0" w:rsidP="000905F0">
      <w:pPr>
        <w:pStyle w:val="NoSpacing"/>
        <w:jc w:val="both"/>
        <w:rPr>
          <w:rFonts w:ascii="Times New Roman" w:hAnsi="Times New Roman"/>
          <w:sz w:val="24"/>
          <w:szCs w:val="24"/>
        </w:rPr>
      </w:pPr>
      <w:r w:rsidRPr="009E6EB9">
        <w:rPr>
          <w:rFonts w:ascii="Times New Roman" w:hAnsi="Times New Roman"/>
          <w:b/>
          <w:sz w:val="24"/>
          <w:szCs w:val="24"/>
        </w:rPr>
        <w:t>Goal 1</w:t>
      </w:r>
      <w:r w:rsidRPr="00950D99">
        <w:rPr>
          <w:rFonts w:ascii="Times New Roman" w:hAnsi="Times New Roman"/>
          <w:b/>
          <w:sz w:val="24"/>
          <w:szCs w:val="24"/>
        </w:rPr>
        <w:t>: Population assumes central place in Ghana’s development planning processes</w:t>
      </w:r>
    </w:p>
    <w:p w14:paraId="6BF6A1A0" w14:textId="77777777" w:rsidR="000905F0" w:rsidRDefault="000905F0" w:rsidP="000905F0">
      <w:pPr>
        <w:pStyle w:val="NoSpacing"/>
        <w:jc w:val="both"/>
        <w:rPr>
          <w:rFonts w:ascii="Times New Roman" w:hAnsi="Times New Roman"/>
          <w:b/>
          <w:sz w:val="24"/>
          <w:szCs w:val="24"/>
        </w:rPr>
      </w:pPr>
    </w:p>
    <w:tbl>
      <w:tblPr>
        <w:tblStyle w:val="TableGrid"/>
        <w:tblW w:w="0" w:type="auto"/>
        <w:tblInd w:w="18" w:type="dxa"/>
        <w:tblLook w:val="04A0" w:firstRow="1" w:lastRow="0" w:firstColumn="1" w:lastColumn="0" w:noHBand="0" w:noVBand="1"/>
      </w:tblPr>
      <w:tblGrid>
        <w:gridCol w:w="3367"/>
        <w:gridCol w:w="2604"/>
        <w:gridCol w:w="341"/>
        <w:gridCol w:w="336"/>
        <w:gridCol w:w="336"/>
        <w:gridCol w:w="336"/>
        <w:gridCol w:w="336"/>
        <w:gridCol w:w="336"/>
        <w:gridCol w:w="336"/>
        <w:gridCol w:w="336"/>
        <w:gridCol w:w="1852"/>
        <w:gridCol w:w="2416"/>
      </w:tblGrid>
      <w:tr w:rsidR="00CF12EA" w14:paraId="67A40F60" w14:textId="77777777" w:rsidTr="00334F89">
        <w:tc>
          <w:tcPr>
            <w:tcW w:w="3491" w:type="dxa"/>
            <w:vMerge w:val="restart"/>
          </w:tcPr>
          <w:p w14:paraId="6FA37082"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Strategic Activity</w:t>
            </w:r>
          </w:p>
        </w:tc>
        <w:tc>
          <w:tcPr>
            <w:tcW w:w="2675" w:type="dxa"/>
            <w:vMerge w:val="restart"/>
          </w:tcPr>
          <w:p w14:paraId="6C200EF4"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Impact/Outcome Indicator</w:t>
            </w:r>
          </w:p>
        </w:tc>
        <w:tc>
          <w:tcPr>
            <w:tcW w:w="2693" w:type="dxa"/>
            <w:gridSpan w:val="8"/>
          </w:tcPr>
          <w:p w14:paraId="24EA9DDB"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Time Frame (Year)</w:t>
            </w:r>
          </w:p>
        </w:tc>
        <w:tc>
          <w:tcPr>
            <w:tcW w:w="1883" w:type="dxa"/>
            <w:vMerge w:val="restart"/>
          </w:tcPr>
          <w:p w14:paraId="57B68DBC"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Target</w:t>
            </w:r>
          </w:p>
        </w:tc>
        <w:tc>
          <w:tcPr>
            <w:tcW w:w="2416" w:type="dxa"/>
            <w:vMerge w:val="restart"/>
          </w:tcPr>
          <w:p w14:paraId="11684176"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Responsibility</w:t>
            </w:r>
          </w:p>
        </w:tc>
      </w:tr>
      <w:tr w:rsidR="00CF12EA" w14:paraId="4463AED2" w14:textId="77777777" w:rsidTr="00334F89">
        <w:tc>
          <w:tcPr>
            <w:tcW w:w="3491" w:type="dxa"/>
            <w:vMerge/>
          </w:tcPr>
          <w:p w14:paraId="1BEEC8F8" w14:textId="77777777" w:rsidR="000905F0" w:rsidRDefault="000905F0" w:rsidP="000B036F">
            <w:pPr>
              <w:pStyle w:val="NoSpacing"/>
              <w:jc w:val="center"/>
              <w:rPr>
                <w:rFonts w:ascii="Times New Roman" w:hAnsi="Times New Roman"/>
                <w:b/>
                <w:sz w:val="24"/>
                <w:szCs w:val="24"/>
              </w:rPr>
            </w:pPr>
          </w:p>
        </w:tc>
        <w:tc>
          <w:tcPr>
            <w:tcW w:w="2675" w:type="dxa"/>
            <w:vMerge/>
          </w:tcPr>
          <w:p w14:paraId="32A08592" w14:textId="77777777" w:rsidR="000905F0" w:rsidRDefault="000905F0" w:rsidP="000B036F">
            <w:pPr>
              <w:pStyle w:val="NoSpacing"/>
              <w:jc w:val="center"/>
              <w:rPr>
                <w:rFonts w:ascii="Times New Roman" w:hAnsi="Times New Roman"/>
                <w:b/>
                <w:sz w:val="24"/>
                <w:szCs w:val="24"/>
              </w:rPr>
            </w:pPr>
          </w:p>
        </w:tc>
        <w:tc>
          <w:tcPr>
            <w:tcW w:w="341" w:type="dxa"/>
          </w:tcPr>
          <w:p w14:paraId="533103B6"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1</w:t>
            </w:r>
          </w:p>
        </w:tc>
        <w:tc>
          <w:tcPr>
            <w:tcW w:w="336" w:type="dxa"/>
          </w:tcPr>
          <w:p w14:paraId="1A683682"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2</w:t>
            </w:r>
          </w:p>
        </w:tc>
        <w:tc>
          <w:tcPr>
            <w:tcW w:w="336" w:type="dxa"/>
          </w:tcPr>
          <w:p w14:paraId="2AFFE774"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3</w:t>
            </w:r>
          </w:p>
        </w:tc>
        <w:tc>
          <w:tcPr>
            <w:tcW w:w="336" w:type="dxa"/>
          </w:tcPr>
          <w:p w14:paraId="365F18E5"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4</w:t>
            </w:r>
          </w:p>
        </w:tc>
        <w:tc>
          <w:tcPr>
            <w:tcW w:w="336" w:type="dxa"/>
          </w:tcPr>
          <w:p w14:paraId="794AD52A"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5</w:t>
            </w:r>
          </w:p>
        </w:tc>
        <w:tc>
          <w:tcPr>
            <w:tcW w:w="336" w:type="dxa"/>
          </w:tcPr>
          <w:p w14:paraId="46E0B381"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6</w:t>
            </w:r>
          </w:p>
        </w:tc>
        <w:tc>
          <w:tcPr>
            <w:tcW w:w="336" w:type="dxa"/>
          </w:tcPr>
          <w:p w14:paraId="35533075"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7</w:t>
            </w:r>
          </w:p>
        </w:tc>
        <w:tc>
          <w:tcPr>
            <w:tcW w:w="336" w:type="dxa"/>
          </w:tcPr>
          <w:p w14:paraId="5376D51D"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8</w:t>
            </w:r>
          </w:p>
        </w:tc>
        <w:tc>
          <w:tcPr>
            <w:tcW w:w="1883" w:type="dxa"/>
            <w:vMerge/>
          </w:tcPr>
          <w:p w14:paraId="10DAA6DC" w14:textId="77777777" w:rsidR="000905F0" w:rsidRDefault="000905F0" w:rsidP="000B036F">
            <w:pPr>
              <w:pStyle w:val="NoSpacing"/>
              <w:jc w:val="center"/>
              <w:rPr>
                <w:rFonts w:ascii="Times New Roman" w:hAnsi="Times New Roman"/>
                <w:b/>
                <w:sz w:val="24"/>
                <w:szCs w:val="24"/>
              </w:rPr>
            </w:pPr>
          </w:p>
        </w:tc>
        <w:tc>
          <w:tcPr>
            <w:tcW w:w="2416" w:type="dxa"/>
            <w:vMerge/>
          </w:tcPr>
          <w:p w14:paraId="2F3FF9EC" w14:textId="77777777" w:rsidR="000905F0" w:rsidRDefault="000905F0" w:rsidP="000B036F">
            <w:pPr>
              <w:pStyle w:val="NoSpacing"/>
              <w:jc w:val="center"/>
              <w:rPr>
                <w:rFonts w:ascii="Times New Roman" w:hAnsi="Times New Roman"/>
                <w:b/>
                <w:sz w:val="24"/>
                <w:szCs w:val="24"/>
              </w:rPr>
            </w:pPr>
          </w:p>
        </w:tc>
      </w:tr>
      <w:tr w:rsidR="00334F89" w14:paraId="2B6CFC03" w14:textId="77777777" w:rsidTr="004F55F0">
        <w:tc>
          <w:tcPr>
            <w:tcW w:w="13158" w:type="dxa"/>
            <w:gridSpan w:val="12"/>
          </w:tcPr>
          <w:p w14:paraId="3F369132" w14:textId="77777777" w:rsidR="00334F89" w:rsidRDefault="00334F89" w:rsidP="00875E36">
            <w:pPr>
              <w:pStyle w:val="NoSpacing"/>
              <w:rPr>
                <w:rFonts w:ascii="Times New Roman" w:hAnsi="Times New Roman"/>
                <w:b/>
                <w:sz w:val="24"/>
                <w:szCs w:val="24"/>
              </w:rPr>
            </w:pPr>
            <w:r w:rsidRPr="009E6EB9">
              <w:rPr>
                <w:rFonts w:ascii="Times New Roman" w:hAnsi="Times New Roman"/>
                <w:b/>
                <w:sz w:val="24"/>
                <w:szCs w:val="24"/>
              </w:rPr>
              <w:t>S</w:t>
            </w:r>
            <w:r>
              <w:rPr>
                <w:rFonts w:ascii="Times New Roman" w:hAnsi="Times New Roman"/>
                <w:b/>
                <w:sz w:val="24"/>
                <w:szCs w:val="24"/>
              </w:rPr>
              <w:t xml:space="preserve">O1: </w:t>
            </w:r>
            <w:r w:rsidRPr="00DB68F1">
              <w:rPr>
                <w:rFonts w:ascii="Times New Roman" w:hAnsi="Times New Roman"/>
                <w:b/>
                <w:sz w:val="24"/>
                <w:szCs w:val="24"/>
              </w:rPr>
              <w:t xml:space="preserve">Population variables are integrated into the annual programmes of Ministries, Departments and Agencies (MDAs) </w:t>
            </w:r>
            <w:r w:rsidR="00875E36">
              <w:rPr>
                <w:rFonts w:ascii="Times New Roman" w:hAnsi="Times New Roman"/>
                <w:b/>
                <w:sz w:val="24"/>
                <w:szCs w:val="24"/>
              </w:rPr>
              <w:t xml:space="preserve"> and Metropolitan, </w:t>
            </w:r>
            <w:r w:rsidR="00875E36" w:rsidRPr="005F57C5">
              <w:rPr>
                <w:rFonts w:ascii="Times New Roman" w:hAnsi="Times New Roman"/>
                <w:b/>
                <w:sz w:val="24"/>
                <w:szCs w:val="24"/>
              </w:rPr>
              <w:t xml:space="preserve">Municipal and District Assemblies </w:t>
            </w:r>
            <w:r w:rsidR="00875E36">
              <w:rPr>
                <w:rFonts w:ascii="Times New Roman" w:hAnsi="Times New Roman"/>
                <w:b/>
                <w:sz w:val="24"/>
                <w:szCs w:val="24"/>
              </w:rPr>
              <w:t>(</w:t>
            </w:r>
            <w:r w:rsidR="00875E36" w:rsidRPr="005F57C5">
              <w:rPr>
                <w:rFonts w:ascii="Times New Roman" w:hAnsi="Times New Roman"/>
                <w:b/>
                <w:sz w:val="24"/>
                <w:szCs w:val="24"/>
              </w:rPr>
              <w:t>MMDAs)</w:t>
            </w:r>
          </w:p>
        </w:tc>
      </w:tr>
      <w:tr w:rsidR="00CF12EA" w14:paraId="0DA6FB3C" w14:textId="77777777" w:rsidTr="00334F89">
        <w:tc>
          <w:tcPr>
            <w:tcW w:w="3491" w:type="dxa"/>
          </w:tcPr>
          <w:p w14:paraId="0F0CD88F" w14:textId="77777777" w:rsidR="000905F0" w:rsidRPr="008567B7" w:rsidRDefault="000905F0" w:rsidP="00DB68F1">
            <w:pPr>
              <w:pStyle w:val="NoSpacing"/>
              <w:ind w:left="-18"/>
              <w:rPr>
                <w:rFonts w:ascii="Times New Roman" w:hAnsi="Times New Roman"/>
                <w:sz w:val="24"/>
                <w:szCs w:val="24"/>
              </w:rPr>
            </w:pPr>
            <w:r w:rsidRPr="009E6EB9">
              <w:rPr>
                <w:rFonts w:ascii="Times New Roman" w:hAnsi="Times New Roman"/>
                <w:sz w:val="24"/>
                <w:szCs w:val="24"/>
              </w:rPr>
              <w:t>Provide technical support to MDAs</w:t>
            </w:r>
            <w:r w:rsidR="005E7B8C">
              <w:rPr>
                <w:rFonts w:ascii="Times New Roman" w:hAnsi="Times New Roman"/>
                <w:sz w:val="24"/>
                <w:szCs w:val="24"/>
              </w:rPr>
              <w:t xml:space="preserve"> and MMDAs</w:t>
            </w:r>
            <w:r w:rsidRPr="009E6EB9">
              <w:rPr>
                <w:rFonts w:ascii="Times New Roman" w:hAnsi="Times New Roman"/>
                <w:sz w:val="24"/>
                <w:szCs w:val="24"/>
              </w:rPr>
              <w:t xml:space="preserve"> to integrate population variables into their development plans</w:t>
            </w:r>
          </w:p>
        </w:tc>
        <w:tc>
          <w:tcPr>
            <w:tcW w:w="2675" w:type="dxa"/>
          </w:tcPr>
          <w:p w14:paraId="7ADC94C7" w14:textId="77777777" w:rsidR="000905F0" w:rsidRPr="001F2A3D" w:rsidRDefault="000905F0" w:rsidP="00022E43">
            <w:pPr>
              <w:pStyle w:val="NoSpacing"/>
              <w:rPr>
                <w:rFonts w:ascii="Times New Roman" w:hAnsi="Times New Roman"/>
                <w:sz w:val="24"/>
                <w:szCs w:val="24"/>
              </w:rPr>
            </w:pPr>
            <w:r>
              <w:rPr>
                <w:rFonts w:ascii="Times New Roman" w:hAnsi="Times New Roman"/>
                <w:sz w:val="24"/>
                <w:szCs w:val="24"/>
              </w:rPr>
              <w:t>Number of  MDAs</w:t>
            </w:r>
            <w:r w:rsidR="00022E43">
              <w:rPr>
                <w:rFonts w:ascii="Times New Roman" w:hAnsi="Times New Roman"/>
                <w:sz w:val="24"/>
                <w:szCs w:val="24"/>
              </w:rPr>
              <w:t xml:space="preserve"> and MMDAs</w:t>
            </w:r>
            <w:r>
              <w:rPr>
                <w:rFonts w:ascii="Times New Roman" w:hAnsi="Times New Roman"/>
                <w:sz w:val="24"/>
                <w:szCs w:val="24"/>
              </w:rPr>
              <w:t xml:space="preserve"> provided with skills and technical backstopping to integrate population </w:t>
            </w:r>
            <w:r w:rsidR="00022E43">
              <w:rPr>
                <w:rFonts w:ascii="Times New Roman" w:hAnsi="Times New Roman"/>
                <w:sz w:val="24"/>
                <w:szCs w:val="24"/>
              </w:rPr>
              <w:t xml:space="preserve">variables </w:t>
            </w:r>
            <w:r>
              <w:rPr>
                <w:rFonts w:ascii="Times New Roman" w:hAnsi="Times New Roman"/>
                <w:sz w:val="24"/>
                <w:szCs w:val="24"/>
              </w:rPr>
              <w:t>into their development plans</w:t>
            </w:r>
          </w:p>
        </w:tc>
        <w:tc>
          <w:tcPr>
            <w:tcW w:w="341" w:type="dxa"/>
            <w:shd w:val="clear" w:color="auto" w:fill="808080" w:themeFill="background1" w:themeFillShade="80"/>
          </w:tcPr>
          <w:p w14:paraId="7B448449"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E93D73D"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58B4F63B"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315722AE"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76DA409A"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2DED5A85"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5B65C7D"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4006D56B" w14:textId="77777777" w:rsidR="000905F0" w:rsidRDefault="000905F0" w:rsidP="000B036F">
            <w:pPr>
              <w:pStyle w:val="NoSpacing"/>
              <w:jc w:val="center"/>
              <w:rPr>
                <w:rFonts w:ascii="Times New Roman" w:hAnsi="Times New Roman"/>
                <w:b/>
                <w:sz w:val="24"/>
                <w:szCs w:val="24"/>
              </w:rPr>
            </w:pPr>
          </w:p>
        </w:tc>
        <w:tc>
          <w:tcPr>
            <w:tcW w:w="1883" w:type="dxa"/>
          </w:tcPr>
          <w:p w14:paraId="61363193" w14:textId="77777777" w:rsidR="000905F0" w:rsidRPr="00221C3B" w:rsidRDefault="008570E3" w:rsidP="008570E3">
            <w:pPr>
              <w:pStyle w:val="NoSpacing"/>
              <w:rPr>
                <w:rFonts w:ascii="Times New Roman" w:hAnsi="Times New Roman"/>
                <w:sz w:val="24"/>
                <w:szCs w:val="24"/>
              </w:rPr>
            </w:pPr>
            <w:r>
              <w:rPr>
                <w:rFonts w:ascii="Times New Roman" w:hAnsi="Times New Roman"/>
                <w:sz w:val="24"/>
                <w:szCs w:val="24"/>
              </w:rPr>
              <w:t>4</w:t>
            </w:r>
            <w:r w:rsidR="000905F0" w:rsidRPr="00221C3B">
              <w:rPr>
                <w:rFonts w:ascii="Times New Roman" w:hAnsi="Times New Roman"/>
                <w:sz w:val="24"/>
                <w:szCs w:val="24"/>
              </w:rPr>
              <w:t xml:space="preserve"> MDAs </w:t>
            </w:r>
            <w:r w:rsidR="00022E43">
              <w:rPr>
                <w:rFonts w:ascii="Times New Roman" w:hAnsi="Times New Roman"/>
                <w:sz w:val="24"/>
                <w:szCs w:val="24"/>
              </w:rPr>
              <w:t xml:space="preserve">and 5 MMDAs </w:t>
            </w:r>
            <w:r w:rsidR="000905F0" w:rsidRPr="00221C3B">
              <w:rPr>
                <w:rFonts w:ascii="Times New Roman" w:hAnsi="Times New Roman"/>
                <w:sz w:val="24"/>
                <w:szCs w:val="24"/>
              </w:rPr>
              <w:t>per year</w:t>
            </w:r>
          </w:p>
        </w:tc>
        <w:tc>
          <w:tcPr>
            <w:tcW w:w="2416" w:type="dxa"/>
          </w:tcPr>
          <w:p w14:paraId="7718CE15" w14:textId="77777777" w:rsidR="000905F0" w:rsidRPr="00221C3B" w:rsidRDefault="000905F0" w:rsidP="000B036F">
            <w:pPr>
              <w:pStyle w:val="NoSpacing"/>
              <w:rPr>
                <w:rFonts w:ascii="Times New Roman" w:hAnsi="Times New Roman"/>
                <w:sz w:val="24"/>
                <w:szCs w:val="24"/>
              </w:rPr>
            </w:pPr>
            <w:r w:rsidRPr="00221C3B">
              <w:rPr>
                <w:rFonts w:ascii="Times New Roman" w:hAnsi="Times New Roman"/>
                <w:sz w:val="24"/>
                <w:szCs w:val="24"/>
              </w:rPr>
              <w:t>Executive Director, NPC</w:t>
            </w:r>
          </w:p>
        </w:tc>
      </w:tr>
      <w:tr w:rsidR="00CF12EA" w14:paraId="20878B81" w14:textId="77777777" w:rsidTr="00334F89">
        <w:tc>
          <w:tcPr>
            <w:tcW w:w="3491" w:type="dxa"/>
          </w:tcPr>
          <w:p w14:paraId="5A00ED29" w14:textId="77777777" w:rsidR="000905F0" w:rsidRDefault="000905F0" w:rsidP="00DB68F1">
            <w:pPr>
              <w:pStyle w:val="NoSpacing"/>
              <w:rPr>
                <w:rFonts w:ascii="Times New Roman" w:hAnsi="Times New Roman"/>
                <w:b/>
                <w:sz w:val="24"/>
                <w:szCs w:val="24"/>
              </w:rPr>
            </w:pPr>
            <w:r w:rsidRPr="009E6EB9">
              <w:rPr>
                <w:rFonts w:ascii="Times New Roman" w:hAnsi="Times New Roman"/>
                <w:sz w:val="24"/>
                <w:szCs w:val="24"/>
              </w:rPr>
              <w:t xml:space="preserve">Provide technical and capacity-building training to MDAs </w:t>
            </w:r>
            <w:r w:rsidR="005E7B8C">
              <w:rPr>
                <w:rFonts w:ascii="Times New Roman" w:hAnsi="Times New Roman"/>
                <w:sz w:val="24"/>
                <w:szCs w:val="24"/>
              </w:rPr>
              <w:t xml:space="preserve">and MMDAs </w:t>
            </w:r>
            <w:r w:rsidRPr="009E6EB9">
              <w:rPr>
                <w:rFonts w:ascii="Times New Roman" w:hAnsi="Times New Roman"/>
                <w:sz w:val="24"/>
                <w:szCs w:val="24"/>
              </w:rPr>
              <w:t>on population issues</w:t>
            </w:r>
          </w:p>
        </w:tc>
        <w:tc>
          <w:tcPr>
            <w:tcW w:w="2675" w:type="dxa"/>
          </w:tcPr>
          <w:p w14:paraId="709718DB" w14:textId="77777777" w:rsidR="000905F0" w:rsidRPr="005A37F6" w:rsidRDefault="00A36236" w:rsidP="000B036F">
            <w:pPr>
              <w:pStyle w:val="NoSpacing"/>
              <w:rPr>
                <w:rFonts w:ascii="Times New Roman" w:hAnsi="Times New Roman"/>
                <w:sz w:val="24"/>
                <w:szCs w:val="24"/>
              </w:rPr>
            </w:pPr>
            <w:r>
              <w:rPr>
                <w:rFonts w:ascii="Times New Roman" w:hAnsi="Times New Roman"/>
                <w:sz w:val="24"/>
                <w:szCs w:val="24"/>
              </w:rPr>
              <w:t>Number of t</w:t>
            </w:r>
            <w:r w:rsidR="000905F0">
              <w:rPr>
                <w:rFonts w:ascii="Times New Roman" w:hAnsi="Times New Roman"/>
                <w:sz w:val="24"/>
                <w:szCs w:val="24"/>
              </w:rPr>
              <w:t>echnical support and  capacity building workshops</w:t>
            </w:r>
            <w:r>
              <w:rPr>
                <w:rFonts w:ascii="Times New Roman" w:hAnsi="Times New Roman"/>
                <w:sz w:val="24"/>
                <w:szCs w:val="24"/>
              </w:rPr>
              <w:t xml:space="preserve"> organised</w:t>
            </w:r>
          </w:p>
        </w:tc>
        <w:tc>
          <w:tcPr>
            <w:tcW w:w="341" w:type="dxa"/>
            <w:shd w:val="clear" w:color="auto" w:fill="auto"/>
          </w:tcPr>
          <w:p w14:paraId="6FA17707"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20602FEC" w14:textId="77777777" w:rsidR="000905F0" w:rsidRDefault="000905F0" w:rsidP="000B036F">
            <w:pPr>
              <w:pStyle w:val="NoSpacing"/>
              <w:jc w:val="center"/>
              <w:rPr>
                <w:rFonts w:ascii="Times New Roman" w:hAnsi="Times New Roman"/>
                <w:b/>
                <w:sz w:val="24"/>
                <w:szCs w:val="24"/>
              </w:rPr>
            </w:pPr>
          </w:p>
        </w:tc>
        <w:tc>
          <w:tcPr>
            <w:tcW w:w="336" w:type="dxa"/>
            <w:shd w:val="clear" w:color="auto" w:fill="auto"/>
          </w:tcPr>
          <w:p w14:paraId="251B2543"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1D713B7B" w14:textId="77777777" w:rsidR="000905F0" w:rsidRDefault="000905F0" w:rsidP="000B036F">
            <w:pPr>
              <w:pStyle w:val="NoSpacing"/>
              <w:jc w:val="center"/>
              <w:rPr>
                <w:rFonts w:ascii="Times New Roman" w:hAnsi="Times New Roman"/>
                <w:b/>
                <w:sz w:val="24"/>
                <w:szCs w:val="24"/>
              </w:rPr>
            </w:pPr>
          </w:p>
        </w:tc>
        <w:tc>
          <w:tcPr>
            <w:tcW w:w="336" w:type="dxa"/>
            <w:shd w:val="clear" w:color="auto" w:fill="auto"/>
          </w:tcPr>
          <w:p w14:paraId="1C03A3BE"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52AD837E" w14:textId="77777777" w:rsidR="000905F0" w:rsidRDefault="000905F0" w:rsidP="000B036F">
            <w:pPr>
              <w:pStyle w:val="NoSpacing"/>
              <w:jc w:val="center"/>
              <w:rPr>
                <w:rFonts w:ascii="Times New Roman" w:hAnsi="Times New Roman"/>
                <w:b/>
                <w:sz w:val="24"/>
                <w:szCs w:val="24"/>
              </w:rPr>
            </w:pPr>
          </w:p>
        </w:tc>
        <w:tc>
          <w:tcPr>
            <w:tcW w:w="336" w:type="dxa"/>
            <w:shd w:val="clear" w:color="auto" w:fill="auto"/>
          </w:tcPr>
          <w:p w14:paraId="659A5FF3"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6E5FCBAF" w14:textId="77777777" w:rsidR="000905F0" w:rsidRDefault="000905F0" w:rsidP="000B036F">
            <w:pPr>
              <w:pStyle w:val="NoSpacing"/>
              <w:jc w:val="center"/>
              <w:rPr>
                <w:rFonts w:ascii="Times New Roman" w:hAnsi="Times New Roman"/>
                <w:b/>
                <w:sz w:val="24"/>
                <w:szCs w:val="24"/>
              </w:rPr>
            </w:pPr>
          </w:p>
        </w:tc>
        <w:tc>
          <w:tcPr>
            <w:tcW w:w="1883" w:type="dxa"/>
          </w:tcPr>
          <w:p w14:paraId="6C15F3AE" w14:textId="77777777" w:rsidR="000905F0" w:rsidRPr="00221C3B" w:rsidRDefault="000905F0" w:rsidP="000B036F">
            <w:pPr>
              <w:pStyle w:val="NoSpacing"/>
              <w:rPr>
                <w:rFonts w:ascii="Times New Roman" w:hAnsi="Times New Roman"/>
                <w:sz w:val="24"/>
                <w:szCs w:val="24"/>
              </w:rPr>
            </w:pPr>
            <w:r w:rsidRPr="00221C3B">
              <w:rPr>
                <w:rFonts w:ascii="Times New Roman" w:hAnsi="Times New Roman"/>
                <w:sz w:val="24"/>
                <w:szCs w:val="24"/>
              </w:rPr>
              <w:t xml:space="preserve">4 MDAs </w:t>
            </w:r>
            <w:r w:rsidR="008570E3">
              <w:rPr>
                <w:rFonts w:ascii="Times New Roman" w:hAnsi="Times New Roman"/>
                <w:sz w:val="24"/>
                <w:szCs w:val="24"/>
              </w:rPr>
              <w:t xml:space="preserve">and 5 MMDAs </w:t>
            </w:r>
            <w:r w:rsidRPr="00221C3B">
              <w:rPr>
                <w:rFonts w:ascii="Times New Roman" w:hAnsi="Times New Roman"/>
                <w:sz w:val="24"/>
                <w:szCs w:val="24"/>
              </w:rPr>
              <w:t>per year</w:t>
            </w:r>
          </w:p>
        </w:tc>
        <w:tc>
          <w:tcPr>
            <w:tcW w:w="2416" w:type="dxa"/>
          </w:tcPr>
          <w:p w14:paraId="213244D6" w14:textId="77777777" w:rsidR="000905F0" w:rsidRPr="00221C3B" w:rsidRDefault="000905F0" w:rsidP="00DB68F1">
            <w:pPr>
              <w:pStyle w:val="NoSpacing"/>
              <w:rPr>
                <w:rFonts w:ascii="Times New Roman" w:hAnsi="Times New Roman"/>
                <w:sz w:val="24"/>
                <w:szCs w:val="24"/>
              </w:rPr>
            </w:pPr>
            <w:r w:rsidRPr="00221C3B">
              <w:rPr>
                <w:rFonts w:ascii="Times New Roman" w:hAnsi="Times New Roman"/>
                <w:sz w:val="24"/>
                <w:szCs w:val="24"/>
              </w:rPr>
              <w:t>Executive Director, NPC</w:t>
            </w:r>
          </w:p>
        </w:tc>
      </w:tr>
      <w:tr w:rsidR="00CF12EA" w14:paraId="36D01F03" w14:textId="77777777" w:rsidTr="00334F89">
        <w:tc>
          <w:tcPr>
            <w:tcW w:w="3491" w:type="dxa"/>
          </w:tcPr>
          <w:p w14:paraId="0AFF8B77" w14:textId="77777777" w:rsidR="005E7B8C" w:rsidRPr="00DB68F1" w:rsidRDefault="005E7B8C" w:rsidP="00DB68F1">
            <w:pPr>
              <w:pStyle w:val="NoSpacing"/>
              <w:ind w:right="-108"/>
              <w:rPr>
                <w:rFonts w:ascii="Times New Roman" w:hAnsi="Times New Roman"/>
                <w:b/>
                <w:sz w:val="24"/>
                <w:szCs w:val="24"/>
              </w:rPr>
            </w:pPr>
            <w:r w:rsidRPr="009E6EB9">
              <w:rPr>
                <w:rFonts w:ascii="Times New Roman" w:hAnsi="Times New Roman"/>
                <w:sz w:val="24"/>
                <w:szCs w:val="24"/>
              </w:rPr>
              <w:t>Collaborate with the RCCs to integrate population variables into regional and district development plans</w:t>
            </w:r>
          </w:p>
        </w:tc>
        <w:tc>
          <w:tcPr>
            <w:tcW w:w="2675" w:type="dxa"/>
          </w:tcPr>
          <w:p w14:paraId="0895FF2B" w14:textId="77777777" w:rsidR="005E7B8C" w:rsidRDefault="00AB1C1B" w:rsidP="00A36236">
            <w:pPr>
              <w:pStyle w:val="NoSpacing"/>
              <w:rPr>
                <w:rFonts w:ascii="Times New Roman" w:hAnsi="Times New Roman"/>
                <w:sz w:val="24"/>
                <w:szCs w:val="24"/>
              </w:rPr>
            </w:pPr>
            <w:r>
              <w:rPr>
                <w:rFonts w:ascii="Times New Roman" w:hAnsi="Times New Roman"/>
                <w:sz w:val="24"/>
                <w:szCs w:val="24"/>
              </w:rPr>
              <w:t xml:space="preserve">RCCs </w:t>
            </w:r>
            <w:r w:rsidR="00A36236">
              <w:rPr>
                <w:rFonts w:ascii="Times New Roman" w:hAnsi="Times New Roman"/>
                <w:sz w:val="24"/>
                <w:szCs w:val="24"/>
              </w:rPr>
              <w:t xml:space="preserve">and MMDAs </w:t>
            </w:r>
            <w:r>
              <w:rPr>
                <w:rFonts w:ascii="Times New Roman" w:hAnsi="Times New Roman"/>
                <w:sz w:val="24"/>
                <w:szCs w:val="24"/>
              </w:rPr>
              <w:t>s</w:t>
            </w:r>
            <w:r w:rsidR="00A36236">
              <w:rPr>
                <w:rFonts w:ascii="Times New Roman" w:hAnsi="Times New Roman"/>
                <w:sz w:val="24"/>
                <w:szCs w:val="24"/>
              </w:rPr>
              <w:t>upported</w:t>
            </w:r>
            <w:r>
              <w:rPr>
                <w:rFonts w:ascii="Times New Roman" w:hAnsi="Times New Roman"/>
                <w:sz w:val="24"/>
                <w:szCs w:val="24"/>
              </w:rPr>
              <w:t xml:space="preserve"> to integrate population variables into their plans</w:t>
            </w:r>
          </w:p>
        </w:tc>
        <w:tc>
          <w:tcPr>
            <w:tcW w:w="341" w:type="dxa"/>
            <w:shd w:val="clear" w:color="auto" w:fill="7F7F7F" w:themeFill="text1" w:themeFillTint="80"/>
          </w:tcPr>
          <w:p w14:paraId="7D6ACB2A"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05011375"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15541319"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556D6446"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60ACA220"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59D49784"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BC58063"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72DB4335" w14:textId="77777777" w:rsidR="005E7B8C" w:rsidRDefault="005E7B8C" w:rsidP="000B036F">
            <w:pPr>
              <w:pStyle w:val="NoSpacing"/>
              <w:jc w:val="center"/>
              <w:rPr>
                <w:rFonts w:ascii="Times New Roman" w:hAnsi="Times New Roman"/>
                <w:b/>
                <w:sz w:val="24"/>
                <w:szCs w:val="24"/>
              </w:rPr>
            </w:pPr>
          </w:p>
        </w:tc>
        <w:tc>
          <w:tcPr>
            <w:tcW w:w="1883" w:type="dxa"/>
          </w:tcPr>
          <w:p w14:paraId="60AE4203" w14:textId="77777777" w:rsidR="005E7B8C" w:rsidRPr="00221C3B" w:rsidRDefault="00AB1C1B" w:rsidP="000B036F">
            <w:pPr>
              <w:pStyle w:val="NoSpacing"/>
              <w:rPr>
                <w:rFonts w:ascii="Times New Roman" w:hAnsi="Times New Roman"/>
                <w:sz w:val="24"/>
                <w:szCs w:val="24"/>
              </w:rPr>
            </w:pPr>
            <w:r>
              <w:rPr>
                <w:rFonts w:ascii="Times New Roman" w:hAnsi="Times New Roman"/>
                <w:sz w:val="24"/>
                <w:szCs w:val="24"/>
              </w:rPr>
              <w:t>All RCCs</w:t>
            </w:r>
            <w:r w:rsidR="00A36236">
              <w:rPr>
                <w:rFonts w:ascii="Times New Roman" w:hAnsi="Times New Roman"/>
                <w:sz w:val="24"/>
                <w:szCs w:val="24"/>
              </w:rPr>
              <w:t xml:space="preserve"> and MMDAs</w:t>
            </w:r>
          </w:p>
        </w:tc>
        <w:tc>
          <w:tcPr>
            <w:tcW w:w="2416" w:type="dxa"/>
          </w:tcPr>
          <w:p w14:paraId="18274D60" w14:textId="77777777" w:rsidR="005E7B8C" w:rsidRPr="00221C3B" w:rsidRDefault="00963ACE" w:rsidP="00DB68F1">
            <w:pPr>
              <w:pStyle w:val="NoSpacing"/>
              <w:rPr>
                <w:rFonts w:ascii="Times New Roman" w:hAnsi="Times New Roman"/>
                <w:sz w:val="24"/>
                <w:szCs w:val="24"/>
              </w:rPr>
            </w:pPr>
            <w:r>
              <w:rPr>
                <w:rFonts w:ascii="Times New Roman" w:hAnsi="Times New Roman"/>
                <w:sz w:val="24"/>
                <w:szCs w:val="24"/>
              </w:rPr>
              <w:t>Executive Director, NPC/Regional Population Officers, NPC</w:t>
            </w:r>
          </w:p>
        </w:tc>
      </w:tr>
      <w:tr w:rsidR="00CF12EA" w14:paraId="07BD7A6B" w14:textId="77777777" w:rsidTr="00334F89">
        <w:tc>
          <w:tcPr>
            <w:tcW w:w="3491" w:type="dxa"/>
          </w:tcPr>
          <w:p w14:paraId="69428656" w14:textId="77777777" w:rsidR="005E7B8C" w:rsidRPr="00DB68F1" w:rsidRDefault="005E7B8C" w:rsidP="00DB68F1">
            <w:pPr>
              <w:pStyle w:val="NoSpacing"/>
              <w:ind w:right="-108"/>
              <w:rPr>
                <w:rFonts w:ascii="Times New Roman" w:hAnsi="Times New Roman"/>
                <w:b/>
                <w:sz w:val="24"/>
                <w:szCs w:val="24"/>
              </w:rPr>
            </w:pPr>
            <w:r>
              <w:rPr>
                <w:rFonts w:ascii="Times New Roman" w:hAnsi="Times New Roman"/>
                <w:sz w:val="24"/>
                <w:szCs w:val="24"/>
              </w:rPr>
              <w:t>Advocate the in</w:t>
            </w:r>
            <w:r w:rsidRPr="009E6EB9">
              <w:rPr>
                <w:rFonts w:ascii="Times New Roman" w:hAnsi="Times New Roman"/>
                <w:sz w:val="24"/>
                <w:szCs w:val="24"/>
              </w:rPr>
              <w:t>tegrat</w:t>
            </w:r>
            <w:r>
              <w:rPr>
                <w:rFonts w:ascii="Times New Roman" w:hAnsi="Times New Roman"/>
                <w:sz w:val="24"/>
                <w:szCs w:val="24"/>
              </w:rPr>
              <w:t>ion of</w:t>
            </w:r>
            <w:r w:rsidRPr="009E6EB9">
              <w:rPr>
                <w:rFonts w:ascii="Times New Roman" w:hAnsi="Times New Roman"/>
                <w:sz w:val="24"/>
                <w:szCs w:val="24"/>
              </w:rPr>
              <w:t xml:space="preserve"> population and development modules into Institute of Local Government Studies curriculum</w:t>
            </w:r>
          </w:p>
        </w:tc>
        <w:tc>
          <w:tcPr>
            <w:tcW w:w="2675" w:type="dxa"/>
          </w:tcPr>
          <w:p w14:paraId="38287FB0" w14:textId="77777777" w:rsidR="005E7B8C" w:rsidRDefault="00AB1C1B" w:rsidP="000B036F">
            <w:pPr>
              <w:pStyle w:val="NoSpacing"/>
              <w:rPr>
                <w:rFonts w:ascii="Times New Roman" w:hAnsi="Times New Roman"/>
                <w:sz w:val="24"/>
                <w:szCs w:val="24"/>
              </w:rPr>
            </w:pPr>
            <w:r>
              <w:rPr>
                <w:rFonts w:ascii="Times New Roman" w:hAnsi="Times New Roman"/>
                <w:sz w:val="24"/>
                <w:szCs w:val="24"/>
              </w:rPr>
              <w:t>Population and Development Modules integrated into Institute of Local Government Studies curriculum</w:t>
            </w:r>
          </w:p>
        </w:tc>
        <w:tc>
          <w:tcPr>
            <w:tcW w:w="341" w:type="dxa"/>
            <w:shd w:val="clear" w:color="auto" w:fill="7F7F7F" w:themeFill="text1" w:themeFillTint="80"/>
          </w:tcPr>
          <w:p w14:paraId="04B752BD"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07EDE14C"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BE8E2C5"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0508851"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6C8A62B7"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13F9F7C6"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77A332FB"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AE7AF09" w14:textId="77777777" w:rsidR="005E7B8C" w:rsidRDefault="005E7B8C" w:rsidP="000B036F">
            <w:pPr>
              <w:pStyle w:val="NoSpacing"/>
              <w:jc w:val="center"/>
              <w:rPr>
                <w:rFonts w:ascii="Times New Roman" w:hAnsi="Times New Roman"/>
                <w:b/>
                <w:sz w:val="24"/>
                <w:szCs w:val="24"/>
              </w:rPr>
            </w:pPr>
          </w:p>
        </w:tc>
        <w:tc>
          <w:tcPr>
            <w:tcW w:w="1883" w:type="dxa"/>
          </w:tcPr>
          <w:p w14:paraId="3532BCD2" w14:textId="77777777" w:rsidR="005E7B8C" w:rsidRPr="00221C3B" w:rsidRDefault="00AB1C1B" w:rsidP="000B036F">
            <w:pPr>
              <w:pStyle w:val="NoSpacing"/>
              <w:rPr>
                <w:rFonts w:ascii="Times New Roman" w:hAnsi="Times New Roman"/>
                <w:sz w:val="24"/>
                <w:szCs w:val="24"/>
              </w:rPr>
            </w:pPr>
            <w:r>
              <w:rPr>
                <w:rFonts w:ascii="Times New Roman" w:hAnsi="Times New Roman"/>
                <w:sz w:val="24"/>
                <w:szCs w:val="24"/>
              </w:rPr>
              <w:t>Institute of Local Government Studies</w:t>
            </w:r>
            <w:r w:rsidR="00671660">
              <w:rPr>
                <w:rFonts w:ascii="Times New Roman" w:hAnsi="Times New Roman"/>
                <w:sz w:val="24"/>
                <w:szCs w:val="24"/>
              </w:rPr>
              <w:t xml:space="preserve"> and MMDAs</w:t>
            </w:r>
          </w:p>
        </w:tc>
        <w:tc>
          <w:tcPr>
            <w:tcW w:w="2416" w:type="dxa"/>
          </w:tcPr>
          <w:p w14:paraId="768281E1" w14:textId="77777777" w:rsidR="005E7B8C" w:rsidRPr="00221C3B" w:rsidRDefault="00963ACE" w:rsidP="00DB68F1">
            <w:pPr>
              <w:pStyle w:val="NoSpacing"/>
              <w:rPr>
                <w:rFonts w:ascii="Times New Roman" w:hAnsi="Times New Roman"/>
                <w:sz w:val="24"/>
                <w:szCs w:val="24"/>
              </w:rPr>
            </w:pPr>
            <w:r>
              <w:rPr>
                <w:rFonts w:ascii="Times New Roman" w:hAnsi="Times New Roman"/>
                <w:sz w:val="24"/>
                <w:szCs w:val="24"/>
              </w:rPr>
              <w:t>Executive Director, NPC</w:t>
            </w:r>
          </w:p>
        </w:tc>
      </w:tr>
      <w:tr w:rsidR="00CF12EA" w14:paraId="6F05AE33" w14:textId="77777777" w:rsidTr="00334F89">
        <w:tc>
          <w:tcPr>
            <w:tcW w:w="3491" w:type="dxa"/>
          </w:tcPr>
          <w:p w14:paraId="0B0E2115" w14:textId="77777777" w:rsidR="005E7B8C" w:rsidRPr="00DB68F1" w:rsidRDefault="005E7B8C" w:rsidP="00DB68F1">
            <w:pPr>
              <w:pStyle w:val="NoSpacing"/>
              <w:ind w:right="-108"/>
              <w:rPr>
                <w:rFonts w:ascii="Times New Roman" w:hAnsi="Times New Roman"/>
                <w:b/>
                <w:sz w:val="24"/>
                <w:szCs w:val="24"/>
              </w:rPr>
            </w:pPr>
            <w:r w:rsidRPr="00701EDB">
              <w:rPr>
                <w:rFonts w:ascii="Times New Roman" w:hAnsi="Times New Roman"/>
                <w:sz w:val="24"/>
                <w:szCs w:val="24"/>
              </w:rPr>
              <w:t xml:space="preserve">Collate and analyse reports submitted by MDAs/NGOs/CSOs, and </w:t>
            </w:r>
            <w:r>
              <w:rPr>
                <w:rFonts w:ascii="Times New Roman" w:hAnsi="Times New Roman"/>
                <w:sz w:val="24"/>
                <w:szCs w:val="24"/>
              </w:rPr>
              <w:t xml:space="preserve">other stakeholders to </w:t>
            </w:r>
            <w:r w:rsidRPr="00701EDB">
              <w:rPr>
                <w:rFonts w:ascii="Times New Roman" w:hAnsi="Times New Roman"/>
                <w:sz w:val="24"/>
                <w:szCs w:val="24"/>
              </w:rPr>
              <w:t>establish feedback mechanisms to influence programme activities</w:t>
            </w:r>
          </w:p>
        </w:tc>
        <w:tc>
          <w:tcPr>
            <w:tcW w:w="2675" w:type="dxa"/>
          </w:tcPr>
          <w:p w14:paraId="3817DDAC" w14:textId="77777777" w:rsidR="005E7B8C" w:rsidRDefault="00963ACE" w:rsidP="00D33BEB">
            <w:pPr>
              <w:pStyle w:val="NoSpacing"/>
              <w:rPr>
                <w:rFonts w:ascii="Times New Roman" w:hAnsi="Times New Roman"/>
                <w:sz w:val="24"/>
                <w:szCs w:val="24"/>
              </w:rPr>
            </w:pPr>
            <w:r>
              <w:rPr>
                <w:rFonts w:ascii="Times New Roman" w:hAnsi="Times New Roman"/>
                <w:sz w:val="24"/>
                <w:szCs w:val="24"/>
              </w:rPr>
              <w:t>Number of MDA/NGO/CSO and other stakeholder reports submitted and analysed</w:t>
            </w:r>
            <w:r w:rsidR="00D33BEB">
              <w:rPr>
                <w:rFonts w:ascii="Times New Roman" w:hAnsi="Times New Roman"/>
                <w:sz w:val="24"/>
                <w:szCs w:val="24"/>
              </w:rPr>
              <w:t xml:space="preserve"> to inform establishment of feedback mechanisms</w:t>
            </w:r>
          </w:p>
        </w:tc>
        <w:tc>
          <w:tcPr>
            <w:tcW w:w="341" w:type="dxa"/>
            <w:shd w:val="clear" w:color="auto" w:fill="7F7F7F" w:themeFill="text1" w:themeFillTint="80"/>
          </w:tcPr>
          <w:p w14:paraId="069FEE6C"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08A5E08"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1746269C"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7943F002"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3E5B658D"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5353B08E"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CA92BB9"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10FF46E1" w14:textId="77777777" w:rsidR="005E7B8C" w:rsidRDefault="005E7B8C" w:rsidP="000B036F">
            <w:pPr>
              <w:pStyle w:val="NoSpacing"/>
              <w:jc w:val="center"/>
              <w:rPr>
                <w:rFonts w:ascii="Times New Roman" w:hAnsi="Times New Roman"/>
                <w:b/>
                <w:sz w:val="24"/>
                <w:szCs w:val="24"/>
              </w:rPr>
            </w:pPr>
          </w:p>
        </w:tc>
        <w:tc>
          <w:tcPr>
            <w:tcW w:w="1883" w:type="dxa"/>
          </w:tcPr>
          <w:p w14:paraId="2C4EE415" w14:textId="77777777" w:rsidR="005E7B8C" w:rsidRPr="00221C3B" w:rsidRDefault="00963ACE" w:rsidP="000B036F">
            <w:pPr>
              <w:pStyle w:val="NoSpacing"/>
              <w:rPr>
                <w:rFonts w:ascii="Times New Roman" w:hAnsi="Times New Roman"/>
                <w:sz w:val="24"/>
                <w:szCs w:val="24"/>
              </w:rPr>
            </w:pPr>
            <w:r>
              <w:rPr>
                <w:rFonts w:ascii="Times New Roman" w:hAnsi="Times New Roman"/>
                <w:sz w:val="24"/>
                <w:szCs w:val="24"/>
              </w:rPr>
              <w:t>3 MDAs, 2 NGOs and 2 CSOs per year</w:t>
            </w:r>
          </w:p>
        </w:tc>
        <w:tc>
          <w:tcPr>
            <w:tcW w:w="2416" w:type="dxa"/>
          </w:tcPr>
          <w:p w14:paraId="6990B1E6" w14:textId="77777777" w:rsidR="005E7B8C" w:rsidRPr="00221C3B" w:rsidRDefault="00963ACE" w:rsidP="00DB68F1">
            <w:pPr>
              <w:pStyle w:val="NoSpacing"/>
              <w:rPr>
                <w:rFonts w:ascii="Times New Roman" w:hAnsi="Times New Roman"/>
                <w:sz w:val="24"/>
                <w:szCs w:val="24"/>
              </w:rPr>
            </w:pPr>
            <w:r>
              <w:rPr>
                <w:rFonts w:ascii="Times New Roman" w:hAnsi="Times New Roman"/>
                <w:sz w:val="24"/>
                <w:szCs w:val="24"/>
              </w:rPr>
              <w:t>Director, Technical Services, NPC</w:t>
            </w:r>
          </w:p>
        </w:tc>
      </w:tr>
      <w:tr w:rsidR="00CF12EA" w14:paraId="2B988C7B" w14:textId="77777777" w:rsidTr="00334F89">
        <w:tc>
          <w:tcPr>
            <w:tcW w:w="3491" w:type="dxa"/>
          </w:tcPr>
          <w:p w14:paraId="47F8DF13" w14:textId="77777777" w:rsidR="005E7B8C" w:rsidRPr="00DB68F1" w:rsidRDefault="005E7B8C" w:rsidP="00DB68F1">
            <w:pPr>
              <w:pStyle w:val="NoSpacing"/>
              <w:ind w:right="-108"/>
              <w:rPr>
                <w:rFonts w:ascii="Times New Roman" w:hAnsi="Times New Roman"/>
                <w:b/>
                <w:sz w:val="24"/>
                <w:szCs w:val="24"/>
              </w:rPr>
            </w:pPr>
            <w:r w:rsidRPr="00701EDB">
              <w:rPr>
                <w:rFonts w:ascii="Times New Roman" w:hAnsi="Times New Roman"/>
                <w:sz w:val="24"/>
                <w:szCs w:val="24"/>
              </w:rPr>
              <w:lastRenderedPageBreak/>
              <w:t>Sensitise MMDAs to commit a</w:t>
            </w:r>
            <w:r>
              <w:rPr>
                <w:rFonts w:ascii="Times New Roman" w:hAnsi="Times New Roman"/>
                <w:sz w:val="24"/>
                <w:szCs w:val="24"/>
              </w:rPr>
              <w:t>t least 0.5%</w:t>
            </w:r>
            <w:r w:rsidRPr="00701EDB">
              <w:rPr>
                <w:rFonts w:ascii="Times New Roman" w:hAnsi="Times New Roman"/>
                <w:sz w:val="24"/>
                <w:szCs w:val="24"/>
              </w:rPr>
              <w:t xml:space="preserve"> of their Common Fund to support specific population issues identified in their areas of operation</w:t>
            </w:r>
          </w:p>
        </w:tc>
        <w:tc>
          <w:tcPr>
            <w:tcW w:w="2675" w:type="dxa"/>
          </w:tcPr>
          <w:p w14:paraId="3192C22E" w14:textId="77777777" w:rsidR="005E7B8C" w:rsidRDefault="00963ACE" w:rsidP="000B036F">
            <w:pPr>
              <w:pStyle w:val="NoSpacing"/>
              <w:rPr>
                <w:rFonts w:ascii="Times New Roman" w:hAnsi="Times New Roman"/>
                <w:sz w:val="24"/>
                <w:szCs w:val="24"/>
              </w:rPr>
            </w:pPr>
            <w:r>
              <w:rPr>
                <w:rFonts w:ascii="Times New Roman" w:hAnsi="Times New Roman"/>
                <w:sz w:val="24"/>
                <w:szCs w:val="24"/>
              </w:rPr>
              <w:t>Number of MMDAs committing at least 0.5% of their Common Fund to population issues</w:t>
            </w:r>
          </w:p>
        </w:tc>
        <w:tc>
          <w:tcPr>
            <w:tcW w:w="341" w:type="dxa"/>
            <w:shd w:val="clear" w:color="auto" w:fill="7F7F7F" w:themeFill="text1" w:themeFillTint="80"/>
          </w:tcPr>
          <w:p w14:paraId="6630363A"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629D2EE7"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31D39F8"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5345C811"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37192060"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59FBC170"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2A38D93B"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61F2635B" w14:textId="77777777" w:rsidR="005E7B8C" w:rsidRDefault="005E7B8C" w:rsidP="000B036F">
            <w:pPr>
              <w:pStyle w:val="NoSpacing"/>
              <w:jc w:val="center"/>
              <w:rPr>
                <w:rFonts w:ascii="Times New Roman" w:hAnsi="Times New Roman"/>
                <w:b/>
                <w:sz w:val="24"/>
                <w:szCs w:val="24"/>
              </w:rPr>
            </w:pPr>
          </w:p>
        </w:tc>
        <w:tc>
          <w:tcPr>
            <w:tcW w:w="1883" w:type="dxa"/>
          </w:tcPr>
          <w:p w14:paraId="2ADA795E" w14:textId="77777777" w:rsidR="005E7B8C" w:rsidRPr="00221C3B" w:rsidRDefault="00963ACE" w:rsidP="000B036F">
            <w:pPr>
              <w:pStyle w:val="NoSpacing"/>
              <w:rPr>
                <w:rFonts w:ascii="Times New Roman" w:hAnsi="Times New Roman"/>
                <w:sz w:val="24"/>
                <w:szCs w:val="24"/>
              </w:rPr>
            </w:pPr>
            <w:r>
              <w:rPr>
                <w:rFonts w:ascii="Times New Roman" w:hAnsi="Times New Roman"/>
                <w:sz w:val="24"/>
                <w:szCs w:val="24"/>
              </w:rPr>
              <w:t xml:space="preserve">50% of MMDAs </w:t>
            </w:r>
          </w:p>
        </w:tc>
        <w:tc>
          <w:tcPr>
            <w:tcW w:w="2416" w:type="dxa"/>
          </w:tcPr>
          <w:p w14:paraId="1A6EE6CA" w14:textId="77777777" w:rsidR="005E7B8C" w:rsidRPr="00221C3B" w:rsidRDefault="00963ACE" w:rsidP="00DB68F1">
            <w:pPr>
              <w:pStyle w:val="NoSpacing"/>
              <w:rPr>
                <w:rFonts w:ascii="Times New Roman" w:hAnsi="Times New Roman"/>
                <w:sz w:val="24"/>
                <w:szCs w:val="24"/>
              </w:rPr>
            </w:pPr>
            <w:r>
              <w:rPr>
                <w:rFonts w:ascii="Times New Roman" w:hAnsi="Times New Roman"/>
                <w:sz w:val="24"/>
                <w:szCs w:val="24"/>
              </w:rPr>
              <w:t>Executive Director, NPC/Regional Population Officers, NPC</w:t>
            </w:r>
          </w:p>
        </w:tc>
      </w:tr>
      <w:tr w:rsidR="00CF12EA" w14:paraId="2AA86F7B" w14:textId="77777777" w:rsidTr="00334F89">
        <w:tc>
          <w:tcPr>
            <w:tcW w:w="3491" w:type="dxa"/>
          </w:tcPr>
          <w:p w14:paraId="16520DE6" w14:textId="77777777" w:rsidR="005E7B8C" w:rsidRPr="00DB68F1" w:rsidRDefault="005E7B8C" w:rsidP="00DB68F1">
            <w:pPr>
              <w:pStyle w:val="NoSpacing"/>
              <w:ind w:right="-108"/>
              <w:rPr>
                <w:rFonts w:ascii="Times New Roman" w:hAnsi="Times New Roman"/>
                <w:b/>
                <w:sz w:val="24"/>
                <w:szCs w:val="24"/>
              </w:rPr>
            </w:pPr>
            <w:r w:rsidRPr="00701EDB">
              <w:rPr>
                <w:rFonts w:ascii="Times New Roman" w:hAnsi="Times New Roman"/>
                <w:sz w:val="24"/>
                <w:szCs w:val="24"/>
              </w:rPr>
              <w:t xml:space="preserve">Design programmes to make MMDAs, traditional </w:t>
            </w:r>
            <w:r>
              <w:rPr>
                <w:rFonts w:ascii="Times New Roman" w:hAnsi="Times New Roman"/>
                <w:sz w:val="24"/>
                <w:szCs w:val="24"/>
              </w:rPr>
              <w:t>and religious leaders</w:t>
            </w:r>
            <w:r w:rsidRPr="00701EDB">
              <w:rPr>
                <w:rFonts w:ascii="Times New Roman" w:hAnsi="Times New Roman"/>
                <w:sz w:val="24"/>
                <w:szCs w:val="24"/>
              </w:rPr>
              <w:t xml:space="preserve"> and communities </w:t>
            </w:r>
            <w:r>
              <w:rPr>
                <w:rFonts w:ascii="Times New Roman" w:hAnsi="Times New Roman"/>
                <w:sz w:val="24"/>
                <w:szCs w:val="24"/>
              </w:rPr>
              <w:t xml:space="preserve">to </w:t>
            </w:r>
            <w:r w:rsidRPr="00701EDB">
              <w:rPr>
                <w:rFonts w:ascii="Times New Roman" w:hAnsi="Times New Roman"/>
                <w:sz w:val="24"/>
                <w:szCs w:val="24"/>
              </w:rPr>
              <w:t>take ownership of population programmes</w:t>
            </w:r>
          </w:p>
        </w:tc>
        <w:tc>
          <w:tcPr>
            <w:tcW w:w="2675" w:type="dxa"/>
          </w:tcPr>
          <w:p w14:paraId="64EBE168" w14:textId="77777777" w:rsidR="005E7B8C" w:rsidRDefault="00D33BEB" w:rsidP="000B036F">
            <w:pPr>
              <w:pStyle w:val="NoSpacing"/>
              <w:rPr>
                <w:rFonts w:ascii="Times New Roman" w:hAnsi="Times New Roman"/>
                <w:sz w:val="24"/>
                <w:szCs w:val="24"/>
              </w:rPr>
            </w:pPr>
            <w:r>
              <w:rPr>
                <w:rFonts w:ascii="Times New Roman" w:hAnsi="Times New Roman"/>
                <w:sz w:val="24"/>
                <w:szCs w:val="24"/>
              </w:rPr>
              <w:t>Number of MMDAs, traditional and religious leaders and communities taking ownership of population programmes</w:t>
            </w:r>
          </w:p>
        </w:tc>
        <w:tc>
          <w:tcPr>
            <w:tcW w:w="341" w:type="dxa"/>
            <w:shd w:val="clear" w:color="auto" w:fill="7F7F7F" w:themeFill="text1" w:themeFillTint="80"/>
          </w:tcPr>
          <w:p w14:paraId="48333D1B"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70BC04FB"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7817F8A8"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4AAB3F64"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26ABAAA2"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22BDD162"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67166FD8" w14:textId="77777777" w:rsidR="005E7B8C" w:rsidRDefault="005E7B8C" w:rsidP="000B036F">
            <w:pPr>
              <w:pStyle w:val="NoSpacing"/>
              <w:jc w:val="center"/>
              <w:rPr>
                <w:rFonts w:ascii="Times New Roman" w:hAnsi="Times New Roman"/>
                <w:b/>
                <w:sz w:val="24"/>
                <w:szCs w:val="24"/>
              </w:rPr>
            </w:pPr>
          </w:p>
        </w:tc>
        <w:tc>
          <w:tcPr>
            <w:tcW w:w="336" w:type="dxa"/>
            <w:shd w:val="clear" w:color="auto" w:fill="7F7F7F" w:themeFill="text1" w:themeFillTint="80"/>
          </w:tcPr>
          <w:p w14:paraId="62CDAA1A" w14:textId="77777777" w:rsidR="005E7B8C" w:rsidRDefault="005E7B8C" w:rsidP="000B036F">
            <w:pPr>
              <w:pStyle w:val="NoSpacing"/>
              <w:jc w:val="center"/>
              <w:rPr>
                <w:rFonts w:ascii="Times New Roman" w:hAnsi="Times New Roman"/>
                <w:b/>
                <w:sz w:val="24"/>
                <w:szCs w:val="24"/>
              </w:rPr>
            </w:pPr>
          </w:p>
        </w:tc>
        <w:tc>
          <w:tcPr>
            <w:tcW w:w="1883" w:type="dxa"/>
          </w:tcPr>
          <w:p w14:paraId="07039239" w14:textId="77777777" w:rsidR="005E7B8C" w:rsidRPr="00221C3B" w:rsidRDefault="00D33BEB" w:rsidP="000B036F">
            <w:pPr>
              <w:pStyle w:val="NoSpacing"/>
              <w:rPr>
                <w:rFonts w:ascii="Times New Roman" w:hAnsi="Times New Roman"/>
                <w:sz w:val="24"/>
                <w:szCs w:val="24"/>
              </w:rPr>
            </w:pPr>
            <w:r>
              <w:rPr>
                <w:rFonts w:ascii="Times New Roman" w:hAnsi="Times New Roman"/>
                <w:sz w:val="24"/>
                <w:szCs w:val="24"/>
              </w:rPr>
              <w:t>50% of MMDAs and 5 each of traditional and religious leaders</w:t>
            </w:r>
          </w:p>
        </w:tc>
        <w:tc>
          <w:tcPr>
            <w:tcW w:w="2416" w:type="dxa"/>
          </w:tcPr>
          <w:p w14:paraId="2F0D41F7" w14:textId="77777777" w:rsidR="005E7B8C" w:rsidRPr="00221C3B" w:rsidRDefault="00963ACE" w:rsidP="00DB68F1">
            <w:pPr>
              <w:pStyle w:val="NoSpacing"/>
              <w:rPr>
                <w:rFonts w:ascii="Times New Roman" w:hAnsi="Times New Roman"/>
                <w:sz w:val="24"/>
                <w:szCs w:val="24"/>
              </w:rPr>
            </w:pPr>
            <w:r>
              <w:rPr>
                <w:rFonts w:ascii="Times New Roman" w:hAnsi="Times New Roman"/>
                <w:sz w:val="24"/>
                <w:szCs w:val="24"/>
              </w:rPr>
              <w:t>Executive Director, NPC/Regional Population Officers, NPC</w:t>
            </w:r>
          </w:p>
        </w:tc>
      </w:tr>
      <w:tr w:rsidR="00CF12EA" w14:paraId="78B8E730" w14:textId="77777777" w:rsidTr="00334F89">
        <w:tc>
          <w:tcPr>
            <w:tcW w:w="3491" w:type="dxa"/>
          </w:tcPr>
          <w:p w14:paraId="1AC997DB" w14:textId="77777777" w:rsidR="000905F0" w:rsidRPr="004B7975" w:rsidRDefault="000905F0" w:rsidP="00DB68F1">
            <w:pPr>
              <w:pStyle w:val="NoSpacing"/>
              <w:ind w:left="-18"/>
              <w:rPr>
                <w:rFonts w:ascii="Times New Roman" w:hAnsi="Times New Roman"/>
                <w:sz w:val="24"/>
                <w:szCs w:val="24"/>
              </w:rPr>
            </w:pPr>
            <w:r w:rsidRPr="00701EDB">
              <w:rPr>
                <w:rFonts w:ascii="Times New Roman" w:hAnsi="Times New Roman"/>
                <w:sz w:val="24"/>
                <w:szCs w:val="24"/>
              </w:rPr>
              <w:t xml:space="preserve">Open and sustain a national debate on the population and social and economic development </w:t>
            </w:r>
            <w:r w:rsidR="005E7B8C">
              <w:rPr>
                <w:rFonts w:ascii="Times New Roman" w:hAnsi="Times New Roman"/>
                <w:sz w:val="24"/>
                <w:szCs w:val="24"/>
              </w:rPr>
              <w:t>nexus</w:t>
            </w:r>
          </w:p>
        </w:tc>
        <w:tc>
          <w:tcPr>
            <w:tcW w:w="2675" w:type="dxa"/>
          </w:tcPr>
          <w:p w14:paraId="42D35BB0" w14:textId="77777777" w:rsidR="000905F0" w:rsidRDefault="000905F0" w:rsidP="000B036F">
            <w:pPr>
              <w:pStyle w:val="NoSpacing"/>
              <w:rPr>
                <w:rFonts w:ascii="Times New Roman" w:hAnsi="Times New Roman"/>
                <w:sz w:val="24"/>
                <w:szCs w:val="24"/>
              </w:rPr>
            </w:pPr>
            <w:r>
              <w:rPr>
                <w:rFonts w:ascii="Times New Roman" w:hAnsi="Times New Roman"/>
                <w:sz w:val="24"/>
                <w:szCs w:val="24"/>
              </w:rPr>
              <w:t>Population Information Network in operation</w:t>
            </w:r>
          </w:p>
          <w:p w14:paraId="41715271" w14:textId="77777777" w:rsidR="000905F0" w:rsidRPr="005A37F6" w:rsidRDefault="000905F0" w:rsidP="000B036F">
            <w:pPr>
              <w:pStyle w:val="NoSpacing"/>
              <w:rPr>
                <w:rFonts w:ascii="Times New Roman" w:hAnsi="Times New Roman"/>
                <w:sz w:val="24"/>
                <w:szCs w:val="24"/>
              </w:rPr>
            </w:pPr>
          </w:p>
        </w:tc>
        <w:tc>
          <w:tcPr>
            <w:tcW w:w="341" w:type="dxa"/>
            <w:shd w:val="clear" w:color="auto" w:fill="7F7F7F" w:themeFill="text1" w:themeFillTint="80"/>
          </w:tcPr>
          <w:p w14:paraId="33749B48"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1B75F805"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17B889A6"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1D8550C4"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1E78302B"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03DCA79C"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4316B1CF"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58B03D7F" w14:textId="77777777" w:rsidR="000905F0" w:rsidRDefault="000905F0" w:rsidP="000B036F">
            <w:pPr>
              <w:pStyle w:val="NoSpacing"/>
              <w:jc w:val="center"/>
              <w:rPr>
                <w:rFonts w:ascii="Times New Roman" w:hAnsi="Times New Roman"/>
                <w:b/>
                <w:sz w:val="24"/>
                <w:szCs w:val="24"/>
              </w:rPr>
            </w:pPr>
          </w:p>
        </w:tc>
        <w:tc>
          <w:tcPr>
            <w:tcW w:w="1883" w:type="dxa"/>
          </w:tcPr>
          <w:p w14:paraId="7C340F2B" w14:textId="77777777" w:rsidR="000905F0" w:rsidRPr="00221C3B" w:rsidRDefault="00785CEF" w:rsidP="00E64699">
            <w:pPr>
              <w:pStyle w:val="NoSpacing"/>
              <w:rPr>
                <w:rFonts w:ascii="Times New Roman" w:hAnsi="Times New Roman"/>
                <w:sz w:val="24"/>
                <w:szCs w:val="24"/>
              </w:rPr>
            </w:pPr>
            <w:r>
              <w:rPr>
                <w:rFonts w:ascii="Times New Roman" w:hAnsi="Times New Roman"/>
                <w:sz w:val="24"/>
                <w:szCs w:val="24"/>
              </w:rPr>
              <w:t xml:space="preserve">One national </w:t>
            </w:r>
            <w:r w:rsidR="00C55026">
              <w:rPr>
                <w:rFonts w:ascii="Times New Roman" w:hAnsi="Times New Roman"/>
                <w:sz w:val="24"/>
                <w:szCs w:val="24"/>
              </w:rPr>
              <w:t>population conference every two</w:t>
            </w:r>
            <w:r>
              <w:rPr>
                <w:rFonts w:ascii="Times New Roman" w:hAnsi="Times New Roman"/>
                <w:sz w:val="24"/>
                <w:szCs w:val="24"/>
              </w:rPr>
              <w:t xml:space="preserve"> year</w:t>
            </w:r>
            <w:r w:rsidR="00C55026">
              <w:rPr>
                <w:rFonts w:ascii="Times New Roman" w:hAnsi="Times New Roman"/>
                <w:sz w:val="24"/>
                <w:szCs w:val="24"/>
              </w:rPr>
              <w:t>s</w:t>
            </w:r>
          </w:p>
        </w:tc>
        <w:tc>
          <w:tcPr>
            <w:tcW w:w="2416" w:type="dxa"/>
          </w:tcPr>
          <w:p w14:paraId="7436E33F" w14:textId="77777777" w:rsidR="000905F0" w:rsidRPr="00221C3B" w:rsidRDefault="000905F0" w:rsidP="000B036F">
            <w:pPr>
              <w:pStyle w:val="NoSpacing"/>
              <w:jc w:val="center"/>
              <w:rPr>
                <w:rFonts w:ascii="Times New Roman" w:hAnsi="Times New Roman"/>
                <w:sz w:val="24"/>
                <w:szCs w:val="24"/>
              </w:rPr>
            </w:pPr>
            <w:r>
              <w:rPr>
                <w:rFonts w:ascii="Times New Roman" w:hAnsi="Times New Roman"/>
                <w:sz w:val="24"/>
                <w:szCs w:val="24"/>
              </w:rPr>
              <w:t>Executive Director</w:t>
            </w:r>
          </w:p>
        </w:tc>
      </w:tr>
      <w:tr w:rsidR="00CF12EA" w14:paraId="1B658005" w14:textId="77777777" w:rsidTr="00334F89">
        <w:tc>
          <w:tcPr>
            <w:tcW w:w="3491" w:type="dxa"/>
          </w:tcPr>
          <w:p w14:paraId="688A0DA7" w14:textId="77777777" w:rsidR="000905F0" w:rsidRDefault="000905F0" w:rsidP="00DB68F1">
            <w:pPr>
              <w:pStyle w:val="NoSpacing"/>
              <w:rPr>
                <w:rFonts w:ascii="Times New Roman" w:hAnsi="Times New Roman"/>
                <w:b/>
                <w:sz w:val="24"/>
                <w:szCs w:val="24"/>
              </w:rPr>
            </w:pPr>
            <w:r w:rsidRPr="00701EDB">
              <w:rPr>
                <w:rFonts w:ascii="Times New Roman" w:hAnsi="Times New Roman"/>
                <w:sz w:val="24"/>
                <w:szCs w:val="24"/>
              </w:rPr>
              <w:t>Keep track of trends in key population variables vis-à-vis major socio-economic indicators through regular</w:t>
            </w:r>
            <w:r>
              <w:rPr>
                <w:rFonts w:ascii="Times New Roman" w:hAnsi="Times New Roman"/>
                <w:sz w:val="24"/>
                <w:szCs w:val="24"/>
              </w:rPr>
              <w:t xml:space="preserve"> </w:t>
            </w:r>
            <w:r w:rsidRPr="00701EDB">
              <w:rPr>
                <w:rFonts w:ascii="Times New Roman" w:hAnsi="Times New Roman"/>
                <w:sz w:val="24"/>
                <w:szCs w:val="24"/>
              </w:rPr>
              <w:t>publications (e.g. State of Ghana’s Population Report)</w:t>
            </w:r>
          </w:p>
        </w:tc>
        <w:tc>
          <w:tcPr>
            <w:tcW w:w="2675" w:type="dxa"/>
          </w:tcPr>
          <w:p w14:paraId="133AAB31" w14:textId="77777777" w:rsidR="000905F0" w:rsidRPr="005A37F6" w:rsidRDefault="00785CEF" w:rsidP="00785CEF">
            <w:pPr>
              <w:pStyle w:val="NoSpacing"/>
              <w:rPr>
                <w:rFonts w:ascii="Times New Roman" w:hAnsi="Times New Roman"/>
                <w:sz w:val="24"/>
                <w:szCs w:val="24"/>
              </w:rPr>
            </w:pPr>
            <w:r>
              <w:rPr>
                <w:rFonts w:ascii="Times New Roman" w:hAnsi="Times New Roman"/>
                <w:sz w:val="24"/>
                <w:szCs w:val="24"/>
              </w:rPr>
              <w:t xml:space="preserve">Number of </w:t>
            </w:r>
            <w:r w:rsidR="000905F0">
              <w:rPr>
                <w:rFonts w:ascii="Times New Roman" w:hAnsi="Times New Roman"/>
                <w:sz w:val="24"/>
                <w:szCs w:val="24"/>
              </w:rPr>
              <w:t xml:space="preserve">State of the Ghanaian Population </w:t>
            </w:r>
            <w:r>
              <w:rPr>
                <w:rFonts w:ascii="Times New Roman" w:hAnsi="Times New Roman"/>
                <w:sz w:val="24"/>
                <w:szCs w:val="24"/>
              </w:rPr>
              <w:t>and other related documents p</w:t>
            </w:r>
            <w:r w:rsidR="000905F0">
              <w:rPr>
                <w:rFonts w:ascii="Times New Roman" w:hAnsi="Times New Roman"/>
                <w:sz w:val="24"/>
                <w:szCs w:val="24"/>
              </w:rPr>
              <w:t>ublished</w:t>
            </w:r>
          </w:p>
        </w:tc>
        <w:tc>
          <w:tcPr>
            <w:tcW w:w="341" w:type="dxa"/>
          </w:tcPr>
          <w:p w14:paraId="4CC64361"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6D13AC23" w14:textId="77777777" w:rsidR="000905F0" w:rsidRDefault="000905F0" w:rsidP="000B036F">
            <w:pPr>
              <w:pStyle w:val="NoSpacing"/>
              <w:jc w:val="center"/>
              <w:rPr>
                <w:rFonts w:ascii="Times New Roman" w:hAnsi="Times New Roman"/>
                <w:b/>
                <w:sz w:val="24"/>
                <w:szCs w:val="24"/>
              </w:rPr>
            </w:pPr>
          </w:p>
        </w:tc>
        <w:tc>
          <w:tcPr>
            <w:tcW w:w="336" w:type="dxa"/>
          </w:tcPr>
          <w:p w14:paraId="26BFBAFE"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24757AEA" w14:textId="77777777" w:rsidR="000905F0" w:rsidRDefault="000905F0" w:rsidP="000B036F">
            <w:pPr>
              <w:pStyle w:val="NoSpacing"/>
              <w:jc w:val="center"/>
              <w:rPr>
                <w:rFonts w:ascii="Times New Roman" w:hAnsi="Times New Roman"/>
                <w:b/>
                <w:sz w:val="24"/>
                <w:szCs w:val="24"/>
              </w:rPr>
            </w:pPr>
          </w:p>
        </w:tc>
        <w:tc>
          <w:tcPr>
            <w:tcW w:w="336" w:type="dxa"/>
          </w:tcPr>
          <w:p w14:paraId="49F93847"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78F0CA64" w14:textId="77777777" w:rsidR="000905F0" w:rsidRDefault="000905F0" w:rsidP="000B036F">
            <w:pPr>
              <w:pStyle w:val="NoSpacing"/>
              <w:jc w:val="center"/>
              <w:rPr>
                <w:rFonts w:ascii="Times New Roman" w:hAnsi="Times New Roman"/>
                <w:b/>
                <w:sz w:val="24"/>
                <w:szCs w:val="24"/>
              </w:rPr>
            </w:pPr>
          </w:p>
        </w:tc>
        <w:tc>
          <w:tcPr>
            <w:tcW w:w="336" w:type="dxa"/>
          </w:tcPr>
          <w:p w14:paraId="48914CEC"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0940D779" w14:textId="77777777" w:rsidR="000905F0" w:rsidRDefault="000905F0" w:rsidP="000B036F">
            <w:pPr>
              <w:pStyle w:val="NoSpacing"/>
              <w:jc w:val="center"/>
              <w:rPr>
                <w:rFonts w:ascii="Times New Roman" w:hAnsi="Times New Roman"/>
                <w:b/>
                <w:sz w:val="24"/>
                <w:szCs w:val="24"/>
              </w:rPr>
            </w:pPr>
          </w:p>
        </w:tc>
        <w:tc>
          <w:tcPr>
            <w:tcW w:w="1883" w:type="dxa"/>
          </w:tcPr>
          <w:p w14:paraId="1796F95A" w14:textId="77777777" w:rsidR="000905F0" w:rsidRPr="00221C3B" w:rsidRDefault="000905F0" w:rsidP="000B036F">
            <w:pPr>
              <w:pStyle w:val="NoSpacing"/>
              <w:rPr>
                <w:rFonts w:ascii="Times New Roman" w:hAnsi="Times New Roman"/>
                <w:sz w:val="24"/>
                <w:szCs w:val="24"/>
              </w:rPr>
            </w:pPr>
            <w:r>
              <w:rPr>
                <w:rFonts w:ascii="Times New Roman" w:hAnsi="Times New Roman"/>
                <w:sz w:val="24"/>
                <w:szCs w:val="24"/>
              </w:rPr>
              <w:t>One Publication every 2 years</w:t>
            </w:r>
          </w:p>
        </w:tc>
        <w:tc>
          <w:tcPr>
            <w:tcW w:w="2416" w:type="dxa"/>
          </w:tcPr>
          <w:p w14:paraId="15E8B49C" w14:textId="77777777" w:rsidR="000905F0" w:rsidRPr="00221C3B" w:rsidRDefault="000905F0" w:rsidP="000B036F">
            <w:pPr>
              <w:pStyle w:val="NoSpacing"/>
              <w:jc w:val="center"/>
              <w:rPr>
                <w:rFonts w:ascii="Times New Roman" w:hAnsi="Times New Roman"/>
                <w:sz w:val="24"/>
                <w:szCs w:val="24"/>
              </w:rPr>
            </w:pPr>
            <w:r>
              <w:rPr>
                <w:rFonts w:ascii="Times New Roman" w:hAnsi="Times New Roman"/>
                <w:sz w:val="24"/>
                <w:szCs w:val="24"/>
              </w:rPr>
              <w:t>Head, Research</w:t>
            </w:r>
          </w:p>
        </w:tc>
      </w:tr>
      <w:tr w:rsidR="00CF12EA" w14:paraId="0C84D167" w14:textId="77777777" w:rsidTr="00334F89">
        <w:tc>
          <w:tcPr>
            <w:tcW w:w="3491" w:type="dxa"/>
          </w:tcPr>
          <w:p w14:paraId="1FECEDE6" w14:textId="77777777" w:rsidR="000905F0" w:rsidRPr="00096BD7" w:rsidRDefault="000905F0" w:rsidP="00DB68F1">
            <w:pPr>
              <w:pStyle w:val="NoSpacing"/>
              <w:ind w:left="-18"/>
              <w:rPr>
                <w:rFonts w:ascii="Times New Roman" w:hAnsi="Times New Roman"/>
                <w:sz w:val="24"/>
                <w:szCs w:val="24"/>
              </w:rPr>
            </w:pPr>
            <w:r w:rsidRPr="00701EDB">
              <w:rPr>
                <w:rFonts w:ascii="Times New Roman" w:hAnsi="Times New Roman"/>
                <w:sz w:val="24"/>
                <w:szCs w:val="24"/>
              </w:rPr>
              <w:t xml:space="preserve">Identify, define and initiate </w:t>
            </w:r>
            <w:r w:rsidR="005E7B8C">
              <w:rPr>
                <w:rFonts w:ascii="Times New Roman" w:hAnsi="Times New Roman"/>
                <w:sz w:val="24"/>
                <w:szCs w:val="24"/>
              </w:rPr>
              <w:t xml:space="preserve">evidence-based </w:t>
            </w:r>
            <w:r>
              <w:rPr>
                <w:rFonts w:ascii="Times New Roman" w:hAnsi="Times New Roman"/>
                <w:sz w:val="24"/>
                <w:szCs w:val="24"/>
              </w:rPr>
              <w:t>advocacy and sensitisation</w:t>
            </w:r>
            <w:r w:rsidRPr="00701EDB">
              <w:rPr>
                <w:rFonts w:ascii="Times New Roman" w:hAnsi="Times New Roman"/>
                <w:sz w:val="24"/>
                <w:szCs w:val="24"/>
              </w:rPr>
              <w:t xml:space="preserve"> actions to influence policy change in the population sector</w:t>
            </w:r>
          </w:p>
        </w:tc>
        <w:tc>
          <w:tcPr>
            <w:tcW w:w="2675" w:type="dxa"/>
          </w:tcPr>
          <w:p w14:paraId="5F6F5F3A" w14:textId="77777777" w:rsidR="000905F0" w:rsidRPr="008E23B1" w:rsidRDefault="00785CEF" w:rsidP="000B036F">
            <w:pPr>
              <w:pStyle w:val="NoSpacing"/>
              <w:rPr>
                <w:rFonts w:ascii="Times New Roman" w:hAnsi="Times New Roman"/>
                <w:sz w:val="24"/>
                <w:szCs w:val="24"/>
              </w:rPr>
            </w:pPr>
            <w:r>
              <w:rPr>
                <w:rFonts w:ascii="Times New Roman" w:hAnsi="Times New Roman"/>
                <w:sz w:val="24"/>
                <w:szCs w:val="24"/>
              </w:rPr>
              <w:t xml:space="preserve">A copy of </w:t>
            </w:r>
            <w:r w:rsidR="000905F0">
              <w:rPr>
                <w:rFonts w:ascii="Times New Roman" w:hAnsi="Times New Roman"/>
                <w:sz w:val="24"/>
                <w:szCs w:val="24"/>
              </w:rPr>
              <w:t>Guidelines for Population Communication developed</w:t>
            </w:r>
          </w:p>
        </w:tc>
        <w:tc>
          <w:tcPr>
            <w:tcW w:w="341" w:type="dxa"/>
            <w:shd w:val="clear" w:color="auto" w:fill="7F7F7F" w:themeFill="text1" w:themeFillTint="80"/>
          </w:tcPr>
          <w:p w14:paraId="4EA529A2"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313B0578" w14:textId="77777777" w:rsidR="000905F0" w:rsidRDefault="000905F0" w:rsidP="000B036F">
            <w:pPr>
              <w:pStyle w:val="NoSpacing"/>
              <w:jc w:val="center"/>
              <w:rPr>
                <w:rFonts w:ascii="Times New Roman" w:hAnsi="Times New Roman"/>
                <w:b/>
                <w:sz w:val="24"/>
                <w:szCs w:val="24"/>
              </w:rPr>
            </w:pPr>
          </w:p>
        </w:tc>
        <w:tc>
          <w:tcPr>
            <w:tcW w:w="336" w:type="dxa"/>
          </w:tcPr>
          <w:p w14:paraId="404D895C" w14:textId="77777777" w:rsidR="000905F0" w:rsidRDefault="000905F0" w:rsidP="000B036F">
            <w:pPr>
              <w:pStyle w:val="NoSpacing"/>
              <w:jc w:val="center"/>
              <w:rPr>
                <w:rFonts w:ascii="Times New Roman" w:hAnsi="Times New Roman"/>
                <w:b/>
                <w:sz w:val="24"/>
                <w:szCs w:val="24"/>
              </w:rPr>
            </w:pPr>
          </w:p>
        </w:tc>
        <w:tc>
          <w:tcPr>
            <w:tcW w:w="336" w:type="dxa"/>
          </w:tcPr>
          <w:p w14:paraId="799B742C" w14:textId="77777777" w:rsidR="000905F0" w:rsidRDefault="000905F0" w:rsidP="000B036F">
            <w:pPr>
              <w:pStyle w:val="NoSpacing"/>
              <w:jc w:val="center"/>
              <w:rPr>
                <w:rFonts w:ascii="Times New Roman" w:hAnsi="Times New Roman"/>
                <w:b/>
                <w:sz w:val="24"/>
                <w:szCs w:val="24"/>
              </w:rPr>
            </w:pPr>
          </w:p>
        </w:tc>
        <w:tc>
          <w:tcPr>
            <w:tcW w:w="336" w:type="dxa"/>
          </w:tcPr>
          <w:p w14:paraId="5BC4AF73" w14:textId="77777777" w:rsidR="000905F0" w:rsidRDefault="000905F0" w:rsidP="000B036F">
            <w:pPr>
              <w:pStyle w:val="NoSpacing"/>
              <w:jc w:val="center"/>
              <w:rPr>
                <w:rFonts w:ascii="Times New Roman" w:hAnsi="Times New Roman"/>
                <w:b/>
                <w:sz w:val="24"/>
                <w:szCs w:val="24"/>
              </w:rPr>
            </w:pPr>
          </w:p>
        </w:tc>
        <w:tc>
          <w:tcPr>
            <w:tcW w:w="336" w:type="dxa"/>
          </w:tcPr>
          <w:p w14:paraId="238BA52C" w14:textId="77777777" w:rsidR="000905F0" w:rsidRDefault="000905F0" w:rsidP="000B036F">
            <w:pPr>
              <w:pStyle w:val="NoSpacing"/>
              <w:jc w:val="center"/>
              <w:rPr>
                <w:rFonts w:ascii="Times New Roman" w:hAnsi="Times New Roman"/>
                <w:b/>
                <w:sz w:val="24"/>
                <w:szCs w:val="24"/>
              </w:rPr>
            </w:pPr>
          </w:p>
        </w:tc>
        <w:tc>
          <w:tcPr>
            <w:tcW w:w="336" w:type="dxa"/>
          </w:tcPr>
          <w:p w14:paraId="3F4C4D05" w14:textId="77777777" w:rsidR="000905F0" w:rsidRDefault="000905F0" w:rsidP="000B036F">
            <w:pPr>
              <w:pStyle w:val="NoSpacing"/>
              <w:jc w:val="center"/>
              <w:rPr>
                <w:rFonts w:ascii="Times New Roman" w:hAnsi="Times New Roman"/>
                <w:b/>
                <w:sz w:val="24"/>
                <w:szCs w:val="24"/>
              </w:rPr>
            </w:pPr>
          </w:p>
        </w:tc>
        <w:tc>
          <w:tcPr>
            <w:tcW w:w="336" w:type="dxa"/>
          </w:tcPr>
          <w:p w14:paraId="6D338FF5" w14:textId="77777777" w:rsidR="000905F0" w:rsidRDefault="000905F0" w:rsidP="000B036F">
            <w:pPr>
              <w:pStyle w:val="NoSpacing"/>
              <w:jc w:val="center"/>
              <w:rPr>
                <w:rFonts w:ascii="Times New Roman" w:hAnsi="Times New Roman"/>
                <w:b/>
                <w:sz w:val="24"/>
                <w:szCs w:val="24"/>
              </w:rPr>
            </w:pPr>
          </w:p>
        </w:tc>
        <w:tc>
          <w:tcPr>
            <w:tcW w:w="1883" w:type="dxa"/>
          </w:tcPr>
          <w:p w14:paraId="6E268D5B" w14:textId="77777777" w:rsidR="000905F0" w:rsidRPr="00221C3B" w:rsidRDefault="00785CEF" w:rsidP="00785CEF">
            <w:pPr>
              <w:pStyle w:val="NoSpacing"/>
              <w:rPr>
                <w:rFonts w:ascii="Times New Roman" w:hAnsi="Times New Roman"/>
                <w:sz w:val="24"/>
                <w:szCs w:val="24"/>
              </w:rPr>
            </w:pPr>
            <w:r>
              <w:rPr>
                <w:rFonts w:ascii="Times New Roman" w:hAnsi="Times New Roman"/>
                <w:sz w:val="24"/>
                <w:szCs w:val="24"/>
              </w:rPr>
              <w:t>A document of guidelines targeting t</w:t>
            </w:r>
            <w:r w:rsidR="000905F0" w:rsidRPr="00221C3B">
              <w:rPr>
                <w:rFonts w:ascii="Times New Roman" w:hAnsi="Times New Roman"/>
                <w:sz w:val="24"/>
                <w:szCs w:val="24"/>
              </w:rPr>
              <w:t>he Presidency</w:t>
            </w:r>
          </w:p>
        </w:tc>
        <w:tc>
          <w:tcPr>
            <w:tcW w:w="2416" w:type="dxa"/>
          </w:tcPr>
          <w:p w14:paraId="5809D6DD" w14:textId="77777777" w:rsidR="000905F0" w:rsidRPr="00221C3B" w:rsidRDefault="000905F0" w:rsidP="000B036F">
            <w:pPr>
              <w:pStyle w:val="NoSpacing"/>
              <w:rPr>
                <w:rFonts w:ascii="Times New Roman" w:hAnsi="Times New Roman"/>
                <w:sz w:val="24"/>
                <w:szCs w:val="24"/>
              </w:rPr>
            </w:pPr>
            <w:r w:rsidRPr="00221C3B">
              <w:rPr>
                <w:rFonts w:ascii="Times New Roman" w:hAnsi="Times New Roman"/>
                <w:sz w:val="24"/>
                <w:szCs w:val="24"/>
              </w:rPr>
              <w:t>Executive Director</w:t>
            </w:r>
          </w:p>
        </w:tc>
      </w:tr>
      <w:tr w:rsidR="00CF12EA" w14:paraId="33E3B908" w14:textId="77777777" w:rsidTr="00334F89">
        <w:tc>
          <w:tcPr>
            <w:tcW w:w="3491" w:type="dxa"/>
          </w:tcPr>
          <w:p w14:paraId="5E620C38" w14:textId="77777777" w:rsidR="000905F0" w:rsidRPr="00701EDB" w:rsidRDefault="000905F0" w:rsidP="00A36236">
            <w:pPr>
              <w:pStyle w:val="NoSpacing"/>
              <w:ind w:left="-18"/>
              <w:rPr>
                <w:rFonts w:ascii="Times New Roman" w:hAnsi="Times New Roman"/>
                <w:sz w:val="24"/>
                <w:szCs w:val="24"/>
              </w:rPr>
            </w:pPr>
            <w:r w:rsidRPr="00604CE7">
              <w:rPr>
                <w:rFonts w:ascii="Times New Roman" w:hAnsi="Times New Roman"/>
                <w:sz w:val="24"/>
                <w:szCs w:val="24"/>
              </w:rPr>
              <w:t>Initiate the process to regularly study, review and harmonise all population</w:t>
            </w:r>
            <w:r w:rsidR="005E7B8C">
              <w:rPr>
                <w:rFonts w:ascii="Times New Roman" w:hAnsi="Times New Roman"/>
                <w:sz w:val="24"/>
                <w:szCs w:val="24"/>
              </w:rPr>
              <w:t>-</w:t>
            </w:r>
            <w:r w:rsidRPr="00604CE7">
              <w:rPr>
                <w:rFonts w:ascii="Times New Roman" w:hAnsi="Times New Roman"/>
                <w:sz w:val="24"/>
                <w:szCs w:val="24"/>
              </w:rPr>
              <w:t>related</w:t>
            </w:r>
            <w:r w:rsidR="005E7B8C">
              <w:rPr>
                <w:rFonts w:ascii="Times New Roman" w:hAnsi="Times New Roman"/>
                <w:sz w:val="24"/>
                <w:szCs w:val="24"/>
              </w:rPr>
              <w:t xml:space="preserve"> </w:t>
            </w:r>
            <w:r w:rsidRPr="00604CE7">
              <w:rPr>
                <w:rFonts w:ascii="Times New Roman" w:hAnsi="Times New Roman"/>
                <w:sz w:val="24"/>
                <w:szCs w:val="24"/>
              </w:rPr>
              <w:t>policies</w:t>
            </w:r>
            <w:r>
              <w:rPr>
                <w:rFonts w:ascii="Times New Roman" w:hAnsi="Times New Roman"/>
                <w:sz w:val="24"/>
                <w:szCs w:val="24"/>
              </w:rPr>
              <w:t xml:space="preserve"> to make recommendations to guide the integration of population into development</w:t>
            </w:r>
          </w:p>
        </w:tc>
        <w:tc>
          <w:tcPr>
            <w:tcW w:w="2675" w:type="dxa"/>
          </w:tcPr>
          <w:p w14:paraId="727BBC33" w14:textId="77777777" w:rsidR="000905F0" w:rsidRPr="00E3242A" w:rsidRDefault="00785CEF" w:rsidP="006748A3">
            <w:pPr>
              <w:pStyle w:val="NoSpacing"/>
              <w:rPr>
                <w:rFonts w:ascii="Times New Roman" w:hAnsi="Times New Roman"/>
                <w:sz w:val="24"/>
                <w:szCs w:val="24"/>
              </w:rPr>
            </w:pPr>
            <w:r>
              <w:rPr>
                <w:rFonts w:ascii="Times New Roman" w:hAnsi="Times New Roman"/>
                <w:sz w:val="24"/>
                <w:szCs w:val="24"/>
              </w:rPr>
              <w:t xml:space="preserve">Number of </w:t>
            </w:r>
            <w:r w:rsidR="00CF12EA">
              <w:rPr>
                <w:rFonts w:ascii="Times New Roman" w:hAnsi="Times New Roman"/>
                <w:sz w:val="24"/>
                <w:szCs w:val="24"/>
              </w:rPr>
              <w:t xml:space="preserve">MDAs and MMDAs benefitting from </w:t>
            </w:r>
            <w:r>
              <w:rPr>
                <w:rFonts w:ascii="Times New Roman" w:hAnsi="Times New Roman"/>
                <w:sz w:val="24"/>
                <w:szCs w:val="24"/>
              </w:rPr>
              <w:t>recommendations made based on harmoni</w:t>
            </w:r>
            <w:r w:rsidR="006748A3">
              <w:rPr>
                <w:rFonts w:ascii="Times New Roman" w:hAnsi="Times New Roman"/>
                <w:sz w:val="24"/>
                <w:szCs w:val="24"/>
              </w:rPr>
              <w:t>s</w:t>
            </w:r>
            <w:r>
              <w:rPr>
                <w:rFonts w:ascii="Times New Roman" w:hAnsi="Times New Roman"/>
                <w:sz w:val="24"/>
                <w:szCs w:val="24"/>
              </w:rPr>
              <w:t>ed population-related policies</w:t>
            </w:r>
            <w:r w:rsidR="000905F0">
              <w:rPr>
                <w:rFonts w:ascii="Times New Roman" w:hAnsi="Times New Roman"/>
                <w:sz w:val="24"/>
                <w:szCs w:val="24"/>
              </w:rPr>
              <w:t xml:space="preserve"> </w:t>
            </w:r>
          </w:p>
        </w:tc>
        <w:tc>
          <w:tcPr>
            <w:tcW w:w="341" w:type="dxa"/>
            <w:shd w:val="clear" w:color="auto" w:fill="7F7F7F" w:themeFill="text1" w:themeFillTint="80"/>
          </w:tcPr>
          <w:p w14:paraId="0FEFD409" w14:textId="77777777" w:rsidR="000905F0" w:rsidRDefault="000905F0" w:rsidP="000B036F">
            <w:pPr>
              <w:pStyle w:val="NoSpacing"/>
              <w:jc w:val="center"/>
              <w:rPr>
                <w:rFonts w:ascii="Times New Roman" w:hAnsi="Times New Roman"/>
                <w:b/>
                <w:sz w:val="24"/>
                <w:szCs w:val="24"/>
              </w:rPr>
            </w:pPr>
          </w:p>
        </w:tc>
        <w:tc>
          <w:tcPr>
            <w:tcW w:w="336" w:type="dxa"/>
          </w:tcPr>
          <w:p w14:paraId="7EA61922" w14:textId="77777777" w:rsidR="000905F0" w:rsidRDefault="000905F0" w:rsidP="000B036F">
            <w:pPr>
              <w:pStyle w:val="NoSpacing"/>
              <w:jc w:val="center"/>
              <w:rPr>
                <w:rFonts w:ascii="Times New Roman" w:hAnsi="Times New Roman"/>
                <w:b/>
                <w:sz w:val="24"/>
                <w:szCs w:val="24"/>
              </w:rPr>
            </w:pPr>
          </w:p>
        </w:tc>
        <w:tc>
          <w:tcPr>
            <w:tcW w:w="336" w:type="dxa"/>
          </w:tcPr>
          <w:p w14:paraId="451F3293" w14:textId="77777777" w:rsidR="000905F0" w:rsidRDefault="000905F0" w:rsidP="000B036F">
            <w:pPr>
              <w:pStyle w:val="NoSpacing"/>
              <w:jc w:val="center"/>
              <w:rPr>
                <w:rFonts w:ascii="Times New Roman" w:hAnsi="Times New Roman"/>
                <w:b/>
                <w:sz w:val="24"/>
                <w:szCs w:val="24"/>
              </w:rPr>
            </w:pPr>
          </w:p>
        </w:tc>
        <w:tc>
          <w:tcPr>
            <w:tcW w:w="336" w:type="dxa"/>
          </w:tcPr>
          <w:p w14:paraId="58E409BE"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3F569DC8" w14:textId="77777777" w:rsidR="000905F0" w:rsidRDefault="000905F0" w:rsidP="000B036F">
            <w:pPr>
              <w:pStyle w:val="NoSpacing"/>
              <w:jc w:val="center"/>
              <w:rPr>
                <w:rFonts w:ascii="Times New Roman" w:hAnsi="Times New Roman"/>
                <w:b/>
                <w:sz w:val="24"/>
                <w:szCs w:val="24"/>
              </w:rPr>
            </w:pPr>
          </w:p>
        </w:tc>
        <w:tc>
          <w:tcPr>
            <w:tcW w:w="336" w:type="dxa"/>
          </w:tcPr>
          <w:p w14:paraId="78EFE0BD" w14:textId="77777777" w:rsidR="000905F0" w:rsidRDefault="000905F0" w:rsidP="000B036F">
            <w:pPr>
              <w:pStyle w:val="NoSpacing"/>
              <w:jc w:val="center"/>
              <w:rPr>
                <w:rFonts w:ascii="Times New Roman" w:hAnsi="Times New Roman"/>
                <w:b/>
                <w:sz w:val="24"/>
                <w:szCs w:val="24"/>
              </w:rPr>
            </w:pPr>
          </w:p>
        </w:tc>
        <w:tc>
          <w:tcPr>
            <w:tcW w:w="336" w:type="dxa"/>
          </w:tcPr>
          <w:p w14:paraId="258D9FC2"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45369AEF" w14:textId="77777777" w:rsidR="000905F0" w:rsidRDefault="000905F0" w:rsidP="000B036F">
            <w:pPr>
              <w:pStyle w:val="NoSpacing"/>
              <w:jc w:val="center"/>
              <w:rPr>
                <w:rFonts w:ascii="Times New Roman" w:hAnsi="Times New Roman"/>
                <w:b/>
                <w:sz w:val="24"/>
                <w:szCs w:val="24"/>
              </w:rPr>
            </w:pPr>
          </w:p>
        </w:tc>
        <w:tc>
          <w:tcPr>
            <w:tcW w:w="1883" w:type="dxa"/>
          </w:tcPr>
          <w:p w14:paraId="5AE2AB46" w14:textId="77777777" w:rsidR="000905F0" w:rsidRPr="00221C3B" w:rsidRDefault="00CF12EA" w:rsidP="000B036F">
            <w:pPr>
              <w:pStyle w:val="NoSpacing"/>
              <w:rPr>
                <w:rFonts w:ascii="Times New Roman" w:hAnsi="Times New Roman"/>
                <w:sz w:val="24"/>
                <w:szCs w:val="24"/>
              </w:rPr>
            </w:pPr>
            <w:r>
              <w:rPr>
                <w:rFonts w:ascii="Times New Roman" w:hAnsi="Times New Roman"/>
                <w:sz w:val="24"/>
                <w:szCs w:val="24"/>
              </w:rPr>
              <w:t>4 MDAs and 5 MMDAs per year</w:t>
            </w:r>
          </w:p>
        </w:tc>
        <w:tc>
          <w:tcPr>
            <w:tcW w:w="2416" w:type="dxa"/>
          </w:tcPr>
          <w:p w14:paraId="44D17E36" w14:textId="77777777" w:rsidR="000905F0" w:rsidRPr="00221C3B" w:rsidRDefault="000905F0" w:rsidP="00DB68F1">
            <w:pPr>
              <w:pStyle w:val="NoSpacing"/>
              <w:rPr>
                <w:rFonts w:ascii="Times New Roman" w:hAnsi="Times New Roman"/>
                <w:sz w:val="24"/>
                <w:szCs w:val="24"/>
              </w:rPr>
            </w:pPr>
            <w:r>
              <w:rPr>
                <w:rFonts w:ascii="Times New Roman" w:hAnsi="Times New Roman"/>
                <w:sz w:val="24"/>
                <w:szCs w:val="24"/>
              </w:rPr>
              <w:t>Executive Director</w:t>
            </w:r>
          </w:p>
        </w:tc>
      </w:tr>
      <w:tr w:rsidR="00CF12EA" w14:paraId="2D49997B" w14:textId="77777777" w:rsidTr="00334F89">
        <w:tc>
          <w:tcPr>
            <w:tcW w:w="3491" w:type="dxa"/>
          </w:tcPr>
          <w:p w14:paraId="423E3276" w14:textId="77777777" w:rsidR="000905F0" w:rsidRPr="00604CE7" w:rsidRDefault="000905F0" w:rsidP="000B036F">
            <w:pPr>
              <w:pStyle w:val="NoSpacing"/>
              <w:ind w:left="162"/>
              <w:rPr>
                <w:rFonts w:ascii="Times New Roman" w:hAnsi="Times New Roman"/>
                <w:sz w:val="24"/>
                <w:szCs w:val="24"/>
              </w:rPr>
            </w:pPr>
          </w:p>
        </w:tc>
        <w:tc>
          <w:tcPr>
            <w:tcW w:w="2675" w:type="dxa"/>
          </w:tcPr>
          <w:p w14:paraId="6722A870" w14:textId="77777777" w:rsidR="000905F0" w:rsidRDefault="000905F0" w:rsidP="000B036F">
            <w:pPr>
              <w:pStyle w:val="NoSpacing"/>
              <w:jc w:val="center"/>
              <w:rPr>
                <w:rFonts w:ascii="Times New Roman" w:hAnsi="Times New Roman"/>
                <w:b/>
                <w:sz w:val="24"/>
                <w:szCs w:val="24"/>
              </w:rPr>
            </w:pPr>
          </w:p>
        </w:tc>
        <w:tc>
          <w:tcPr>
            <w:tcW w:w="341" w:type="dxa"/>
          </w:tcPr>
          <w:p w14:paraId="37A4CD25" w14:textId="77777777" w:rsidR="000905F0" w:rsidRDefault="000905F0" w:rsidP="000B036F">
            <w:pPr>
              <w:pStyle w:val="NoSpacing"/>
              <w:jc w:val="center"/>
              <w:rPr>
                <w:rFonts w:ascii="Times New Roman" w:hAnsi="Times New Roman"/>
                <w:b/>
                <w:sz w:val="24"/>
                <w:szCs w:val="24"/>
              </w:rPr>
            </w:pPr>
          </w:p>
        </w:tc>
        <w:tc>
          <w:tcPr>
            <w:tcW w:w="336" w:type="dxa"/>
          </w:tcPr>
          <w:p w14:paraId="485ED2F7" w14:textId="77777777" w:rsidR="000905F0" w:rsidRDefault="000905F0" w:rsidP="000B036F">
            <w:pPr>
              <w:pStyle w:val="NoSpacing"/>
              <w:jc w:val="center"/>
              <w:rPr>
                <w:rFonts w:ascii="Times New Roman" w:hAnsi="Times New Roman"/>
                <w:b/>
                <w:sz w:val="24"/>
                <w:szCs w:val="24"/>
              </w:rPr>
            </w:pPr>
          </w:p>
        </w:tc>
        <w:tc>
          <w:tcPr>
            <w:tcW w:w="336" w:type="dxa"/>
          </w:tcPr>
          <w:p w14:paraId="78D0355A" w14:textId="77777777" w:rsidR="000905F0" w:rsidRDefault="000905F0" w:rsidP="000B036F">
            <w:pPr>
              <w:pStyle w:val="NoSpacing"/>
              <w:jc w:val="center"/>
              <w:rPr>
                <w:rFonts w:ascii="Times New Roman" w:hAnsi="Times New Roman"/>
                <w:b/>
                <w:sz w:val="24"/>
                <w:szCs w:val="24"/>
              </w:rPr>
            </w:pPr>
          </w:p>
        </w:tc>
        <w:tc>
          <w:tcPr>
            <w:tcW w:w="336" w:type="dxa"/>
          </w:tcPr>
          <w:p w14:paraId="669BC5EA" w14:textId="77777777" w:rsidR="000905F0" w:rsidRDefault="000905F0" w:rsidP="000B036F">
            <w:pPr>
              <w:pStyle w:val="NoSpacing"/>
              <w:jc w:val="center"/>
              <w:rPr>
                <w:rFonts w:ascii="Times New Roman" w:hAnsi="Times New Roman"/>
                <w:b/>
                <w:sz w:val="24"/>
                <w:szCs w:val="24"/>
              </w:rPr>
            </w:pPr>
          </w:p>
        </w:tc>
        <w:tc>
          <w:tcPr>
            <w:tcW w:w="336" w:type="dxa"/>
          </w:tcPr>
          <w:p w14:paraId="0104848B" w14:textId="77777777" w:rsidR="000905F0" w:rsidRDefault="000905F0" w:rsidP="000B036F">
            <w:pPr>
              <w:pStyle w:val="NoSpacing"/>
              <w:jc w:val="center"/>
              <w:rPr>
                <w:rFonts w:ascii="Times New Roman" w:hAnsi="Times New Roman"/>
                <w:b/>
                <w:sz w:val="24"/>
                <w:szCs w:val="24"/>
              </w:rPr>
            </w:pPr>
          </w:p>
        </w:tc>
        <w:tc>
          <w:tcPr>
            <w:tcW w:w="336" w:type="dxa"/>
          </w:tcPr>
          <w:p w14:paraId="255D7681" w14:textId="77777777" w:rsidR="000905F0" w:rsidRDefault="000905F0" w:rsidP="000B036F">
            <w:pPr>
              <w:pStyle w:val="NoSpacing"/>
              <w:jc w:val="center"/>
              <w:rPr>
                <w:rFonts w:ascii="Times New Roman" w:hAnsi="Times New Roman"/>
                <w:b/>
                <w:sz w:val="24"/>
                <w:szCs w:val="24"/>
              </w:rPr>
            </w:pPr>
          </w:p>
        </w:tc>
        <w:tc>
          <w:tcPr>
            <w:tcW w:w="336" w:type="dxa"/>
          </w:tcPr>
          <w:p w14:paraId="0D97FA93" w14:textId="77777777" w:rsidR="000905F0" w:rsidRDefault="000905F0" w:rsidP="000B036F">
            <w:pPr>
              <w:pStyle w:val="NoSpacing"/>
              <w:jc w:val="center"/>
              <w:rPr>
                <w:rFonts w:ascii="Times New Roman" w:hAnsi="Times New Roman"/>
                <w:b/>
                <w:sz w:val="24"/>
                <w:szCs w:val="24"/>
              </w:rPr>
            </w:pPr>
          </w:p>
        </w:tc>
        <w:tc>
          <w:tcPr>
            <w:tcW w:w="336" w:type="dxa"/>
          </w:tcPr>
          <w:p w14:paraId="1A7491DD" w14:textId="77777777" w:rsidR="000905F0" w:rsidRDefault="000905F0" w:rsidP="000B036F">
            <w:pPr>
              <w:pStyle w:val="NoSpacing"/>
              <w:jc w:val="center"/>
              <w:rPr>
                <w:rFonts w:ascii="Times New Roman" w:hAnsi="Times New Roman"/>
                <w:b/>
                <w:sz w:val="24"/>
                <w:szCs w:val="24"/>
              </w:rPr>
            </w:pPr>
          </w:p>
        </w:tc>
        <w:tc>
          <w:tcPr>
            <w:tcW w:w="1883" w:type="dxa"/>
          </w:tcPr>
          <w:p w14:paraId="050C8CD0" w14:textId="77777777" w:rsidR="000905F0" w:rsidRDefault="000905F0" w:rsidP="000B036F">
            <w:pPr>
              <w:pStyle w:val="NoSpacing"/>
              <w:jc w:val="center"/>
              <w:rPr>
                <w:rFonts w:ascii="Times New Roman" w:hAnsi="Times New Roman"/>
                <w:b/>
                <w:sz w:val="24"/>
                <w:szCs w:val="24"/>
              </w:rPr>
            </w:pPr>
          </w:p>
        </w:tc>
        <w:tc>
          <w:tcPr>
            <w:tcW w:w="2416" w:type="dxa"/>
          </w:tcPr>
          <w:p w14:paraId="4D82C843" w14:textId="77777777" w:rsidR="000905F0" w:rsidRDefault="000905F0" w:rsidP="000B036F">
            <w:pPr>
              <w:pStyle w:val="NoSpacing"/>
              <w:jc w:val="center"/>
              <w:rPr>
                <w:rFonts w:ascii="Times New Roman" w:hAnsi="Times New Roman"/>
                <w:b/>
                <w:sz w:val="24"/>
                <w:szCs w:val="24"/>
              </w:rPr>
            </w:pPr>
          </w:p>
        </w:tc>
      </w:tr>
      <w:tr w:rsidR="00334F89" w14:paraId="23376E85" w14:textId="77777777" w:rsidTr="004F55F0">
        <w:tc>
          <w:tcPr>
            <w:tcW w:w="13158" w:type="dxa"/>
            <w:gridSpan w:val="12"/>
          </w:tcPr>
          <w:p w14:paraId="7B91CB76" w14:textId="77777777" w:rsidR="00334F89" w:rsidRPr="00DB68F1" w:rsidRDefault="00334F89" w:rsidP="00DB68F1">
            <w:pPr>
              <w:pStyle w:val="NoSpacing"/>
              <w:rPr>
                <w:rFonts w:ascii="Times New Roman" w:hAnsi="Times New Roman"/>
                <w:b/>
                <w:sz w:val="24"/>
                <w:szCs w:val="24"/>
              </w:rPr>
            </w:pPr>
            <w:r w:rsidRPr="00DB68F1">
              <w:rPr>
                <w:rFonts w:ascii="Times New Roman" w:hAnsi="Times New Roman"/>
                <w:b/>
                <w:sz w:val="24"/>
                <w:szCs w:val="24"/>
              </w:rPr>
              <w:t>SO2: Civil Society Organisation (CSO) activities in the country are informed by population dynamics at all levels (national, regional, district and community)</w:t>
            </w:r>
          </w:p>
        </w:tc>
      </w:tr>
      <w:tr w:rsidR="00CF12EA" w14:paraId="68B079A0" w14:textId="77777777" w:rsidTr="00334F89">
        <w:tc>
          <w:tcPr>
            <w:tcW w:w="3491" w:type="dxa"/>
          </w:tcPr>
          <w:p w14:paraId="2097B983" w14:textId="77777777" w:rsidR="000905F0" w:rsidRPr="00F03FD5" w:rsidRDefault="000905F0" w:rsidP="00DB68F1">
            <w:pPr>
              <w:pStyle w:val="NoSpacing"/>
              <w:ind w:right="-120"/>
              <w:rPr>
                <w:rFonts w:ascii="Times New Roman" w:hAnsi="Times New Roman"/>
                <w:b/>
                <w:sz w:val="24"/>
                <w:szCs w:val="24"/>
              </w:rPr>
            </w:pPr>
            <w:r w:rsidRPr="009E6EB9">
              <w:rPr>
                <w:rFonts w:ascii="Times New Roman" w:hAnsi="Times New Roman"/>
                <w:sz w:val="24"/>
                <w:szCs w:val="24"/>
              </w:rPr>
              <w:lastRenderedPageBreak/>
              <w:t>Produce technical papers and fact sheets on population</w:t>
            </w:r>
            <w:r>
              <w:rPr>
                <w:rFonts w:ascii="Times New Roman" w:hAnsi="Times New Roman"/>
                <w:sz w:val="24"/>
                <w:szCs w:val="24"/>
              </w:rPr>
              <w:t xml:space="preserve"> </w:t>
            </w:r>
            <w:r w:rsidRPr="009E6EB9">
              <w:rPr>
                <w:rFonts w:ascii="Times New Roman" w:hAnsi="Times New Roman"/>
                <w:sz w:val="24"/>
                <w:szCs w:val="24"/>
              </w:rPr>
              <w:t xml:space="preserve"> issues for dissemination among stakeholders</w:t>
            </w:r>
          </w:p>
        </w:tc>
        <w:tc>
          <w:tcPr>
            <w:tcW w:w="2675" w:type="dxa"/>
          </w:tcPr>
          <w:p w14:paraId="77B49E38" w14:textId="77777777" w:rsidR="000905F0" w:rsidRPr="00221C3B" w:rsidRDefault="00F12EB4" w:rsidP="00F12EB4">
            <w:pPr>
              <w:pStyle w:val="NoSpacing"/>
              <w:rPr>
                <w:rFonts w:ascii="Times New Roman" w:hAnsi="Times New Roman"/>
                <w:sz w:val="24"/>
                <w:szCs w:val="24"/>
              </w:rPr>
            </w:pPr>
            <w:r>
              <w:rPr>
                <w:rFonts w:ascii="Times New Roman" w:hAnsi="Times New Roman"/>
                <w:sz w:val="24"/>
                <w:szCs w:val="24"/>
              </w:rPr>
              <w:t>Number of t</w:t>
            </w:r>
            <w:r w:rsidR="000905F0" w:rsidRPr="00221C3B">
              <w:rPr>
                <w:rFonts w:ascii="Times New Roman" w:hAnsi="Times New Roman"/>
                <w:sz w:val="24"/>
                <w:szCs w:val="24"/>
              </w:rPr>
              <w:t>echnical papers and fact sheets produced</w:t>
            </w:r>
          </w:p>
        </w:tc>
        <w:tc>
          <w:tcPr>
            <w:tcW w:w="341" w:type="dxa"/>
            <w:shd w:val="clear" w:color="auto" w:fill="7F7F7F" w:themeFill="text1" w:themeFillTint="80"/>
          </w:tcPr>
          <w:p w14:paraId="6726BD0F"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42FC5E2"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7C75C59"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62E95BA"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432E0C8"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2EE614D3"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BB9B705"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2EAF28E3" w14:textId="77777777" w:rsidR="000905F0" w:rsidRPr="00221C3B" w:rsidRDefault="000905F0" w:rsidP="000B036F">
            <w:pPr>
              <w:pStyle w:val="NoSpacing"/>
              <w:jc w:val="center"/>
              <w:rPr>
                <w:rFonts w:ascii="Times New Roman" w:hAnsi="Times New Roman"/>
                <w:sz w:val="24"/>
                <w:szCs w:val="24"/>
              </w:rPr>
            </w:pPr>
          </w:p>
        </w:tc>
        <w:tc>
          <w:tcPr>
            <w:tcW w:w="1883" w:type="dxa"/>
          </w:tcPr>
          <w:p w14:paraId="10C05FCA" w14:textId="77777777" w:rsidR="000905F0" w:rsidRPr="00221C3B" w:rsidRDefault="00F12EB4" w:rsidP="00DB68F1">
            <w:pPr>
              <w:pStyle w:val="NoSpacing"/>
              <w:rPr>
                <w:rFonts w:ascii="Times New Roman" w:hAnsi="Times New Roman"/>
                <w:sz w:val="24"/>
                <w:szCs w:val="24"/>
              </w:rPr>
            </w:pPr>
            <w:r>
              <w:rPr>
                <w:rFonts w:ascii="Times New Roman" w:hAnsi="Times New Roman"/>
                <w:sz w:val="24"/>
                <w:szCs w:val="24"/>
              </w:rPr>
              <w:t xml:space="preserve">One technical paper and one fact sheet targeting </w:t>
            </w:r>
            <w:r w:rsidR="000905F0" w:rsidRPr="00221C3B">
              <w:rPr>
                <w:rFonts w:ascii="Times New Roman" w:hAnsi="Times New Roman"/>
                <w:sz w:val="24"/>
                <w:szCs w:val="24"/>
              </w:rPr>
              <w:t>MDAs, Parliamentary Caucus on Population</w:t>
            </w:r>
            <w:r>
              <w:rPr>
                <w:rFonts w:ascii="Times New Roman" w:hAnsi="Times New Roman"/>
                <w:sz w:val="24"/>
                <w:szCs w:val="24"/>
              </w:rPr>
              <w:t xml:space="preserve"> each year</w:t>
            </w:r>
          </w:p>
        </w:tc>
        <w:tc>
          <w:tcPr>
            <w:tcW w:w="2416" w:type="dxa"/>
          </w:tcPr>
          <w:p w14:paraId="3F277B42" w14:textId="77777777" w:rsidR="000905F0" w:rsidRPr="00221C3B" w:rsidRDefault="000905F0" w:rsidP="000B036F">
            <w:pPr>
              <w:pStyle w:val="NoSpacing"/>
              <w:jc w:val="center"/>
              <w:rPr>
                <w:rFonts w:ascii="Times New Roman" w:hAnsi="Times New Roman"/>
                <w:sz w:val="24"/>
                <w:szCs w:val="24"/>
              </w:rPr>
            </w:pPr>
            <w:r w:rsidRPr="00221C3B">
              <w:rPr>
                <w:rFonts w:ascii="Times New Roman" w:hAnsi="Times New Roman"/>
                <w:sz w:val="24"/>
                <w:szCs w:val="24"/>
              </w:rPr>
              <w:t>Divisional Directors</w:t>
            </w:r>
          </w:p>
        </w:tc>
      </w:tr>
      <w:tr w:rsidR="00CF12EA" w14:paraId="67148B29" w14:textId="77777777" w:rsidTr="00DB68F1">
        <w:tc>
          <w:tcPr>
            <w:tcW w:w="3491" w:type="dxa"/>
          </w:tcPr>
          <w:p w14:paraId="5536E97B" w14:textId="77777777" w:rsidR="000905F0" w:rsidRPr="00F03FD5" w:rsidRDefault="000905F0" w:rsidP="00DB68F1">
            <w:pPr>
              <w:pStyle w:val="NoSpacing"/>
              <w:ind w:right="-120"/>
              <w:rPr>
                <w:rFonts w:ascii="Times New Roman" w:hAnsi="Times New Roman"/>
                <w:b/>
                <w:sz w:val="24"/>
                <w:szCs w:val="24"/>
              </w:rPr>
            </w:pPr>
            <w:r w:rsidRPr="009E6EB9">
              <w:rPr>
                <w:rFonts w:ascii="Times New Roman" w:hAnsi="Times New Roman"/>
                <w:sz w:val="24"/>
                <w:szCs w:val="24"/>
              </w:rPr>
              <w:t>Provide technical and capacity-building training to CSOs on population issues</w:t>
            </w:r>
          </w:p>
        </w:tc>
        <w:tc>
          <w:tcPr>
            <w:tcW w:w="2675" w:type="dxa"/>
          </w:tcPr>
          <w:p w14:paraId="36A80547" w14:textId="77777777" w:rsidR="000905F0" w:rsidRPr="00221C3B" w:rsidRDefault="00F12EB4" w:rsidP="00F12EB4">
            <w:pPr>
              <w:pStyle w:val="NoSpacing"/>
              <w:rPr>
                <w:rFonts w:ascii="Times New Roman" w:hAnsi="Times New Roman"/>
                <w:sz w:val="24"/>
                <w:szCs w:val="24"/>
              </w:rPr>
            </w:pPr>
            <w:r>
              <w:rPr>
                <w:rFonts w:ascii="Times New Roman" w:hAnsi="Times New Roman"/>
                <w:sz w:val="24"/>
                <w:szCs w:val="24"/>
              </w:rPr>
              <w:t xml:space="preserve">Number of </w:t>
            </w:r>
            <w:r w:rsidR="000905F0" w:rsidRPr="00221C3B">
              <w:rPr>
                <w:rFonts w:ascii="Times New Roman" w:hAnsi="Times New Roman"/>
                <w:sz w:val="24"/>
                <w:szCs w:val="24"/>
              </w:rPr>
              <w:t xml:space="preserve"> CSOs given training on population issues</w:t>
            </w:r>
          </w:p>
        </w:tc>
        <w:tc>
          <w:tcPr>
            <w:tcW w:w="341" w:type="dxa"/>
            <w:shd w:val="clear" w:color="auto" w:fill="7F7F7F" w:themeFill="text1" w:themeFillTint="80"/>
          </w:tcPr>
          <w:p w14:paraId="66DF365A"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C35186D"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BF6DF7F"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8E8D312"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6F61B66"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A860B4C"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36C2405"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6AEC39B" w14:textId="77777777" w:rsidR="000905F0" w:rsidRPr="00221C3B" w:rsidRDefault="000905F0" w:rsidP="000B036F">
            <w:pPr>
              <w:pStyle w:val="NoSpacing"/>
              <w:jc w:val="center"/>
              <w:rPr>
                <w:rFonts w:ascii="Times New Roman" w:hAnsi="Times New Roman"/>
                <w:sz w:val="24"/>
                <w:szCs w:val="24"/>
              </w:rPr>
            </w:pPr>
          </w:p>
        </w:tc>
        <w:tc>
          <w:tcPr>
            <w:tcW w:w="1883" w:type="dxa"/>
          </w:tcPr>
          <w:p w14:paraId="299311D0" w14:textId="77777777" w:rsidR="000905F0" w:rsidRPr="00221C3B" w:rsidRDefault="00F12EB4" w:rsidP="006748A3">
            <w:pPr>
              <w:pStyle w:val="NoSpacing"/>
              <w:rPr>
                <w:rFonts w:ascii="Times New Roman" w:hAnsi="Times New Roman"/>
                <w:sz w:val="24"/>
                <w:szCs w:val="24"/>
              </w:rPr>
            </w:pPr>
            <w:r>
              <w:rPr>
                <w:rFonts w:ascii="Times New Roman" w:hAnsi="Times New Roman"/>
                <w:sz w:val="24"/>
                <w:szCs w:val="24"/>
              </w:rPr>
              <w:t xml:space="preserve">Personnel of </w:t>
            </w:r>
            <w:r w:rsidR="006748A3">
              <w:rPr>
                <w:rFonts w:ascii="Times New Roman" w:hAnsi="Times New Roman"/>
                <w:sz w:val="24"/>
                <w:szCs w:val="24"/>
              </w:rPr>
              <w:t>at least two</w:t>
            </w:r>
            <w:r>
              <w:rPr>
                <w:rFonts w:ascii="Times New Roman" w:hAnsi="Times New Roman"/>
                <w:sz w:val="24"/>
                <w:szCs w:val="24"/>
              </w:rPr>
              <w:t xml:space="preserve"> </w:t>
            </w:r>
            <w:r w:rsidR="000905F0" w:rsidRPr="00221C3B">
              <w:rPr>
                <w:rFonts w:ascii="Times New Roman" w:hAnsi="Times New Roman"/>
                <w:sz w:val="24"/>
                <w:szCs w:val="24"/>
              </w:rPr>
              <w:t>CSO</w:t>
            </w:r>
            <w:r w:rsidR="006748A3">
              <w:rPr>
                <w:rFonts w:ascii="Times New Roman" w:hAnsi="Times New Roman"/>
                <w:sz w:val="24"/>
                <w:szCs w:val="24"/>
              </w:rPr>
              <w:t>s</w:t>
            </w:r>
            <w:r>
              <w:rPr>
                <w:rFonts w:ascii="Times New Roman" w:hAnsi="Times New Roman"/>
                <w:sz w:val="24"/>
                <w:szCs w:val="24"/>
              </w:rPr>
              <w:t xml:space="preserve"> trained each year</w:t>
            </w:r>
          </w:p>
        </w:tc>
        <w:tc>
          <w:tcPr>
            <w:tcW w:w="2416" w:type="dxa"/>
          </w:tcPr>
          <w:p w14:paraId="0A1F1FD3" w14:textId="77777777" w:rsidR="000905F0" w:rsidRPr="00221C3B" w:rsidRDefault="000905F0" w:rsidP="000B036F">
            <w:pPr>
              <w:pStyle w:val="NoSpacing"/>
              <w:rPr>
                <w:rFonts w:ascii="Times New Roman" w:hAnsi="Times New Roman"/>
                <w:sz w:val="24"/>
                <w:szCs w:val="24"/>
              </w:rPr>
            </w:pPr>
            <w:r w:rsidRPr="00221C3B">
              <w:rPr>
                <w:rFonts w:ascii="Times New Roman" w:hAnsi="Times New Roman"/>
                <w:sz w:val="24"/>
                <w:szCs w:val="24"/>
              </w:rPr>
              <w:t>Director</w:t>
            </w:r>
            <w:r w:rsidR="00671660">
              <w:rPr>
                <w:rFonts w:ascii="Times New Roman" w:hAnsi="Times New Roman"/>
                <w:sz w:val="24"/>
                <w:szCs w:val="24"/>
              </w:rPr>
              <w:t>,</w:t>
            </w:r>
            <w:r w:rsidRPr="00221C3B">
              <w:rPr>
                <w:rFonts w:ascii="Times New Roman" w:hAnsi="Times New Roman"/>
                <w:sz w:val="24"/>
                <w:szCs w:val="24"/>
              </w:rPr>
              <w:t xml:space="preserve"> Technical</w:t>
            </w:r>
            <w:r w:rsidR="00671660">
              <w:rPr>
                <w:rFonts w:ascii="Times New Roman" w:hAnsi="Times New Roman"/>
                <w:sz w:val="24"/>
                <w:szCs w:val="24"/>
              </w:rPr>
              <w:t xml:space="preserve"> Services, NPC</w:t>
            </w:r>
          </w:p>
        </w:tc>
      </w:tr>
      <w:tr w:rsidR="00CF12EA" w14:paraId="534BF750" w14:textId="77777777" w:rsidTr="00334F89">
        <w:tc>
          <w:tcPr>
            <w:tcW w:w="3491" w:type="dxa"/>
          </w:tcPr>
          <w:p w14:paraId="1A2B95DD" w14:textId="77777777" w:rsidR="000905F0" w:rsidRPr="00604CE7" w:rsidRDefault="000905F0" w:rsidP="00DB68F1">
            <w:pPr>
              <w:pStyle w:val="NoSpacing"/>
              <w:ind w:left="-18"/>
              <w:rPr>
                <w:rFonts w:ascii="Times New Roman" w:hAnsi="Times New Roman"/>
                <w:sz w:val="24"/>
                <w:szCs w:val="24"/>
              </w:rPr>
            </w:pPr>
            <w:r w:rsidRPr="00701EDB">
              <w:rPr>
                <w:rFonts w:ascii="Times New Roman" w:hAnsi="Times New Roman"/>
                <w:sz w:val="24"/>
                <w:szCs w:val="24"/>
              </w:rPr>
              <w:t>Collate and analyse reports submitted by CSOs and establish feedback mechanisms to influence programme activities</w:t>
            </w:r>
          </w:p>
        </w:tc>
        <w:tc>
          <w:tcPr>
            <w:tcW w:w="2675" w:type="dxa"/>
          </w:tcPr>
          <w:p w14:paraId="1520FD54" w14:textId="77777777" w:rsidR="000905F0" w:rsidRPr="00221C3B" w:rsidRDefault="00F12EB4" w:rsidP="00671660">
            <w:pPr>
              <w:pStyle w:val="NoSpacing"/>
              <w:rPr>
                <w:rFonts w:ascii="Times New Roman" w:hAnsi="Times New Roman"/>
                <w:sz w:val="24"/>
                <w:szCs w:val="24"/>
              </w:rPr>
            </w:pPr>
            <w:r>
              <w:rPr>
                <w:rFonts w:ascii="Times New Roman" w:hAnsi="Times New Roman"/>
                <w:sz w:val="24"/>
                <w:szCs w:val="24"/>
              </w:rPr>
              <w:t xml:space="preserve">Number of CSOs whose </w:t>
            </w:r>
            <w:r w:rsidR="000905F0" w:rsidRPr="00221C3B">
              <w:rPr>
                <w:rFonts w:ascii="Times New Roman" w:hAnsi="Times New Roman"/>
                <w:sz w:val="24"/>
                <w:szCs w:val="24"/>
              </w:rPr>
              <w:t>reports</w:t>
            </w:r>
            <w:r>
              <w:rPr>
                <w:rFonts w:ascii="Times New Roman" w:hAnsi="Times New Roman"/>
                <w:sz w:val="24"/>
                <w:szCs w:val="24"/>
              </w:rPr>
              <w:t xml:space="preserve"> are analysed</w:t>
            </w:r>
            <w:r w:rsidR="00671660">
              <w:rPr>
                <w:rFonts w:ascii="Times New Roman" w:hAnsi="Times New Roman"/>
                <w:sz w:val="24"/>
                <w:szCs w:val="24"/>
              </w:rPr>
              <w:t xml:space="preserve"> and feedback given</w:t>
            </w:r>
          </w:p>
        </w:tc>
        <w:tc>
          <w:tcPr>
            <w:tcW w:w="341" w:type="dxa"/>
            <w:shd w:val="clear" w:color="auto" w:fill="7F7F7F" w:themeFill="text1" w:themeFillTint="80"/>
          </w:tcPr>
          <w:p w14:paraId="2DA34247"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6B32718F"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93B7E01"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A5D9400"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303A137"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D4C6CF5"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7FCD2C4"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792E78EC" w14:textId="77777777" w:rsidR="000905F0" w:rsidRPr="00221C3B" w:rsidRDefault="000905F0" w:rsidP="000B036F">
            <w:pPr>
              <w:pStyle w:val="NoSpacing"/>
              <w:jc w:val="center"/>
              <w:rPr>
                <w:rFonts w:ascii="Times New Roman" w:hAnsi="Times New Roman"/>
                <w:sz w:val="24"/>
                <w:szCs w:val="24"/>
              </w:rPr>
            </w:pPr>
          </w:p>
        </w:tc>
        <w:tc>
          <w:tcPr>
            <w:tcW w:w="1883" w:type="dxa"/>
          </w:tcPr>
          <w:p w14:paraId="06E20021" w14:textId="77777777" w:rsidR="000905F0" w:rsidRPr="00221C3B" w:rsidRDefault="00671660" w:rsidP="00DB68F1">
            <w:pPr>
              <w:pStyle w:val="NoSpacing"/>
              <w:rPr>
                <w:rFonts w:ascii="Times New Roman" w:hAnsi="Times New Roman"/>
                <w:sz w:val="24"/>
                <w:szCs w:val="24"/>
              </w:rPr>
            </w:pPr>
            <w:r>
              <w:rPr>
                <w:rFonts w:ascii="Times New Roman" w:hAnsi="Times New Roman"/>
                <w:sz w:val="24"/>
                <w:szCs w:val="24"/>
              </w:rPr>
              <w:t>At least two CSO reports per year</w:t>
            </w:r>
          </w:p>
        </w:tc>
        <w:tc>
          <w:tcPr>
            <w:tcW w:w="2416" w:type="dxa"/>
          </w:tcPr>
          <w:p w14:paraId="272BB859" w14:textId="77777777" w:rsidR="000905F0" w:rsidRPr="00221C3B" w:rsidRDefault="000905F0" w:rsidP="00DB68F1">
            <w:pPr>
              <w:pStyle w:val="NoSpacing"/>
              <w:rPr>
                <w:rFonts w:ascii="Times New Roman" w:hAnsi="Times New Roman"/>
                <w:sz w:val="24"/>
                <w:szCs w:val="24"/>
              </w:rPr>
            </w:pPr>
            <w:r w:rsidRPr="00221C3B">
              <w:rPr>
                <w:rFonts w:ascii="Times New Roman" w:hAnsi="Times New Roman"/>
                <w:sz w:val="24"/>
                <w:szCs w:val="24"/>
              </w:rPr>
              <w:t>Director</w:t>
            </w:r>
            <w:r w:rsidR="00671660">
              <w:rPr>
                <w:rFonts w:ascii="Times New Roman" w:hAnsi="Times New Roman"/>
                <w:sz w:val="24"/>
                <w:szCs w:val="24"/>
              </w:rPr>
              <w:t>,</w:t>
            </w:r>
            <w:r w:rsidRPr="00221C3B">
              <w:rPr>
                <w:rFonts w:ascii="Times New Roman" w:hAnsi="Times New Roman"/>
                <w:sz w:val="24"/>
                <w:szCs w:val="24"/>
              </w:rPr>
              <w:t xml:space="preserve"> Technical</w:t>
            </w:r>
            <w:r w:rsidR="00671660">
              <w:rPr>
                <w:rFonts w:ascii="Times New Roman" w:hAnsi="Times New Roman"/>
                <w:sz w:val="24"/>
                <w:szCs w:val="24"/>
              </w:rPr>
              <w:t xml:space="preserve"> Services, NPC</w:t>
            </w:r>
          </w:p>
        </w:tc>
      </w:tr>
      <w:tr w:rsidR="00CF12EA" w14:paraId="7FDEF450" w14:textId="77777777" w:rsidTr="00334F89">
        <w:tc>
          <w:tcPr>
            <w:tcW w:w="3491" w:type="dxa"/>
          </w:tcPr>
          <w:p w14:paraId="245B8EC2" w14:textId="77777777" w:rsidR="000905F0" w:rsidRPr="00604CE7" w:rsidRDefault="000905F0" w:rsidP="000B036F">
            <w:pPr>
              <w:pStyle w:val="NoSpacing"/>
              <w:ind w:left="162"/>
              <w:rPr>
                <w:rFonts w:ascii="Times New Roman" w:hAnsi="Times New Roman"/>
                <w:sz w:val="24"/>
                <w:szCs w:val="24"/>
              </w:rPr>
            </w:pPr>
          </w:p>
        </w:tc>
        <w:tc>
          <w:tcPr>
            <w:tcW w:w="2675" w:type="dxa"/>
          </w:tcPr>
          <w:p w14:paraId="67806205" w14:textId="77777777" w:rsidR="000905F0" w:rsidRDefault="000905F0" w:rsidP="000B036F">
            <w:pPr>
              <w:pStyle w:val="NoSpacing"/>
              <w:jc w:val="center"/>
              <w:rPr>
                <w:rFonts w:ascii="Times New Roman" w:hAnsi="Times New Roman"/>
                <w:b/>
                <w:sz w:val="24"/>
                <w:szCs w:val="24"/>
              </w:rPr>
            </w:pPr>
          </w:p>
        </w:tc>
        <w:tc>
          <w:tcPr>
            <w:tcW w:w="341" w:type="dxa"/>
          </w:tcPr>
          <w:p w14:paraId="433D46D6" w14:textId="77777777" w:rsidR="000905F0" w:rsidRDefault="000905F0" w:rsidP="000B036F">
            <w:pPr>
              <w:pStyle w:val="NoSpacing"/>
              <w:jc w:val="center"/>
              <w:rPr>
                <w:rFonts w:ascii="Times New Roman" w:hAnsi="Times New Roman"/>
                <w:b/>
                <w:sz w:val="24"/>
                <w:szCs w:val="24"/>
              </w:rPr>
            </w:pPr>
          </w:p>
        </w:tc>
        <w:tc>
          <w:tcPr>
            <w:tcW w:w="336" w:type="dxa"/>
          </w:tcPr>
          <w:p w14:paraId="20D36499" w14:textId="77777777" w:rsidR="000905F0" w:rsidRDefault="000905F0" w:rsidP="000B036F">
            <w:pPr>
              <w:pStyle w:val="NoSpacing"/>
              <w:jc w:val="center"/>
              <w:rPr>
                <w:rFonts w:ascii="Times New Roman" w:hAnsi="Times New Roman"/>
                <w:b/>
                <w:sz w:val="24"/>
                <w:szCs w:val="24"/>
              </w:rPr>
            </w:pPr>
          </w:p>
        </w:tc>
        <w:tc>
          <w:tcPr>
            <w:tcW w:w="336" w:type="dxa"/>
          </w:tcPr>
          <w:p w14:paraId="68C707CA" w14:textId="77777777" w:rsidR="000905F0" w:rsidRDefault="000905F0" w:rsidP="000B036F">
            <w:pPr>
              <w:pStyle w:val="NoSpacing"/>
              <w:jc w:val="center"/>
              <w:rPr>
                <w:rFonts w:ascii="Times New Roman" w:hAnsi="Times New Roman"/>
                <w:b/>
                <w:sz w:val="24"/>
                <w:szCs w:val="24"/>
              </w:rPr>
            </w:pPr>
          </w:p>
        </w:tc>
        <w:tc>
          <w:tcPr>
            <w:tcW w:w="336" w:type="dxa"/>
          </w:tcPr>
          <w:p w14:paraId="3682B1CA" w14:textId="77777777" w:rsidR="000905F0" w:rsidRDefault="000905F0" w:rsidP="000B036F">
            <w:pPr>
              <w:pStyle w:val="NoSpacing"/>
              <w:jc w:val="center"/>
              <w:rPr>
                <w:rFonts w:ascii="Times New Roman" w:hAnsi="Times New Roman"/>
                <w:b/>
                <w:sz w:val="24"/>
                <w:szCs w:val="24"/>
              </w:rPr>
            </w:pPr>
          </w:p>
        </w:tc>
        <w:tc>
          <w:tcPr>
            <w:tcW w:w="336" w:type="dxa"/>
          </w:tcPr>
          <w:p w14:paraId="4EEB7151" w14:textId="77777777" w:rsidR="000905F0" w:rsidRDefault="000905F0" w:rsidP="000B036F">
            <w:pPr>
              <w:pStyle w:val="NoSpacing"/>
              <w:jc w:val="center"/>
              <w:rPr>
                <w:rFonts w:ascii="Times New Roman" w:hAnsi="Times New Roman"/>
                <w:b/>
                <w:sz w:val="24"/>
                <w:szCs w:val="24"/>
              </w:rPr>
            </w:pPr>
          </w:p>
        </w:tc>
        <w:tc>
          <w:tcPr>
            <w:tcW w:w="336" w:type="dxa"/>
          </w:tcPr>
          <w:p w14:paraId="39670F96" w14:textId="77777777" w:rsidR="000905F0" w:rsidRDefault="000905F0" w:rsidP="000B036F">
            <w:pPr>
              <w:pStyle w:val="NoSpacing"/>
              <w:jc w:val="center"/>
              <w:rPr>
                <w:rFonts w:ascii="Times New Roman" w:hAnsi="Times New Roman"/>
                <w:b/>
                <w:sz w:val="24"/>
                <w:szCs w:val="24"/>
              </w:rPr>
            </w:pPr>
          </w:p>
        </w:tc>
        <w:tc>
          <w:tcPr>
            <w:tcW w:w="336" w:type="dxa"/>
          </w:tcPr>
          <w:p w14:paraId="41CDBB31" w14:textId="77777777" w:rsidR="000905F0" w:rsidRDefault="000905F0" w:rsidP="000B036F">
            <w:pPr>
              <w:pStyle w:val="NoSpacing"/>
              <w:jc w:val="center"/>
              <w:rPr>
                <w:rFonts w:ascii="Times New Roman" w:hAnsi="Times New Roman"/>
                <w:b/>
                <w:sz w:val="24"/>
                <w:szCs w:val="24"/>
              </w:rPr>
            </w:pPr>
          </w:p>
        </w:tc>
        <w:tc>
          <w:tcPr>
            <w:tcW w:w="336" w:type="dxa"/>
          </w:tcPr>
          <w:p w14:paraId="0C932E81" w14:textId="77777777" w:rsidR="000905F0" w:rsidRDefault="000905F0" w:rsidP="000B036F">
            <w:pPr>
              <w:pStyle w:val="NoSpacing"/>
              <w:jc w:val="center"/>
              <w:rPr>
                <w:rFonts w:ascii="Times New Roman" w:hAnsi="Times New Roman"/>
                <w:b/>
                <w:sz w:val="24"/>
                <w:szCs w:val="24"/>
              </w:rPr>
            </w:pPr>
          </w:p>
        </w:tc>
        <w:tc>
          <w:tcPr>
            <w:tcW w:w="1883" w:type="dxa"/>
          </w:tcPr>
          <w:p w14:paraId="056BCD54" w14:textId="77777777" w:rsidR="000905F0" w:rsidRDefault="000905F0" w:rsidP="000B036F">
            <w:pPr>
              <w:pStyle w:val="NoSpacing"/>
              <w:jc w:val="center"/>
              <w:rPr>
                <w:rFonts w:ascii="Times New Roman" w:hAnsi="Times New Roman"/>
                <w:b/>
                <w:sz w:val="24"/>
                <w:szCs w:val="24"/>
              </w:rPr>
            </w:pPr>
          </w:p>
        </w:tc>
        <w:tc>
          <w:tcPr>
            <w:tcW w:w="2416" w:type="dxa"/>
          </w:tcPr>
          <w:p w14:paraId="13B0C76A" w14:textId="77777777" w:rsidR="000905F0" w:rsidRDefault="000905F0" w:rsidP="000B036F">
            <w:pPr>
              <w:pStyle w:val="NoSpacing"/>
              <w:jc w:val="center"/>
              <w:rPr>
                <w:rFonts w:ascii="Times New Roman" w:hAnsi="Times New Roman"/>
                <w:b/>
                <w:sz w:val="24"/>
                <w:szCs w:val="24"/>
              </w:rPr>
            </w:pPr>
          </w:p>
        </w:tc>
      </w:tr>
      <w:tr w:rsidR="00334F89" w14:paraId="32E7F687" w14:textId="77777777" w:rsidTr="004F55F0">
        <w:tc>
          <w:tcPr>
            <w:tcW w:w="13158" w:type="dxa"/>
            <w:gridSpan w:val="12"/>
          </w:tcPr>
          <w:p w14:paraId="274F93DB" w14:textId="77777777" w:rsidR="00334F89" w:rsidRPr="00DB68F1" w:rsidRDefault="00334F89" w:rsidP="00DB68F1">
            <w:pPr>
              <w:pStyle w:val="NoSpacing"/>
              <w:rPr>
                <w:rFonts w:ascii="Times New Roman" w:hAnsi="Times New Roman"/>
                <w:b/>
                <w:sz w:val="24"/>
                <w:szCs w:val="24"/>
              </w:rPr>
            </w:pPr>
            <w:r w:rsidRPr="00DB68F1">
              <w:rPr>
                <w:rFonts w:ascii="Times New Roman" w:hAnsi="Times New Roman"/>
                <w:b/>
                <w:sz w:val="24"/>
                <w:szCs w:val="24"/>
              </w:rPr>
              <w:t>SO3: NPC is represented on the NDPC as a commissioner</w:t>
            </w:r>
          </w:p>
        </w:tc>
      </w:tr>
      <w:tr w:rsidR="00CF12EA" w14:paraId="14200A3A" w14:textId="77777777" w:rsidTr="00DB68F1">
        <w:tc>
          <w:tcPr>
            <w:tcW w:w="3491" w:type="dxa"/>
          </w:tcPr>
          <w:p w14:paraId="07E954D7" w14:textId="77777777" w:rsidR="000905F0" w:rsidRPr="00604CE7" w:rsidRDefault="0055518F" w:rsidP="00DB68F1">
            <w:pPr>
              <w:pStyle w:val="NoSpacing"/>
              <w:ind w:left="-18"/>
              <w:rPr>
                <w:rFonts w:ascii="Times New Roman" w:hAnsi="Times New Roman"/>
                <w:sz w:val="24"/>
                <w:szCs w:val="24"/>
              </w:rPr>
            </w:pPr>
            <w:r>
              <w:rPr>
                <w:rFonts w:ascii="Times New Roman" w:hAnsi="Times New Roman"/>
                <w:sz w:val="24"/>
                <w:szCs w:val="24"/>
              </w:rPr>
              <w:t>Advocate the inclusion of NPC on NDPC Board</w:t>
            </w:r>
          </w:p>
        </w:tc>
        <w:tc>
          <w:tcPr>
            <w:tcW w:w="2675" w:type="dxa"/>
          </w:tcPr>
          <w:p w14:paraId="1D686DA3" w14:textId="77777777" w:rsidR="000905F0" w:rsidRPr="00221C3B" w:rsidRDefault="004C6C42" w:rsidP="004C6C42">
            <w:pPr>
              <w:pStyle w:val="NoSpacing"/>
              <w:rPr>
                <w:rFonts w:ascii="Times New Roman" w:hAnsi="Times New Roman"/>
                <w:sz w:val="24"/>
                <w:szCs w:val="24"/>
              </w:rPr>
            </w:pPr>
            <w:r>
              <w:rPr>
                <w:rFonts w:ascii="Times New Roman" w:hAnsi="Times New Roman"/>
                <w:sz w:val="24"/>
                <w:szCs w:val="24"/>
              </w:rPr>
              <w:t>Amendment of NDPC Act to</w:t>
            </w:r>
            <w:r w:rsidR="000905F0" w:rsidRPr="00221C3B">
              <w:rPr>
                <w:rFonts w:ascii="Times New Roman" w:hAnsi="Times New Roman"/>
                <w:sz w:val="24"/>
                <w:szCs w:val="24"/>
              </w:rPr>
              <w:t xml:space="preserve"> inclu</w:t>
            </w:r>
            <w:r>
              <w:rPr>
                <w:rFonts w:ascii="Times New Roman" w:hAnsi="Times New Roman"/>
                <w:sz w:val="24"/>
                <w:szCs w:val="24"/>
              </w:rPr>
              <w:t>de</w:t>
            </w:r>
            <w:r w:rsidR="000905F0" w:rsidRPr="00221C3B">
              <w:rPr>
                <w:rFonts w:ascii="Times New Roman" w:hAnsi="Times New Roman"/>
                <w:sz w:val="24"/>
                <w:szCs w:val="24"/>
              </w:rPr>
              <w:t xml:space="preserve"> NPC on NDPC </w:t>
            </w:r>
          </w:p>
        </w:tc>
        <w:tc>
          <w:tcPr>
            <w:tcW w:w="341" w:type="dxa"/>
            <w:shd w:val="clear" w:color="auto" w:fill="7F7F7F" w:themeFill="text1" w:themeFillTint="80"/>
          </w:tcPr>
          <w:p w14:paraId="4A42BC2A"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D3968B4"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E72AC3E" w14:textId="77777777" w:rsidR="000905F0" w:rsidRPr="00221C3B"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0467AE6" w14:textId="77777777" w:rsidR="000905F0" w:rsidRPr="00221C3B" w:rsidRDefault="000905F0" w:rsidP="000B036F">
            <w:pPr>
              <w:pStyle w:val="NoSpacing"/>
              <w:jc w:val="center"/>
              <w:rPr>
                <w:rFonts w:ascii="Times New Roman" w:hAnsi="Times New Roman"/>
                <w:sz w:val="24"/>
                <w:szCs w:val="24"/>
              </w:rPr>
            </w:pPr>
          </w:p>
        </w:tc>
        <w:tc>
          <w:tcPr>
            <w:tcW w:w="336" w:type="dxa"/>
          </w:tcPr>
          <w:p w14:paraId="1AE5A21F" w14:textId="77777777" w:rsidR="000905F0" w:rsidRPr="00221C3B" w:rsidRDefault="000905F0" w:rsidP="000B036F">
            <w:pPr>
              <w:pStyle w:val="NoSpacing"/>
              <w:jc w:val="center"/>
              <w:rPr>
                <w:rFonts w:ascii="Times New Roman" w:hAnsi="Times New Roman"/>
                <w:sz w:val="24"/>
                <w:szCs w:val="24"/>
              </w:rPr>
            </w:pPr>
          </w:p>
        </w:tc>
        <w:tc>
          <w:tcPr>
            <w:tcW w:w="336" w:type="dxa"/>
          </w:tcPr>
          <w:p w14:paraId="76894D8F" w14:textId="77777777" w:rsidR="000905F0" w:rsidRPr="00221C3B" w:rsidRDefault="000905F0" w:rsidP="000B036F">
            <w:pPr>
              <w:pStyle w:val="NoSpacing"/>
              <w:jc w:val="center"/>
              <w:rPr>
                <w:rFonts w:ascii="Times New Roman" w:hAnsi="Times New Roman"/>
                <w:sz w:val="24"/>
                <w:szCs w:val="24"/>
              </w:rPr>
            </w:pPr>
          </w:p>
        </w:tc>
        <w:tc>
          <w:tcPr>
            <w:tcW w:w="336" w:type="dxa"/>
          </w:tcPr>
          <w:p w14:paraId="0C716009" w14:textId="77777777" w:rsidR="000905F0" w:rsidRPr="00221C3B" w:rsidRDefault="000905F0" w:rsidP="000B036F">
            <w:pPr>
              <w:pStyle w:val="NoSpacing"/>
              <w:jc w:val="center"/>
              <w:rPr>
                <w:rFonts w:ascii="Times New Roman" w:hAnsi="Times New Roman"/>
                <w:sz w:val="24"/>
                <w:szCs w:val="24"/>
              </w:rPr>
            </w:pPr>
          </w:p>
        </w:tc>
        <w:tc>
          <w:tcPr>
            <w:tcW w:w="336" w:type="dxa"/>
          </w:tcPr>
          <w:p w14:paraId="747E011F" w14:textId="77777777" w:rsidR="000905F0" w:rsidRPr="00221C3B" w:rsidRDefault="000905F0" w:rsidP="000B036F">
            <w:pPr>
              <w:pStyle w:val="NoSpacing"/>
              <w:jc w:val="center"/>
              <w:rPr>
                <w:rFonts w:ascii="Times New Roman" w:hAnsi="Times New Roman"/>
                <w:sz w:val="24"/>
                <w:szCs w:val="24"/>
              </w:rPr>
            </w:pPr>
          </w:p>
        </w:tc>
        <w:tc>
          <w:tcPr>
            <w:tcW w:w="1883" w:type="dxa"/>
          </w:tcPr>
          <w:p w14:paraId="20FE09E2" w14:textId="77777777" w:rsidR="000905F0" w:rsidRPr="00221C3B" w:rsidRDefault="004C6C42" w:rsidP="00DB68F1">
            <w:pPr>
              <w:pStyle w:val="NoSpacing"/>
              <w:rPr>
                <w:rFonts w:ascii="Times New Roman" w:hAnsi="Times New Roman"/>
                <w:sz w:val="24"/>
                <w:szCs w:val="24"/>
              </w:rPr>
            </w:pPr>
            <w:r>
              <w:rPr>
                <w:rFonts w:ascii="Times New Roman" w:hAnsi="Times New Roman"/>
                <w:sz w:val="24"/>
                <w:szCs w:val="24"/>
              </w:rPr>
              <w:t xml:space="preserve">At least one advocacy meeting per year targeting </w:t>
            </w:r>
            <w:r w:rsidR="000905F0" w:rsidRPr="00221C3B">
              <w:rPr>
                <w:rFonts w:ascii="Times New Roman" w:hAnsi="Times New Roman"/>
                <w:sz w:val="24"/>
                <w:szCs w:val="24"/>
              </w:rPr>
              <w:t>The Presidency</w:t>
            </w:r>
            <w:r>
              <w:rPr>
                <w:rFonts w:ascii="Times New Roman" w:hAnsi="Times New Roman"/>
                <w:sz w:val="24"/>
                <w:szCs w:val="24"/>
              </w:rPr>
              <w:t xml:space="preserve"> and Parliament</w:t>
            </w:r>
          </w:p>
        </w:tc>
        <w:tc>
          <w:tcPr>
            <w:tcW w:w="2416" w:type="dxa"/>
          </w:tcPr>
          <w:p w14:paraId="4CCDF440" w14:textId="77777777" w:rsidR="000905F0" w:rsidRPr="00221C3B" w:rsidRDefault="004C6C42" w:rsidP="00DB68F1">
            <w:pPr>
              <w:pStyle w:val="NoSpacing"/>
              <w:rPr>
                <w:rFonts w:ascii="Times New Roman" w:hAnsi="Times New Roman"/>
                <w:sz w:val="24"/>
                <w:szCs w:val="24"/>
              </w:rPr>
            </w:pPr>
            <w:r>
              <w:rPr>
                <w:rFonts w:ascii="Times New Roman" w:hAnsi="Times New Roman"/>
                <w:sz w:val="24"/>
                <w:szCs w:val="24"/>
              </w:rPr>
              <w:t>NPC Board Chairperson/</w:t>
            </w:r>
            <w:r w:rsidR="000905F0" w:rsidRPr="00221C3B">
              <w:rPr>
                <w:rFonts w:ascii="Times New Roman" w:hAnsi="Times New Roman"/>
                <w:sz w:val="24"/>
                <w:szCs w:val="24"/>
              </w:rPr>
              <w:t>Executive Director</w:t>
            </w:r>
          </w:p>
        </w:tc>
      </w:tr>
      <w:tr w:rsidR="00CF12EA" w14:paraId="2BB89E29" w14:textId="77777777" w:rsidTr="00DB68F1">
        <w:tc>
          <w:tcPr>
            <w:tcW w:w="3491" w:type="dxa"/>
          </w:tcPr>
          <w:p w14:paraId="2C3517C8" w14:textId="77777777" w:rsidR="0055518F" w:rsidRPr="009E6EB9" w:rsidRDefault="0055518F" w:rsidP="00DB68F1">
            <w:pPr>
              <w:pStyle w:val="NoSpacing"/>
              <w:ind w:left="-18"/>
              <w:rPr>
                <w:rFonts w:ascii="Times New Roman" w:hAnsi="Times New Roman"/>
                <w:sz w:val="24"/>
                <w:szCs w:val="24"/>
              </w:rPr>
            </w:pPr>
            <w:r w:rsidRPr="009E6EB9">
              <w:rPr>
                <w:rFonts w:ascii="Times New Roman" w:hAnsi="Times New Roman"/>
                <w:sz w:val="24"/>
                <w:szCs w:val="24"/>
              </w:rPr>
              <w:t>Develop proposal on the inclusion of NPC on NDPC</w:t>
            </w:r>
          </w:p>
        </w:tc>
        <w:tc>
          <w:tcPr>
            <w:tcW w:w="2675" w:type="dxa"/>
          </w:tcPr>
          <w:p w14:paraId="0BDE1CCA" w14:textId="77777777" w:rsidR="0055518F" w:rsidRPr="00221C3B" w:rsidRDefault="004C6C42" w:rsidP="000B036F">
            <w:pPr>
              <w:pStyle w:val="NoSpacing"/>
              <w:rPr>
                <w:rFonts w:ascii="Times New Roman" w:hAnsi="Times New Roman"/>
                <w:sz w:val="24"/>
                <w:szCs w:val="24"/>
              </w:rPr>
            </w:pPr>
            <w:r>
              <w:rPr>
                <w:rFonts w:ascii="Times New Roman" w:hAnsi="Times New Roman"/>
                <w:sz w:val="24"/>
                <w:szCs w:val="24"/>
              </w:rPr>
              <w:t>Amendment of NDPC Act to</w:t>
            </w:r>
            <w:r w:rsidRPr="00221C3B">
              <w:rPr>
                <w:rFonts w:ascii="Times New Roman" w:hAnsi="Times New Roman"/>
                <w:sz w:val="24"/>
                <w:szCs w:val="24"/>
              </w:rPr>
              <w:t xml:space="preserve"> inclu</w:t>
            </w:r>
            <w:r>
              <w:rPr>
                <w:rFonts w:ascii="Times New Roman" w:hAnsi="Times New Roman"/>
                <w:sz w:val="24"/>
                <w:szCs w:val="24"/>
              </w:rPr>
              <w:t>de</w:t>
            </w:r>
            <w:r w:rsidRPr="00221C3B">
              <w:rPr>
                <w:rFonts w:ascii="Times New Roman" w:hAnsi="Times New Roman"/>
                <w:sz w:val="24"/>
                <w:szCs w:val="24"/>
              </w:rPr>
              <w:t xml:space="preserve"> NPC on NDPC</w:t>
            </w:r>
          </w:p>
        </w:tc>
        <w:tc>
          <w:tcPr>
            <w:tcW w:w="341" w:type="dxa"/>
            <w:shd w:val="clear" w:color="auto" w:fill="808080" w:themeFill="background1" w:themeFillShade="80"/>
          </w:tcPr>
          <w:p w14:paraId="63032FA5"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C47CAF9" w14:textId="77777777" w:rsidR="0055518F" w:rsidRPr="00221C3B" w:rsidRDefault="0055518F" w:rsidP="000B036F">
            <w:pPr>
              <w:pStyle w:val="NoSpacing"/>
              <w:jc w:val="center"/>
              <w:rPr>
                <w:rFonts w:ascii="Times New Roman" w:hAnsi="Times New Roman"/>
                <w:sz w:val="24"/>
                <w:szCs w:val="24"/>
              </w:rPr>
            </w:pPr>
          </w:p>
        </w:tc>
        <w:tc>
          <w:tcPr>
            <w:tcW w:w="336" w:type="dxa"/>
          </w:tcPr>
          <w:p w14:paraId="394279DD" w14:textId="77777777" w:rsidR="0055518F" w:rsidRPr="00221C3B" w:rsidRDefault="0055518F" w:rsidP="000B036F">
            <w:pPr>
              <w:pStyle w:val="NoSpacing"/>
              <w:jc w:val="center"/>
              <w:rPr>
                <w:rFonts w:ascii="Times New Roman" w:hAnsi="Times New Roman"/>
                <w:sz w:val="24"/>
                <w:szCs w:val="24"/>
              </w:rPr>
            </w:pPr>
          </w:p>
        </w:tc>
        <w:tc>
          <w:tcPr>
            <w:tcW w:w="336" w:type="dxa"/>
          </w:tcPr>
          <w:p w14:paraId="4649F118" w14:textId="77777777" w:rsidR="0055518F" w:rsidRPr="00221C3B" w:rsidRDefault="0055518F" w:rsidP="000B036F">
            <w:pPr>
              <w:pStyle w:val="NoSpacing"/>
              <w:jc w:val="center"/>
              <w:rPr>
                <w:rFonts w:ascii="Times New Roman" w:hAnsi="Times New Roman"/>
                <w:sz w:val="24"/>
                <w:szCs w:val="24"/>
              </w:rPr>
            </w:pPr>
          </w:p>
        </w:tc>
        <w:tc>
          <w:tcPr>
            <w:tcW w:w="336" w:type="dxa"/>
          </w:tcPr>
          <w:p w14:paraId="1DB30F72" w14:textId="77777777" w:rsidR="0055518F" w:rsidRPr="00221C3B" w:rsidRDefault="0055518F" w:rsidP="000B036F">
            <w:pPr>
              <w:pStyle w:val="NoSpacing"/>
              <w:jc w:val="center"/>
              <w:rPr>
                <w:rFonts w:ascii="Times New Roman" w:hAnsi="Times New Roman"/>
                <w:sz w:val="24"/>
                <w:szCs w:val="24"/>
              </w:rPr>
            </w:pPr>
          </w:p>
        </w:tc>
        <w:tc>
          <w:tcPr>
            <w:tcW w:w="336" w:type="dxa"/>
          </w:tcPr>
          <w:p w14:paraId="79644733" w14:textId="77777777" w:rsidR="0055518F" w:rsidRPr="00221C3B" w:rsidRDefault="0055518F" w:rsidP="000B036F">
            <w:pPr>
              <w:pStyle w:val="NoSpacing"/>
              <w:jc w:val="center"/>
              <w:rPr>
                <w:rFonts w:ascii="Times New Roman" w:hAnsi="Times New Roman"/>
                <w:sz w:val="24"/>
                <w:szCs w:val="24"/>
              </w:rPr>
            </w:pPr>
          </w:p>
        </w:tc>
        <w:tc>
          <w:tcPr>
            <w:tcW w:w="336" w:type="dxa"/>
          </w:tcPr>
          <w:p w14:paraId="170C77F9" w14:textId="77777777" w:rsidR="0055518F" w:rsidRPr="00221C3B" w:rsidRDefault="0055518F" w:rsidP="000B036F">
            <w:pPr>
              <w:pStyle w:val="NoSpacing"/>
              <w:jc w:val="center"/>
              <w:rPr>
                <w:rFonts w:ascii="Times New Roman" w:hAnsi="Times New Roman"/>
                <w:sz w:val="24"/>
                <w:szCs w:val="24"/>
              </w:rPr>
            </w:pPr>
          </w:p>
        </w:tc>
        <w:tc>
          <w:tcPr>
            <w:tcW w:w="336" w:type="dxa"/>
          </w:tcPr>
          <w:p w14:paraId="54635C74" w14:textId="77777777" w:rsidR="0055518F" w:rsidRPr="00221C3B" w:rsidRDefault="0055518F" w:rsidP="000B036F">
            <w:pPr>
              <w:pStyle w:val="NoSpacing"/>
              <w:jc w:val="center"/>
              <w:rPr>
                <w:rFonts w:ascii="Times New Roman" w:hAnsi="Times New Roman"/>
                <w:sz w:val="24"/>
                <w:szCs w:val="24"/>
              </w:rPr>
            </w:pPr>
          </w:p>
        </w:tc>
        <w:tc>
          <w:tcPr>
            <w:tcW w:w="1883" w:type="dxa"/>
          </w:tcPr>
          <w:p w14:paraId="02DEB58C" w14:textId="77777777" w:rsidR="0055518F" w:rsidRPr="00221C3B" w:rsidRDefault="004C6C42" w:rsidP="00DB68F1">
            <w:pPr>
              <w:pStyle w:val="NoSpacing"/>
              <w:rPr>
                <w:rFonts w:ascii="Times New Roman" w:hAnsi="Times New Roman"/>
                <w:sz w:val="24"/>
                <w:szCs w:val="24"/>
              </w:rPr>
            </w:pPr>
            <w:r>
              <w:rPr>
                <w:rFonts w:ascii="Times New Roman" w:hAnsi="Times New Roman"/>
                <w:sz w:val="24"/>
                <w:szCs w:val="24"/>
              </w:rPr>
              <w:t xml:space="preserve">One proposal targeting </w:t>
            </w:r>
            <w:r w:rsidRPr="00221C3B">
              <w:rPr>
                <w:rFonts w:ascii="Times New Roman" w:hAnsi="Times New Roman"/>
                <w:sz w:val="24"/>
                <w:szCs w:val="24"/>
              </w:rPr>
              <w:t>The Presidency</w:t>
            </w:r>
            <w:r>
              <w:rPr>
                <w:rFonts w:ascii="Times New Roman" w:hAnsi="Times New Roman"/>
                <w:sz w:val="24"/>
                <w:szCs w:val="24"/>
              </w:rPr>
              <w:t xml:space="preserve"> and Parliament</w:t>
            </w:r>
          </w:p>
        </w:tc>
        <w:tc>
          <w:tcPr>
            <w:tcW w:w="2416" w:type="dxa"/>
          </w:tcPr>
          <w:p w14:paraId="34E76273" w14:textId="77777777" w:rsidR="0055518F" w:rsidRPr="00221C3B" w:rsidRDefault="004C6C42" w:rsidP="00DB68F1">
            <w:pPr>
              <w:pStyle w:val="NoSpacing"/>
              <w:rPr>
                <w:rFonts w:ascii="Times New Roman" w:hAnsi="Times New Roman"/>
                <w:sz w:val="24"/>
                <w:szCs w:val="24"/>
              </w:rPr>
            </w:pPr>
            <w:r>
              <w:rPr>
                <w:rFonts w:ascii="Times New Roman" w:hAnsi="Times New Roman"/>
                <w:sz w:val="24"/>
                <w:szCs w:val="24"/>
              </w:rPr>
              <w:t>NPC Board Chairperson/</w:t>
            </w:r>
            <w:r w:rsidRPr="00221C3B">
              <w:rPr>
                <w:rFonts w:ascii="Times New Roman" w:hAnsi="Times New Roman"/>
                <w:sz w:val="24"/>
                <w:szCs w:val="24"/>
              </w:rPr>
              <w:t>Executive Director</w:t>
            </w:r>
          </w:p>
        </w:tc>
      </w:tr>
      <w:tr w:rsidR="00CF12EA" w14:paraId="619598E0" w14:textId="77777777" w:rsidTr="00334F89">
        <w:tc>
          <w:tcPr>
            <w:tcW w:w="3491" w:type="dxa"/>
          </w:tcPr>
          <w:p w14:paraId="64986734" w14:textId="77777777" w:rsidR="0055518F" w:rsidRPr="009E6EB9" w:rsidRDefault="0055518F" w:rsidP="00DB68F1">
            <w:pPr>
              <w:pStyle w:val="NoSpacing"/>
              <w:ind w:left="-18"/>
              <w:rPr>
                <w:rFonts w:ascii="Times New Roman" w:hAnsi="Times New Roman"/>
                <w:sz w:val="24"/>
                <w:szCs w:val="24"/>
              </w:rPr>
            </w:pPr>
            <w:r w:rsidRPr="00DB652E">
              <w:rPr>
                <w:rFonts w:ascii="Times New Roman" w:hAnsi="Times New Roman"/>
                <w:sz w:val="24"/>
                <w:szCs w:val="24"/>
              </w:rPr>
              <w:t>Initiate dialogue on the inclusion of NPC as member of NDPC B</w:t>
            </w:r>
            <w:r>
              <w:rPr>
                <w:rFonts w:ascii="Times New Roman" w:hAnsi="Times New Roman"/>
                <w:sz w:val="24"/>
                <w:szCs w:val="24"/>
              </w:rPr>
              <w:t>oard</w:t>
            </w:r>
          </w:p>
        </w:tc>
        <w:tc>
          <w:tcPr>
            <w:tcW w:w="2675" w:type="dxa"/>
          </w:tcPr>
          <w:p w14:paraId="45BC2DB3" w14:textId="77777777" w:rsidR="0055518F" w:rsidRPr="00221C3B" w:rsidRDefault="006543D2" w:rsidP="000B036F">
            <w:pPr>
              <w:pStyle w:val="NoSpacing"/>
              <w:rPr>
                <w:rFonts w:ascii="Times New Roman" w:hAnsi="Times New Roman"/>
                <w:sz w:val="24"/>
                <w:szCs w:val="24"/>
              </w:rPr>
            </w:pPr>
            <w:r>
              <w:rPr>
                <w:rFonts w:ascii="Times New Roman" w:hAnsi="Times New Roman"/>
                <w:sz w:val="24"/>
                <w:szCs w:val="24"/>
              </w:rPr>
              <w:t>Amendment of NDPC Act to</w:t>
            </w:r>
            <w:r w:rsidRPr="00221C3B">
              <w:rPr>
                <w:rFonts w:ascii="Times New Roman" w:hAnsi="Times New Roman"/>
                <w:sz w:val="24"/>
                <w:szCs w:val="24"/>
              </w:rPr>
              <w:t xml:space="preserve"> inclu</w:t>
            </w:r>
            <w:r>
              <w:rPr>
                <w:rFonts w:ascii="Times New Roman" w:hAnsi="Times New Roman"/>
                <w:sz w:val="24"/>
                <w:szCs w:val="24"/>
              </w:rPr>
              <w:t>de</w:t>
            </w:r>
            <w:r w:rsidRPr="00221C3B">
              <w:rPr>
                <w:rFonts w:ascii="Times New Roman" w:hAnsi="Times New Roman"/>
                <w:sz w:val="24"/>
                <w:szCs w:val="24"/>
              </w:rPr>
              <w:t xml:space="preserve"> NPC on NDPC</w:t>
            </w:r>
          </w:p>
        </w:tc>
        <w:tc>
          <w:tcPr>
            <w:tcW w:w="341" w:type="dxa"/>
            <w:shd w:val="clear" w:color="auto" w:fill="7F7F7F" w:themeFill="text1" w:themeFillTint="80"/>
          </w:tcPr>
          <w:p w14:paraId="5F3216E0" w14:textId="77777777" w:rsidR="0055518F" w:rsidRPr="00221C3B" w:rsidRDefault="0055518F" w:rsidP="000B036F">
            <w:pPr>
              <w:pStyle w:val="NoSpacing"/>
              <w:jc w:val="center"/>
              <w:rPr>
                <w:rFonts w:ascii="Times New Roman" w:hAnsi="Times New Roman"/>
                <w:sz w:val="24"/>
                <w:szCs w:val="24"/>
              </w:rPr>
            </w:pPr>
          </w:p>
        </w:tc>
        <w:tc>
          <w:tcPr>
            <w:tcW w:w="336" w:type="dxa"/>
          </w:tcPr>
          <w:p w14:paraId="1FA469F7" w14:textId="77777777" w:rsidR="0055518F" w:rsidRPr="00221C3B" w:rsidRDefault="0055518F" w:rsidP="000B036F">
            <w:pPr>
              <w:pStyle w:val="NoSpacing"/>
              <w:jc w:val="center"/>
              <w:rPr>
                <w:rFonts w:ascii="Times New Roman" w:hAnsi="Times New Roman"/>
                <w:sz w:val="24"/>
                <w:szCs w:val="24"/>
              </w:rPr>
            </w:pPr>
          </w:p>
        </w:tc>
        <w:tc>
          <w:tcPr>
            <w:tcW w:w="336" w:type="dxa"/>
          </w:tcPr>
          <w:p w14:paraId="0181F35D" w14:textId="77777777" w:rsidR="0055518F" w:rsidRPr="00221C3B" w:rsidRDefault="0055518F" w:rsidP="000B036F">
            <w:pPr>
              <w:pStyle w:val="NoSpacing"/>
              <w:jc w:val="center"/>
              <w:rPr>
                <w:rFonts w:ascii="Times New Roman" w:hAnsi="Times New Roman"/>
                <w:sz w:val="24"/>
                <w:szCs w:val="24"/>
              </w:rPr>
            </w:pPr>
          </w:p>
        </w:tc>
        <w:tc>
          <w:tcPr>
            <w:tcW w:w="336" w:type="dxa"/>
          </w:tcPr>
          <w:p w14:paraId="7161E6F6" w14:textId="77777777" w:rsidR="0055518F" w:rsidRPr="00221C3B" w:rsidRDefault="0055518F" w:rsidP="000B036F">
            <w:pPr>
              <w:pStyle w:val="NoSpacing"/>
              <w:jc w:val="center"/>
              <w:rPr>
                <w:rFonts w:ascii="Times New Roman" w:hAnsi="Times New Roman"/>
                <w:sz w:val="24"/>
                <w:szCs w:val="24"/>
              </w:rPr>
            </w:pPr>
          </w:p>
        </w:tc>
        <w:tc>
          <w:tcPr>
            <w:tcW w:w="336" w:type="dxa"/>
          </w:tcPr>
          <w:p w14:paraId="53E663B4" w14:textId="77777777" w:rsidR="0055518F" w:rsidRPr="00221C3B" w:rsidRDefault="0055518F" w:rsidP="000B036F">
            <w:pPr>
              <w:pStyle w:val="NoSpacing"/>
              <w:jc w:val="center"/>
              <w:rPr>
                <w:rFonts w:ascii="Times New Roman" w:hAnsi="Times New Roman"/>
                <w:sz w:val="24"/>
                <w:szCs w:val="24"/>
              </w:rPr>
            </w:pPr>
          </w:p>
        </w:tc>
        <w:tc>
          <w:tcPr>
            <w:tcW w:w="336" w:type="dxa"/>
          </w:tcPr>
          <w:p w14:paraId="488BCAD4" w14:textId="77777777" w:rsidR="0055518F" w:rsidRPr="00221C3B" w:rsidRDefault="0055518F" w:rsidP="000B036F">
            <w:pPr>
              <w:pStyle w:val="NoSpacing"/>
              <w:jc w:val="center"/>
              <w:rPr>
                <w:rFonts w:ascii="Times New Roman" w:hAnsi="Times New Roman"/>
                <w:sz w:val="24"/>
                <w:szCs w:val="24"/>
              </w:rPr>
            </w:pPr>
          </w:p>
        </w:tc>
        <w:tc>
          <w:tcPr>
            <w:tcW w:w="336" w:type="dxa"/>
          </w:tcPr>
          <w:p w14:paraId="35F10A12" w14:textId="77777777" w:rsidR="0055518F" w:rsidRPr="00221C3B" w:rsidRDefault="0055518F" w:rsidP="000B036F">
            <w:pPr>
              <w:pStyle w:val="NoSpacing"/>
              <w:jc w:val="center"/>
              <w:rPr>
                <w:rFonts w:ascii="Times New Roman" w:hAnsi="Times New Roman"/>
                <w:sz w:val="24"/>
                <w:szCs w:val="24"/>
              </w:rPr>
            </w:pPr>
          </w:p>
        </w:tc>
        <w:tc>
          <w:tcPr>
            <w:tcW w:w="336" w:type="dxa"/>
          </w:tcPr>
          <w:p w14:paraId="7B1C3352" w14:textId="77777777" w:rsidR="0055518F" w:rsidRPr="00221C3B" w:rsidRDefault="0055518F" w:rsidP="000B036F">
            <w:pPr>
              <w:pStyle w:val="NoSpacing"/>
              <w:jc w:val="center"/>
              <w:rPr>
                <w:rFonts w:ascii="Times New Roman" w:hAnsi="Times New Roman"/>
                <w:sz w:val="24"/>
                <w:szCs w:val="24"/>
              </w:rPr>
            </w:pPr>
          </w:p>
        </w:tc>
        <w:tc>
          <w:tcPr>
            <w:tcW w:w="1883" w:type="dxa"/>
          </w:tcPr>
          <w:p w14:paraId="03E9C861" w14:textId="77777777" w:rsidR="0055518F" w:rsidRPr="00221C3B" w:rsidRDefault="006543D2" w:rsidP="00DB68F1">
            <w:pPr>
              <w:pStyle w:val="NoSpacing"/>
              <w:rPr>
                <w:rFonts w:ascii="Times New Roman" w:hAnsi="Times New Roman"/>
                <w:sz w:val="24"/>
                <w:szCs w:val="24"/>
              </w:rPr>
            </w:pPr>
            <w:r>
              <w:rPr>
                <w:rFonts w:ascii="Times New Roman" w:hAnsi="Times New Roman"/>
                <w:sz w:val="24"/>
                <w:szCs w:val="24"/>
              </w:rPr>
              <w:t xml:space="preserve">At least 3 dialogues engaged each targeting The Presidency, Parliamentary leadership and </w:t>
            </w:r>
            <w:r>
              <w:rPr>
                <w:rFonts w:ascii="Times New Roman" w:hAnsi="Times New Roman"/>
                <w:sz w:val="24"/>
                <w:szCs w:val="24"/>
              </w:rPr>
              <w:lastRenderedPageBreak/>
              <w:t>NDPC Board</w:t>
            </w:r>
          </w:p>
        </w:tc>
        <w:tc>
          <w:tcPr>
            <w:tcW w:w="2416" w:type="dxa"/>
          </w:tcPr>
          <w:p w14:paraId="3AB8E0D2" w14:textId="77777777" w:rsidR="0055518F" w:rsidRPr="00221C3B" w:rsidRDefault="006543D2" w:rsidP="00DB68F1">
            <w:pPr>
              <w:pStyle w:val="NoSpacing"/>
              <w:rPr>
                <w:rFonts w:ascii="Times New Roman" w:hAnsi="Times New Roman"/>
                <w:sz w:val="24"/>
                <w:szCs w:val="24"/>
              </w:rPr>
            </w:pPr>
            <w:r>
              <w:rPr>
                <w:rFonts w:ascii="Times New Roman" w:hAnsi="Times New Roman"/>
                <w:sz w:val="24"/>
                <w:szCs w:val="24"/>
              </w:rPr>
              <w:lastRenderedPageBreak/>
              <w:t>NPC Board Chairperson/</w:t>
            </w:r>
            <w:r w:rsidRPr="00221C3B">
              <w:rPr>
                <w:rFonts w:ascii="Times New Roman" w:hAnsi="Times New Roman"/>
                <w:sz w:val="24"/>
                <w:szCs w:val="24"/>
              </w:rPr>
              <w:t>Executive Director</w:t>
            </w:r>
          </w:p>
        </w:tc>
      </w:tr>
      <w:tr w:rsidR="00CF12EA" w14:paraId="461F34C5" w14:textId="77777777" w:rsidTr="00334F89">
        <w:tc>
          <w:tcPr>
            <w:tcW w:w="3491" w:type="dxa"/>
          </w:tcPr>
          <w:p w14:paraId="4316B93E" w14:textId="77777777" w:rsidR="0055518F" w:rsidRPr="00DB652E" w:rsidRDefault="0055518F" w:rsidP="00DB68F1">
            <w:pPr>
              <w:pStyle w:val="NoSpacing"/>
              <w:ind w:left="162"/>
              <w:rPr>
                <w:rFonts w:ascii="Times New Roman" w:hAnsi="Times New Roman"/>
                <w:sz w:val="24"/>
                <w:szCs w:val="24"/>
              </w:rPr>
            </w:pPr>
          </w:p>
        </w:tc>
        <w:tc>
          <w:tcPr>
            <w:tcW w:w="2675" w:type="dxa"/>
          </w:tcPr>
          <w:p w14:paraId="59CD60A1" w14:textId="77777777" w:rsidR="0055518F" w:rsidRPr="00221C3B" w:rsidRDefault="0055518F" w:rsidP="000B036F">
            <w:pPr>
              <w:pStyle w:val="NoSpacing"/>
              <w:rPr>
                <w:rFonts w:ascii="Times New Roman" w:hAnsi="Times New Roman"/>
                <w:sz w:val="24"/>
                <w:szCs w:val="24"/>
              </w:rPr>
            </w:pPr>
          </w:p>
        </w:tc>
        <w:tc>
          <w:tcPr>
            <w:tcW w:w="341" w:type="dxa"/>
            <w:shd w:val="clear" w:color="auto" w:fill="7F7F7F" w:themeFill="text1" w:themeFillTint="80"/>
          </w:tcPr>
          <w:p w14:paraId="3700E9EA" w14:textId="77777777" w:rsidR="0055518F" w:rsidRPr="00221C3B" w:rsidRDefault="0055518F" w:rsidP="000B036F">
            <w:pPr>
              <w:pStyle w:val="NoSpacing"/>
              <w:jc w:val="center"/>
              <w:rPr>
                <w:rFonts w:ascii="Times New Roman" w:hAnsi="Times New Roman"/>
                <w:sz w:val="24"/>
                <w:szCs w:val="24"/>
              </w:rPr>
            </w:pPr>
          </w:p>
        </w:tc>
        <w:tc>
          <w:tcPr>
            <w:tcW w:w="336" w:type="dxa"/>
          </w:tcPr>
          <w:p w14:paraId="391A7F4A" w14:textId="77777777" w:rsidR="0055518F" w:rsidRPr="00221C3B" w:rsidRDefault="0055518F" w:rsidP="000B036F">
            <w:pPr>
              <w:pStyle w:val="NoSpacing"/>
              <w:jc w:val="center"/>
              <w:rPr>
                <w:rFonts w:ascii="Times New Roman" w:hAnsi="Times New Roman"/>
                <w:sz w:val="24"/>
                <w:szCs w:val="24"/>
              </w:rPr>
            </w:pPr>
          </w:p>
        </w:tc>
        <w:tc>
          <w:tcPr>
            <w:tcW w:w="336" w:type="dxa"/>
          </w:tcPr>
          <w:p w14:paraId="48920616" w14:textId="77777777" w:rsidR="0055518F" w:rsidRPr="00221C3B" w:rsidRDefault="0055518F" w:rsidP="000B036F">
            <w:pPr>
              <w:pStyle w:val="NoSpacing"/>
              <w:jc w:val="center"/>
              <w:rPr>
                <w:rFonts w:ascii="Times New Roman" w:hAnsi="Times New Roman"/>
                <w:sz w:val="24"/>
                <w:szCs w:val="24"/>
              </w:rPr>
            </w:pPr>
          </w:p>
        </w:tc>
        <w:tc>
          <w:tcPr>
            <w:tcW w:w="336" w:type="dxa"/>
          </w:tcPr>
          <w:p w14:paraId="2500496B" w14:textId="77777777" w:rsidR="0055518F" w:rsidRPr="00221C3B" w:rsidRDefault="0055518F" w:rsidP="000B036F">
            <w:pPr>
              <w:pStyle w:val="NoSpacing"/>
              <w:jc w:val="center"/>
              <w:rPr>
                <w:rFonts w:ascii="Times New Roman" w:hAnsi="Times New Roman"/>
                <w:sz w:val="24"/>
                <w:szCs w:val="24"/>
              </w:rPr>
            </w:pPr>
          </w:p>
        </w:tc>
        <w:tc>
          <w:tcPr>
            <w:tcW w:w="336" w:type="dxa"/>
          </w:tcPr>
          <w:p w14:paraId="170D5608" w14:textId="77777777" w:rsidR="0055518F" w:rsidRPr="00221C3B" w:rsidRDefault="0055518F" w:rsidP="000B036F">
            <w:pPr>
              <w:pStyle w:val="NoSpacing"/>
              <w:jc w:val="center"/>
              <w:rPr>
                <w:rFonts w:ascii="Times New Roman" w:hAnsi="Times New Roman"/>
                <w:sz w:val="24"/>
                <w:szCs w:val="24"/>
              </w:rPr>
            </w:pPr>
          </w:p>
        </w:tc>
        <w:tc>
          <w:tcPr>
            <w:tcW w:w="336" w:type="dxa"/>
          </w:tcPr>
          <w:p w14:paraId="75AA214F" w14:textId="77777777" w:rsidR="0055518F" w:rsidRPr="00221C3B" w:rsidRDefault="0055518F" w:rsidP="000B036F">
            <w:pPr>
              <w:pStyle w:val="NoSpacing"/>
              <w:jc w:val="center"/>
              <w:rPr>
                <w:rFonts w:ascii="Times New Roman" w:hAnsi="Times New Roman"/>
                <w:sz w:val="24"/>
                <w:szCs w:val="24"/>
              </w:rPr>
            </w:pPr>
          </w:p>
        </w:tc>
        <w:tc>
          <w:tcPr>
            <w:tcW w:w="336" w:type="dxa"/>
          </w:tcPr>
          <w:p w14:paraId="1ACCBA94" w14:textId="77777777" w:rsidR="0055518F" w:rsidRPr="00221C3B" w:rsidRDefault="0055518F" w:rsidP="000B036F">
            <w:pPr>
              <w:pStyle w:val="NoSpacing"/>
              <w:jc w:val="center"/>
              <w:rPr>
                <w:rFonts w:ascii="Times New Roman" w:hAnsi="Times New Roman"/>
                <w:sz w:val="24"/>
                <w:szCs w:val="24"/>
              </w:rPr>
            </w:pPr>
          </w:p>
        </w:tc>
        <w:tc>
          <w:tcPr>
            <w:tcW w:w="336" w:type="dxa"/>
          </w:tcPr>
          <w:p w14:paraId="3B1E8261" w14:textId="77777777" w:rsidR="0055518F" w:rsidRPr="00221C3B" w:rsidRDefault="0055518F" w:rsidP="000B036F">
            <w:pPr>
              <w:pStyle w:val="NoSpacing"/>
              <w:jc w:val="center"/>
              <w:rPr>
                <w:rFonts w:ascii="Times New Roman" w:hAnsi="Times New Roman"/>
                <w:sz w:val="24"/>
                <w:szCs w:val="24"/>
              </w:rPr>
            </w:pPr>
          </w:p>
        </w:tc>
        <w:tc>
          <w:tcPr>
            <w:tcW w:w="1883" w:type="dxa"/>
          </w:tcPr>
          <w:p w14:paraId="1C7C8913" w14:textId="77777777" w:rsidR="0055518F" w:rsidRPr="00221C3B" w:rsidRDefault="0055518F" w:rsidP="000B036F">
            <w:pPr>
              <w:pStyle w:val="NoSpacing"/>
              <w:jc w:val="center"/>
              <w:rPr>
                <w:rFonts w:ascii="Times New Roman" w:hAnsi="Times New Roman"/>
                <w:sz w:val="24"/>
                <w:szCs w:val="24"/>
              </w:rPr>
            </w:pPr>
          </w:p>
        </w:tc>
        <w:tc>
          <w:tcPr>
            <w:tcW w:w="2416" w:type="dxa"/>
          </w:tcPr>
          <w:p w14:paraId="70A35C77" w14:textId="77777777" w:rsidR="0055518F" w:rsidRPr="00221C3B" w:rsidRDefault="0055518F" w:rsidP="000B036F">
            <w:pPr>
              <w:pStyle w:val="NoSpacing"/>
              <w:jc w:val="center"/>
              <w:rPr>
                <w:rFonts w:ascii="Times New Roman" w:hAnsi="Times New Roman"/>
                <w:sz w:val="24"/>
                <w:szCs w:val="24"/>
              </w:rPr>
            </w:pPr>
          </w:p>
        </w:tc>
      </w:tr>
      <w:tr w:rsidR="00334F89" w14:paraId="2808B83F" w14:textId="77777777" w:rsidTr="004F55F0">
        <w:tc>
          <w:tcPr>
            <w:tcW w:w="13158" w:type="dxa"/>
            <w:gridSpan w:val="12"/>
          </w:tcPr>
          <w:p w14:paraId="36384701" w14:textId="77777777" w:rsidR="00334F89" w:rsidRPr="00DB68F1" w:rsidRDefault="00334F89" w:rsidP="00DB68F1">
            <w:pPr>
              <w:pStyle w:val="NoSpacing"/>
              <w:rPr>
                <w:rFonts w:ascii="Times New Roman" w:hAnsi="Times New Roman"/>
                <w:b/>
                <w:sz w:val="24"/>
                <w:szCs w:val="24"/>
              </w:rPr>
            </w:pPr>
            <w:r w:rsidRPr="00DB68F1">
              <w:rPr>
                <w:rFonts w:ascii="Times New Roman" w:hAnsi="Times New Roman"/>
                <w:b/>
                <w:sz w:val="24"/>
                <w:szCs w:val="24"/>
              </w:rPr>
              <w:t>SO4: NPC is represented on RPCUs</w:t>
            </w:r>
          </w:p>
        </w:tc>
      </w:tr>
      <w:tr w:rsidR="00CF12EA" w14:paraId="5476202C" w14:textId="77777777" w:rsidTr="00DB68F1">
        <w:tc>
          <w:tcPr>
            <w:tcW w:w="3491" w:type="dxa"/>
          </w:tcPr>
          <w:p w14:paraId="71911C47" w14:textId="77777777" w:rsidR="0055518F" w:rsidRPr="0055518F" w:rsidRDefault="0055518F" w:rsidP="00DB68F1">
            <w:pPr>
              <w:pStyle w:val="NoSpacing"/>
              <w:ind w:right="-108"/>
              <w:rPr>
                <w:rFonts w:ascii="Times New Roman" w:hAnsi="Times New Roman"/>
                <w:sz w:val="24"/>
                <w:szCs w:val="24"/>
              </w:rPr>
            </w:pPr>
            <w:r>
              <w:rPr>
                <w:rFonts w:ascii="Times New Roman" w:hAnsi="Times New Roman"/>
                <w:sz w:val="24"/>
                <w:szCs w:val="24"/>
              </w:rPr>
              <w:t>Advocate the inclusion of NPC on the RPCUs</w:t>
            </w:r>
          </w:p>
        </w:tc>
        <w:tc>
          <w:tcPr>
            <w:tcW w:w="2675" w:type="dxa"/>
          </w:tcPr>
          <w:p w14:paraId="66F6D65D" w14:textId="77777777" w:rsidR="0055518F" w:rsidRPr="00221C3B" w:rsidRDefault="006543D2" w:rsidP="000B036F">
            <w:pPr>
              <w:pStyle w:val="NoSpacing"/>
              <w:rPr>
                <w:rFonts w:ascii="Times New Roman" w:hAnsi="Times New Roman"/>
                <w:sz w:val="24"/>
                <w:szCs w:val="24"/>
              </w:rPr>
            </w:pPr>
            <w:r>
              <w:rPr>
                <w:rFonts w:ascii="Times New Roman" w:hAnsi="Times New Roman"/>
                <w:sz w:val="24"/>
                <w:szCs w:val="24"/>
              </w:rPr>
              <w:t>NPC is included on RPCUs</w:t>
            </w:r>
          </w:p>
        </w:tc>
        <w:tc>
          <w:tcPr>
            <w:tcW w:w="341" w:type="dxa"/>
            <w:shd w:val="clear" w:color="auto" w:fill="808080" w:themeFill="background1" w:themeFillShade="80"/>
          </w:tcPr>
          <w:p w14:paraId="268A9051"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CCF47CC"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70224D1"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84B3940" w14:textId="77777777" w:rsidR="0055518F" w:rsidRPr="00221C3B" w:rsidRDefault="0055518F" w:rsidP="000B036F">
            <w:pPr>
              <w:pStyle w:val="NoSpacing"/>
              <w:jc w:val="center"/>
              <w:rPr>
                <w:rFonts w:ascii="Times New Roman" w:hAnsi="Times New Roman"/>
                <w:sz w:val="24"/>
                <w:szCs w:val="24"/>
              </w:rPr>
            </w:pPr>
          </w:p>
        </w:tc>
        <w:tc>
          <w:tcPr>
            <w:tcW w:w="336" w:type="dxa"/>
          </w:tcPr>
          <w:p w14:paraId="18DFFF21" w14:textId="77777777" w:rsidR="0055518F" w:rsidRPr="00221C3B" w:rsidRDefault="0055518F" w:rsidP="000B036F">
            <w:pPr>
              <w:pStyle w:val="NoSpacing"/>
              <w:jc w:val="center"/>
              <w:rPr>
                <w:rFonts w:ascii="Times New Roman" w:hAnsi="Times New Roman"/>
                <w:sz w:val="24"/>
                <w:szCs w:val="24"/>
              </w:rPr>
            </w:pPr>
          </w:p>
        </w:tc>
        <w:tc>
          <w:tcPr>
            <w:tcW w:w="336" w:type="dxa"/>
          </w:tcPr>
          <w:p w14:paraId="644B5546" w14:textId="77777777" w:rsidR="0055518F" w:rsidRPr="00221C3B" w:rsidRDefault="0055518F" w:rsidP="000B036F">
            <w:pPr>
              <w:pStyle w:val="NoSpacing"/>
              <w:jc w:val="center"/>
              <w:rPr>
                <w:rFonts w:ascii="Times New Roman" w:hAnsi="Times New Roman"/>
                <w:sz w:val="24"/>
                <w:szCs w:val="24"/>
              </w:rPr>
            </w:pPr>
          </w:p>
        </w:tc>
        <w:tc>
          <w:tcPr>
            <w:tcW w:w="336" w:type="dxa"/>
          </w:tcPr>
          <w:p w14:paraId="391358CA" w14:textId="77777777" w:rsidR="0055518F" w:rsidRPr="00221C3B" w:rsidRDefault="0055518F" w:rsidP="000B036F">
            <w:pPr>
              <w:pStyle w:val="NoSpacing"/>
              <w:jc w:val="center"/>
              <w:rPr>
                <w:rFonts w:ascii="Times New Roman" w:hAnsi="Times New Roman"/>
                <w:sz w:val="24"/>
                <w:szCs w:val="24"/>
              </w:rPr>
            </w:pPr>
          </w:p>
        </w:tc>
        <w:tc>
          <w:tcPr>
            <w:tcW w:w="336" w:type="dxa"/>
          </w:tcPr>
          <w:p w14:paraId="3642089D" w14:textId="77777777" w:rsidR="0055518F" w:rsidRPr="00221C3B" w:rsidRDefault="0055518F" w:rsidP="000B036F">
            <w:pPr>
              <w:pStyle w:val="NoSpacing"/>
              <w:jc w:val="center"/>
              <w:rPr>
                <w:rFonts w:ascii="Times New Roman" w:hAnsi="Times New Roman"/>
                <w:sz w:val="24"/>
                <w:szCs w:val="24"/>
              </w:rPr>
            </w:pPr>
          </w:p>
        </w:tc>
        <w:tc>
          <w:tcPr>
            <w:tcW w:w="1883" w:type="dxa"/>
          </w:tcPr>
          <w:p w14:paraId="1E51309A" w14:textId="77777777" w:rsidR="0055518F" w:rsidRPr="00221C3B" w:rsidRDefault="006543D2" w:rsidP="00DB68F1">
            <w:pPr>
              <w:pStyle w:val="NoSpacing"/>
              <w:rPr>
                <w:rFonts w:ascii="Times New Roman" w:hAnsi="Times New Roman"/>
                <w:sz w:val="24"/>
                <w:szCs w:val="24"/>
              </w:rPr>
            </w:pPr>
            <w:r>
              <w:rPr>
                <w:rFonts w:ascii="Times New Roman" w:hAnsi="Times New Roman"/>
                <w:sz w:val="24"/>
                <w:szCs w:val="24"/>
              </w:rPr>
              <w:t xml:space="preserve">At least one advocacy meeting targeting </w:t>
            </w:r>
            <w:r w:rsidR="00917803">
              <w:rPr>
                <w:rFonts w:ascii="Times New Roman" w:hAnsi="Times New Roman"/>
                <w:sz w:val="24"/>
                <w:szCs w:val="24"/>
              </w:rPr>
              <w:t>each RCC</w:t>
            </w:r>
          </w:p>
        </w:tc>
        <w:tc>
          <w:tcPr>
            <w:tcW w:w="2416" w:type="dxa"/>
          </w:tcPr>
          <w:p w14:paraId="2BC234F3" w14:textId="77777777" w:rsidR="0055518F" w:rsidRPr="00221C3B" w:rsidRDefault="00917803" w:rsidP="00DB68F1">
            <w:pPr>
              <w:pStyle w:val="NoSpacing"/>
              <w:rPr>
                <w:rFonts w:ascii="Times New Roman" w:hAnsi="Times New Roman"/>
                <w:sz w:val="24"/>
                <w:szCs w:val="24"/>
              </w:rPr>
            </w:pPr>
            <w:r w:rsidRPr="00221C3B">
              <w:rPr>
                <w:rFonts w:ascii="Times New Roman" w:hAnsi="Times New Roman"/>
                <w:sz w:val="24"/>
                <w:szCs w:val="24"/>
              </w:rPr>
              <w:t>Executive Director</w:t>
            </w:r>
            <w:r>
              <w:rPr>
                <w:rFonts w:ascii="Times New Roman" w:hAnsi="Times New Roman"/>
                <w:sz w:val="24"/>
                <w:szCs w:val="24"/>
              </w:rPr>
              <w:t>/Regional Population Officers</w:t>
            </w:r>
          </w:p>
        </w:tc>
      </w:tr>
      <w:tr w:rsidR="00CF12EA" w14:paraId="00B3A4C2" w14:textId="77777777" w:rsidTr="00DB68F1">
        <w:tc>
          <w:tcPr>
            <w:tcW w:w="3491" w:type="dxa"/>
          </w:tcPr>
          <w:p w14:paraId="52BD2647" w14:textId="77777777" w:rsidR="0055518F" w:rsidRPr="00DB652E" w:rsidRDefault="0055518F" w:rsidP="00DB68F1">
            <w:pPr>
              <w:pStyle w:val="NoSpacing"/>
              <w:rPr>
                <w:rFonts w:ascii="Times New Roman" w:hAnsi="Times New Roman"/>
                <w:sz w:val="24"/>
                <w:szCs w:val="24"/>
              </w:rPr>
            </w:pPr>
            <w:r>
              <w:rPr>
                <w:rFonts w:ascii="Times New Roman" w:hAnsi="Times New Roman"/>
                <w:sz w:val="24"/>
                <w:szCs w:val="24"/>
              </w:rPr>
              <w:t>Develop concept paper on the inclusion of NPC on RPCUs</w:t>
            </w:r>
          </w:p>
        </w:tc>
        <w:tc>
          <w:tcPr>
            <w:tcW w:w="2675" w:type="dxa"/>
          </w:tcPr>
          <w:p w14:paraId="3D725A05" w14:textId="77777777" w:rsidR="0055518F" w:rsidRPr="00221C3B" w:rsidRDefault="00917803" w:rsidP="000B036F">
            <w:pPr>
              <w:pStyle w:val="NoSpacing"/>
              <w:rPr>
                <w:rFonts w:ascii="Times New Roman" w:hAnsi="Times New Roman"/>
                <w:sz w:val="24"/>
                <w:szCs w:val="24"/>
              </w:rPr>
            </w:pPr>
            <w:r>
              <w:rPr>
                <w:rFonts w:ascii="Times New Roman" w:hAnsi="Times New Roman"/>
                <w:sz w:val="24"/>
                <w:szCs w:val="24"/>
              </w:rPr>
              <w:t>NPC is included on RPCUs</w:t>
            </w:r>
          </w:p>
        </w:tc>
        <w:tc>
          <w:tcPr>
            <w:tcW w:w="341" w:type="dxa"/>
            <w:shd w:val="clear" w:color="auto" w:fill="808080" w:themeFill="background1" w:themeFillShade="80"/>
          </w:tcPr>
          <w:p w14:paraId="66F43EB1"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315F414"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C416CB2" w14:textId="77777777" w:rsidR="0055518F" w:rsidRPr="00221C3B" w:rsidRDefault="0055518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4F3C2CE" w14:textId="77777777" w:rsidR="0055518F" w:rsidRPr="00221C3B" w:rsidRDefault="0055518F" w:rsidP="000B036F">
            <w:pPr>
              <w:pStyle w:val="NoSpacing"/>
              <w:jc w:val="center"/>
              <w:rPr>
                <w:rFonts w:ascii="Times New Roman" w:hAnsi="Times New Roman"/>
                <w:sz w:val="24"/>
                <w:szCs w:val="24"/>
              </w:rPr>
            </w:pPr>
          </w:p>
        </w:tc>
        <w:tc>
          <w:tcPr>
            <w:tcW w:w="336" w:type="dxa"/>
          </w:tcPr>
          <w:p w14:paraId="06852006" w14:textId="77777777" w:rsidR="0055518F" w:rsidRPr="00221C3B" w:rsidRDefault="0055518F" w:rsidP="000B036F">
            <w:pPr>
              <w:pStyle w:val="NoSpacing"/>
              <w:jc w:val="center"/>
              <w:rPr>
                <w:rFonts w:ascii="Times New Roman" w:hAnsi="Times New Roman"/>
                <w:sz w:val="24"/>
                <w:szCs w:val="24"/>
              </w:rPr>
            </w:pPr>
          </w:p>
        </w:tc>
        <w:tc>
          <w:tcPr>
            <w:tcW w:w="336" w:type="dxa"/>
          </w:tcPr>
          <w:p w14:paraId="3C2A28B9" w14:textId="77777777" w:rsidR="0055518F" w:rsidRPr="00221C3B" w:rsidRDefault="0055518F" w:rsidP="000B036F">
            <w:pPr>
              <w:pStyle w:val="NoSpacing"/>
              <w:jc w:val="center"/>
              <w:rPr>
                <w:rFonts w:ascii="Times New Roman" w:hAnsi="Times New Roman"/>
                <w:sz w:val="24"/>
                <w:szCs w:val="24"/>
              </w:rPr>
            </w:pPr>
          </w:p>
        </w:tc>
        <w:tc>
          <w:tcPr>
            <w:tcW w:w="336" w:type="dxa"/>
          </w:tcPr>
          <w:p w14:paraId="386910EE" w14:textId="77777777" w:rsidR="0055518F" w:rsidRPr="00221C3B" w:rsidRDefault="0055518F" w:rsidP="000B036F">
            <w:pPr>
              <w:pStyle w:val="NoSpacing"/>
              <w:jc w:val="center"/>
              <w:rPr>
                <w:rFonts w:ascii="Times New Roman" w:hAnsi="Times New Roman"/>
                <w:sz w:val="24"/>
                <w:szCs w:val="24"/>
              </w:rPr>
            </w:pPr>
          </w:p>
        </w:tc>
        <w:tc>
          <w:tcPr>
            <w:tcW w:w="336" w:type="dxa"/>
          </w:tcPr>
          <w:p w14:paraId="31BB5E7E" w14:textId="77777777" w:rsidR="0055518F" w:rsidRPr="00221C3B" w:rsidRDefault="0055518F" w:rsidP="000B036F">
            <w:pPr>
              <w:pStyle w:val="NoSpacing"/>
              <w:jc w:val="center"/>
              <w:rPr>
                <w:rFonts w:ascii="Times New Roman" w:hAnsi="Times New Roman"/>
                <w:sz w:val="24"/>
                <w:szCs w:val="24"/>
              </w:rPr>
            </w:pPr>
          </w:p>
        </w:tc>
        <w:tc>
          <w:tcPr>
            <w:tcW w:w="1883" w:type="dxa"/>
          </w:tcPr>
          <w:p w14:paraId="7C24CE0E" w14:textId="77777777" w:rsidR="0055518F" w:rsidRPr="00221C3B" w:rsidRDefault="00917803" w:rsidP="00DB68F1">
            <w:pPr>
              <w:pStyle w:val="NoSpacing"/>
              <w:rPr>
                <w:rFonts w:ascii="Times New Roman" w:hAnsi="Times New Roman"/>
                <w:sz w:val="24"/>
                <w:szCs w:val="24"/>
              </w:rPr>
            </w:pPr>
            <w:r>
              <w:rPr>
                <w:rFonts w:ascii="Times New Roman" w:hAnsi="Times New Roman"/>
                <w:sz w:val="24"/>
                <w:szCs w:val="24"/>
              </w:rPr>
              <w:t>One concept paper targeting the RCCs</w:t>
            </w:r>
          </w:p>
        </w:tc>
        <w:tc>
          <w:tcPr>
            <w:tcW w:w="2416" w:type="dxa"/>
          </w:tcPr>
          <w:p w14:paraId="2B01D776" w14:textId="77777777" w:rsidR="0055518F" w:rsidRPr="00221C3B" w:rsidRDefault="00917803" w:rsidP="00DB68F1">
            <w:pPr>
              <w:pStyle w:val="NoSpacing"/>
              <w:rPr>
                <w:rFonts w:ascii="Times New Roman" w:hAnsi="Times New Roman"/>
                <w:sz w:val="24"/>
                <w:szCs w:val="24"/>
              </w:rPr>
            </w:pPr>
            <w:r w:rsidRPr="00221C3B">
              <w:rPr>
                <w:rFonts w:ascii="Times New Roman" w:hAnsi="Times New Roman"/>
                <w:sz w:val="24"/>
                <w:szCs w:val="24"/>
              </w:rPr>
              <w:t>Executive Director</w:t>
            </w:r>
            <w:r>
              <w:rPr>
                <w:rFonts w:ascii="Times New Roman" w:hAnsi="Times New Roman"/>
                <w:sz w:val="24"/>
                <w:szCs w:val="24"/>
              </w:rPr>
              <w:t>/Regional Population Officers</w:t>
            </w:r>
          </w:p>
        </w:tc>
      </w:tr>
    </w:tbl>
    <w:p w14:paraId="06C4669E" w14:textId="77777777" w:rsidR="000905F0" w:rsidRDefault="000905F0" w:rsidP="000905F0">
      <w:pPr>
        <w:pStyle w:val="NoSpacing"/>
        <w:jc w:val="both"/>
        <w:rPr>
          <w:rFonts w:ascii="Times New Roman" w:hAnsi="Times New Roman"/>
          <w:b/>
          <w:sz w:val="24"/>
          <w:szCs w:val="24"/>
        </w:rPr>
      </w:pPr>
    </w:p>
    <w:p w14:paraId="37A18175" w14:textId="77777777" w:rsidR="000905F0" w:rsidRDefault="000905F0" w:rsidP="000905F0">
      <w:pPr>
        <w:pStyle w:val="NoSpacing"/>
        <w:jc w:val="both"/>
        <w:rPr>
          <w:rFonts w:ascii="Times New Roman" w:hAnsi="Times New Roman"/>
          <w:b/>
          <w:sz w:val="24"/>
          <w:szCs w:val="24"/>
        </w:rPr>
      </w:pPr>
    </w:p>
    <w:p w14:paraId="49F0447A" w14:textId="77777777" w:rsidR="000905F0" w:rsidRDefault="000905F0" w:rsidP="000905F0">
      <w:pPr>
        <w:pStyle w:val="NoSpacing"/>
        <w:rPr>
          <w:rFonts w:ascii="Times New Roman" w:hAnsi="Times New Roman"/>
          <w:sz w:val="24"/>
          <w:szCs w:val="24"/>
        </w:rPr>
      </w:pPr>
      <w:r w:rsidRPr="009E6EB9">
        <w:rPr>
          <w:rFonts w:ascii="Times New Roman" w:hAnsi="Times New Roman"/>
          <w:b/>
          <w:sz w:val="24"/>
          <w:szCs w:val="24"/>
        </w:rPr>
        <w:t xml:space="preserve">Goal 2: </w:t>
      </w:r>
      <w:r w:rsidRPr="00DB68F1">
        <w:rPr>
          <w:rFonts w:ascii="Times New Roman" w:hAnsi="Times New Roman"/>
          <w:b/>
          <w:sz w:val="24"/>
          <w:szCs w:val="24"/>
        </w:rPr>
        <w:t>Effective coordination of all population-related programmes in the country</w:t>
      </w:r>
    </w:p>
    <w:p w14:paraId="217FCBBF" w14:textId="77777777" w:rsidR="000905F0" w:rsidRPr="009E6EB9" w:rsidRDefault="000905F0" w:rsidP="000905F0">
      <w:pPr>
        <w:pStyle w:val="NoSpacing"/>
        <w:rPr>
          <w:rFonts w:ascii="Times New Roman" w:hAnsi="Times New Roman"/>
          <w:sz w:val="24"/>
          <w:szCs w:val="24"/>
        </w:rPr>
      </w:pPr>
    </w:p>
    <w:tbl>
      <w:tblPr>
        <w:tblStyle w:val="TableGrid"/>
        <w:tblW w:w="0" w:type="auto"/>
        <w:tblInd w:w="18" w:type="dxa"/>
        <w:tblLook w:val="04A0" w:firstRow="1" w:lastRow="0" w:firstColumn="1" w:lastColumn="0" w:noHBand="0" w:noVBand="1"/>
      </w:tblPr>
      <w:tblGrid>
        <w:gridCol w:w="3482"/>
        <w:gridCol w:w="2857"/>
        <w:gridCol w:w="341"/>
        <w:gridCol w:w="336"/>
        <w:gridCol w:w="336"/>
        <w:gridCol w:w="336"/>
        <w:gridCol w:w="336"/>
        <w:gridCol w:w="336"/>
        <w:gridCol w:w="336"/>
        <w:gridCol w:w="336"/>
        <w:gridCol w:w="1958"/>
        <w:gridCol w:w="1942"/>
      </w:tblGrid>
      <w:tr w:rsidR="002E66E4" w14:paraId="6A5903C6" w14:textId="77777777" w:rsidTr="00284CCC">
        <w:tc>
          <w:tcPr>
            <w:tcW w:w="3771" w:type="dxa"/>
            <w:vMerge w:val="restart"/>
          </w:tcPr>
          <w:p w14:paraId="3EB8268B"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Strategic Activity</w:t>
            </w:r>
          </w:p>
        </w:tc>
        <w:tc>
          <w:tcPr>
            <w:tcW w:w="2953" w:type="dxa"/>
            <w:vMerge w:val="restart"/>
          </w:tcPr>
          <w:p w14:paraId="39AB7944"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Impact/Outcome Indicator</w:t>
            </w:r>
          </w:p>
        </w:tc>
        <w:tc>
          <w:tcPr>
            <w:tcW w:w="2695" w:type="dxa"/>
            <w:gridSpan w:val="8"/>
          </w:tcPr>
          <w:p w14:paraId="0257E638"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Time Frame (Year)</w:t>
            </w:r>
          </w:p>
        </w:tc>
        <w:tc>
          <w:tcPr>
            <w:tcW w:w="2069" w:type="dxa"/>
            <w:vMerge w:val="restart"/>
          </w:tcPr>
          <w:p w14:paraId="0127B4E2"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Target</w:t>
            </w:r>
          </w:p>
        </w:tc>
        <w:tc>
          <w:tcPr>
            <w:tcW w:w="1670" w:type="dxa"/>
            <w:vMerge w:val="restart"/>
          </w:tcPr>
          <w:p w14:paraId="6B5300F7"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Responsibility</w:t>
            </w:r>
          </w:p>
        </w:tc>
      </w:tr>
      <w:tr w:rsidR="002E66E4" w14:paraId="1B369B3F" w14:textId="77777777" w:rsidTr="00284CCC">
        <w:tc>
          <w:tcPr>
            <w:tcW w:w="3771" w:type="dxa"/>
            <w:vMerge/>
          </w:tcPr>
          <w:p w14:paraId="73F2C048" w14:textId="77777777" w:rsidR="000905F0" w:rsidRDefault="000905F0" w:rsidP="000B036F">
            <w:pPr>
              <w:pStyle w:val="NoSpacing"/>
              <w:jc w:val="center"/>
              <w:rPr>
                <w:rFonts w:ascii="Times New Roman" w:hAnsi="Times New Roman"/>
                <w:b/>
                <w:sz w:val="24"/>
                <w:szCs w:val="24"/>
              </w:rPr>
            </w:pPr>
          </w:p>
        </w:tc>
        <w:tc>
          <w:tcPr>
            <w:tcW w:w="2953" w:type="dxa"/>
            <w:vMerge/>
          </w:tcPr>
          <w:p w14:paraId="42C785F0" w14:textId="77777777" w:rsidR="000905F0" w:rsidRDefault="000905F0" w:rsidP="000B036F">
            <w:pPr>
              <w:pStyle w:val="NoSpacing"/>
              <w:jc w:val="center"/>
              <w:rPr>
                <w:rFonts w:ascii="Times New Roman" w:hAnsi="Times New Roman"/>
                <w:b/>
                <w:sz w:val="24"/>
                <w:szCs w:val="24"/>
              </w:rPr>
            </w:pPr>
          </w:p>
        </w:tc>
        <w:tc>
          <w:tcPr>
            <w:tcW w:w="343" w:type="dxa"/>
          </w:tcPr>
          <w:p w14:paraId="7B6A24B8"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1</w:t>
            </w:r>
          </w:p>
        </w:tc>
        <w:tc>
          <w:tcPr>
            <w:tcW w:w="336" w:type="dxa"/>
          </w:tcPr>
          <w:p w14:paraId="320FB38F"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2</w:t>
            </w:r>
          </w:p>
        </w:tc>
        <w:tc>
          <w:tcPr>
            <w:tcW w:w="336" w:type="dxa"/>
          </w:tcPr>
          <w:p w14:paraId="1F685396"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3</w:t>
            </w:r>
          </w:p>
        </w:tc>
        <w:tc>
          <w:tcPr>
            <w:tcW w:w="336" w:type="dxa"/>
          </w:tcPr>
          <w:p w14:paraId="005B64C8"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4</w:t>
            </w:r>
          </w:p>
        </w:tc>
        <w:tc>
          <w:tcPr>
            <w:tcW w:w="336" w:type="dxa"/>
          </w:tcPr>
          <w:p w14:paraId="4D36047A"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5</w:t>
            </w:r>
          </w:p>
        </w:tc>
        <w:tc>
          <w:tcPr>
            <w:tcW w:w="336" w:type="dxa"/>
          </w:tcPr>
          <w:p w14:paraId="2C56A287"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6</w:t>
            </w:r>
          </w:p>
        </w:tc>
        <w:tc>
          <w:tcPr>
            <w:tcW w:w="336" w:type="dxa"/>
          </w:tcPr>
          <w:p w14:paraId="12A5CD9E"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7</w:t>
            </w:r>
          </w:p>
        </w:tc>
        <w:tc>
          <w:tcPr>
            <w:tcW w:w="336" w:type="dxa"/>
          </w:tcPr>
          <w:p w14:paraId="7DCDDF31"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8</w:t>
            </w:r>
          </w:p>
        </w:tc>
        <w:tc>
          <w:tcPr>
            <w:tcW w:w="2069" w:type="dxa"/>
            <w:vMerge/>
          </w:tcPr>
          <w:p w14:paraId="5DF84EDD" w14:textId="77777777" w:rsidR="000905F0" w:rsidRDefault="000905F0" w:rsidP="000B036F">
            <w:pPr>
              <w:pStyle w:val="NoSpacing"/>
              <w:jc w:val="center"/>
              <w:rPr>
                <w:rFonts w:ascii="Times New Roman" w:hAnsi="Times New Roman"/>
                <w:b/>
                <w:sz w:val="24"/>
                <w:szCs w:val="24"/>
              </w:rPr>
            </w:pPr>
          </w:p>
        </w:tc>
        <w:tc>
          <w:tcPr>
            <w:tcW w:w="1670" w:type="dxa"/>
            <w:vMerge/>
          </w:tcPr>
          <w:p w14:paraId="19F65C10" w14:textId="77777777" w:rsidR="000905F0" w:rsidRDefault="000905F0" w:rsidP="000B036F">
            <w:pPr>
              <w:pStyle w:val="NoSpacing"/>
              <w:jc w:val="center"/>
              <w:rPr>
                <w:rFonts w:ascii="Times New Roman" w:hAnsi="Times New Roman"/>
                <w:b/>
                <w:sz w:val="24"/>
                <w:szCs w:val="24"/>
              </w:rPr>
            </w:pPr>
          </w:p>
        </w:tc>
      </w:tr>
      <w:tr w:rsidR="00284CCC" w14:paraId="0ED807F1" w14:textId="77777777" w:rsidTr="004F55F0">
        <w:tc>
          <w:tcPr>
            <w:tcW w:w="13158" w:type="dxa"/>
            <w:gridSpan w:val="12"/>
          </w:tcPr>
          <w:p w14:paraId="18EE73AA" w14:textId="77777777" w:rsidR="00284CCC" w:rsidRPr="00DB68F1" w:rsidRDefault="00284CCC" w:rsidP="00DB68F1">
            <w:pPr>
              <w:pStyle w:val="NoSpacing"/>
              <w:rPr>
                <w:rFonts w:ascii="Times New Roman" w:hAnsi="Times New Roman"/>
                <w:sz w:val="24"/>
                <w:szCs w:val="24"/>
              </w:rPr>
            </w:pPr>
            <w:r w:rsidRPr="00DB68F1">
              <w:rPr>
                <w:rFonts w:ascii="Times New Roman" w:hAnsi="Times New Roman"/>
                <w:sz w:val="24"/>
                <w:szCs w:val="24"/>
              </w:rPr>
              <w:t xml:space="preserve">SO 5: </w:t>
            </w:r>
            <w:r w:rsidRPr="00284CCC">
              <w:rPr>
                <w:rFonts w:ascii="Times New Roman" w:hAnsi="Times New Roman"/>
                <w:sz w:val="24"/>
                <w:szCs w:val="24"/>
              </w:rPr>
              <w:t>Strong partnerships established between NPC and all stakeholders involved in population-related activities and programmes in Ghana.</w:t>
            </w:r>
          </w:p>
        </w:tc>
      </w:tr>
      <w:tr w:rsidR="002E66E4" w14:paraId="71F7513C" w14:textId="77777777" w:rsidTr="00284CCC">
        <w:tc>
          <w:tcPr>
            <w:tcW w:w="3771" w:type="dxa"/>
          </w:tcPr>
          <w:p w14:paraId="10B57176" w14:textId="77777777" w:rsidR="000905F0" w:rsidRDefault="000905F0" w:rsidP="00DB68F1">
            <w:pPr>
              <w:pStyle w:val="NoSpacing"/>
              <w:rPr>
                <w:rFonts w:ascii="Times New Roman" w:hAnsi="Times New Roman"/>
                <w:b/>
                <w:sz w:val="24"/>
                <w:szCs w:val="24"/>
              </w:rPr>
            </w:pPr>
            <w:r w:rsidRPr="009E6EB9">
              <w:rPr>
                <w:rFonts w:ascii="Times New Roman" w:hAnsi="Times New Roman"/>
                <w:sz w:val="24"/>
                <w:szCs w:val="24"/>
              </w:rPr>
              <w:t xml:space="preserve">Create platforms for the discussion of population and related issues at </w:t>
            </w:r>
            <w:r w:rsidR="00503CE6">
              <w:rPr>
                <w:rFonts w:ascii="Times New Roman" w:hAnsi="Times New Roman"/>
                <w:sz w:val="24"/>
                <w:szCs w:val="24"/>
              </w:rPr>
              <w:t>all levels of g</w:t>
            </w:r>
            <w:r w:rsidR="00C55026">
              <w:rPr>
                <w:rFonts w:ascii="Times New Roman" w:hAnsi="Times New Roman"/>
                <w:sz w:val="24"/>
                <w:szCs w:val="24"/>
              </w:rPr>
              <w:t>o</w:t>
            </w:r>
            <w:r w:rsidR="00503CE6">
              <w:rPr>
                <w:rFonts w:ascii="Times New Roman" w:hAnsi="Times New Roman"/>
                <w:sz w:val="24"/>
                <w:szCs w:val="24"/>
              </w:rPr>
              <w:t>vernance</w:t>
            </w:r>
          </w:p>
        </w:tc>
        <w:tc>
          <w:tcPr>
            <w:tcW w:w="2953" w:type="dxa"/>
          </w:tcPr>
          <w:p w14:paraId="1BCE653B" w14:textId="77777777" w:rsidR="000905F0" w:rsidRPr="00221C3B" w:rsidRDefault="009F47DF" w:rsidP="009F47DF">
            <w:pPr>
              <w:pStyle w:val="NoSpacing"/>
              <w:rPr>
                <w:rFonts w:ascii="Times New Roman" w:hAnsi="Times New Roman"/>
                <w:sz w:val="24"/>
                <w:szCs w:val="24"/>
              </w:rPr>
            </w:pPr>
            <w:r>
              <w:rPr>
                <w:rFonts w:ascii="Times New Roman" w:hAnsi="Times New Roman"/>
                <w:sz w:val="24"/>
                <w:szCs w:val="24"/>
              </w:rPr>
              <w:t xml:space="preserve">Partnership between NPC and </w:t>
            </w:r>
            <w:r w:rsidR="006C26E9">
              <w:rPr>
                <w:rFonts w:ascii="Times New Roman" w:hAnsi="Times New Roman"/>
                <w:sz w:val="24"/>
                <w:szCs w:val="24"/>
              </w:rPr>
              <w:t>stakeholders</w:t>
            </w:r>
            <w:r>
              <w:rPr>
                <w:rFonts w:ascii="Times New Roman" w:hAnsi="Times New Roman"/>
                <w:sz w:val="24"/>
                <w:szCs w:val="24"/>
              </w:rPr>
              <w:t xml:space="preserve"> </w:t>
            </w:r>
          </w:p>
        </w:tc>
        <w:tc>
          <w:tcPr>
            <w:tcW w:w="343" w:type="dxa"/>
            <w:shd w:val="clear" w:color="auto" w:fill="7F7F7F" w:themeFill="text1" w:themeFillTint="80"/>
          </w:tcPr>
          <w:p w14:paraId="580E4619"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36A419BB"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507BDCF2"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3AD80ABA"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0D20611B"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2E3A12FD"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04F74702"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1D6BDC10" w14:textId="77777777" w:rsidR="000905F0" w:rsidRDefault="000905F0" w:rsidP="000B036F">
            <w:pPr>
              <w:pStyle w:val="NoSpacing"/>
              <w:jc w:val="center"/>
              <w:rPr>
                <w:rFonts w:ascii="Times New Roman" w:hAnsi="Times New Roman"/>
                <w:b/>
                <w:sz w:val="24"/>
                <w:szCs w:val="24"/>
              </w:rPr>
            </w:pPr>
          </w:p>
        </w:tc>
        <w:tc>
          <w:tcPr>
            <w:tcW w:w="2069" w:type="dxa"/>
          </w:tcPr>
          <w:p w14:paraId="4DE61E77" w14:textId="77777777" w:rsidR="000905F0" w:rsidRPr="00221C3B" w:rsidRDefault="009F47DF" w:rsidP="00DB68F1">
            <w:pPr>
              <w:pStyle w:val="NoSpacing"/>
              <w:rPr>
                <w:rFonts w:ascii="Times New Roman" w:hAnsi="Times New Roman"/>
                <w:sz w:val="24"/>
                <w:szCs w:val="24"/>
              </w:rPr>
            </w:pPr>
            <w:r>
              <w:rPr>
                <w:rFonts w:ascii="Times New Roman" w:hAnsi="Times New Roman"/>
                <w:sz w:val="24"/>
                <w:szCs w:val="24"/>
              </w:rPr>
              <w:t xml:space="preserve">One national dialogue targeting </w:t>
            </w:r>
            <w:r w:rsidR="000905F0" w:rsidRPr="00221C3B">
              <w:rPr>
                <w:rFonts w:ascii="Times New Roman" w:hAnsi="Times New Roman"/>
                <w:sz w:val="24"/>
                <w:szCs w:val="24"/>
              </w:rPr>
              <w:t>MMDAs, MDAs</w:t>
            </w:r>
            <w:r>
              <w:rPr>
                <w:rFonts w:ascii="Times New Roman" w:hAnsi="Times New Roman"/>
                <w:sz w:val="24"/>
                <w:szCs w:val="24"/>
              </w:rPr>
              <w:t xml:space="preserve"> and</w:t>
            </w:r>
            <w:r w:rsidR="000905F0" w:rsidRPr="00221C3B">
              <w:rPr>
                <w:rFonts w:ascii="Times New Roman" w:hAnsi="Times New Roman"/>
                <w:sz w:val="24"/>
                <w:szCs w:val="24"/>
              </w:rPr>
              <w:t xml:space="preserve"> Stakeholders</w:t>
            </w:r>
          </w:p>
        </w:tc>
        <w:tc>
          <w:tcPr>
            <w:tcW w:w="1670" w:type="dxa"/>
          </w:tcPr>
          <w:p w14:paraId="102B8E1B" w14:textId="77777777" w:rsidR="000905F0" w:rsidRPr="00221C3B" w:rsidRDefault="009F47DF" w:rsidP="00DB68F1">
            <w:pPr>
              <w:pStyle w:val="NoSpacing"/>
              <w:rPr>
                <w:rFonts w:ascii="Times New Roman" w:hAnsi="Times New Roman"/>
                <w:sz w:val="24"/>
                <w:szCs w:val="24"/>
              </w:rPr>
            </w:pPr>
            <w:r>
              <w:rPr>
                <w:rFonts w:ascii="Times New Roman" w:hAnsi="Times New Roman"/>
                <w:sz w:val="24"/>
                <w:szCs w:val="24"/>
              </w:rPr>
              <w:t xml:space="preserve">NPC Board Chairperson/ </w:t>
            </w:r>
            <w:r w:rsidR="000905F0" w:rsidRPr="00221C3B">
              <w:rPr>
                <w:rFonts w:ascii="Times New Roman" w:hAnsi="Times New Roman"/>
                <w:sz w:val="24"/>
                <w:szCs w:val="24"/>
              </w:rPr>
              <w:t>Executive Director</w:t>
            </w:r>
          </w:p>
        </w:tc>
      </w:tr>
      <w:tr w:rsidR="00C55026" w14:paraId="5C06C63A" w14:textId="77777777" w:rsidTr="00284CCC">
        <w:tc>
          <w:tcPr>
            <w:tcW w:w="3771" w:type="dxa"/>
          </w:tcPr>
          <w:p w14:paraId="37F46A2D" w14:textId="77777777" w:rsidR="00C55026" w:rsidRPr="009E6EB9" w:rsidRDefault="00C55026" w:rsidP="00FF24EC">
            <w:pPr>
              <w:pStyle w:val="NoSpacing"/>
              <w:rPr>
                <w:rFonts w:ascii="Times New Roman" w:hAnsi="Times New Roman"/>
                <w:sz w:val="24"/>
                <w:szCs w:val="24"/>
              </w:rPr>
            </w:pPr>
            <w:r>
              <w:rPr>
                <w:rFonts w:ascii="Times New Roman" w:hAnsi="Times New Roman"/>
                <w:sz w:val="24"/>
                <w:szCs w:val="24"/>
              </w:rPr>
              <w:t>Create a platform for dialogue among persons identified as population champions</w:t>
            </w:r>
            <w:r w:rsidR="00FF24EC">
              <w:rPr>
                <w:rFonts w:ascii="Times New Roman" w:hAnsi="Times New Roman"/>
                <w:sz w:val="24"/>
                <w:szCs w:val="24"/>
              </w:rPr>
              <w:t>/amba</w:t>
            </w:r>
            <w:r>
              <w:rPr>
                <w:rFonts w:ascii="Times New Roman" w:hAnsi="Times New Roman"/>
                <w:sz w:val="24"/>
                <w:szCs w:val="24"/>
              </w:rPr>
              <w:t>ssadors in the country</w:t>
            </w:r>
          </w:p>
        </w:tc>
        <w:tc>
          <w:tcPr>
            <w:tcW w:w="2953" w:type="dxa"/>
          </w:tcPr>
          <w:p w14:paraId="369A1218" w14:textId="77777777" w:rsidR="00C55026" w:rsidRDefault="00FF24EC" w:rsidP="00FF24EC">
            <w:pPr>
              <w:pStyle w:val="NoSpacing"/>
              <w:rPr>
                <w:rFonts w:ascii="Times New Roman" w:hAnsi="Times New Roman"/>
                <w:sz w:val="24"/>
                <w:szCs w:val="24"/>
              </w:rPr>
            </w:pPr>
            <w:r>
              <w:rPr>
                <w:rFonts w:ascii="Times New Roman" w:hAnsi="Times New Roman"/>
                <w:sz w:val="24"/>
                <w:szCs w:val="24"/>
              </w:rPr>
              <w:t>Number of meeting</w:t>
            </w:r>
            <w:r w:rsidR="00C55026">
              <w:rPr>
                <w:rFonts w:ascii="Times New Roman" w:hAnsi="Times New Roman"/>
                <w:sz w:val="24"/>
                <w:szCs w:val="24"/>
              </w:rPr>
              <w:t>s held among population champions</w:t>
            </w:r>
            <w:r>
              <w:rPr>
                <w:rFonts w:ascii="Times New Roman" w:hAnsi="Times New Roman"/>
                <w:sz w:val="24"/>
                <w:szCs w:val="24"/>
              </w:rPr>
              <w:t>/ambassadors</w:t>
            </w:r>
          </w:p>
        </w:tc>
        <w:tc>
          <w:tcPr>
            <w:tcW w:w="343" w:type="dxa"/>
            <w:shd w:val="clear" w:color="auto" w:fill="7F7F7F" w:themeFill="text1" w:themeFillTint="80"/>
          </w:tcPr>
          <w:p w14:paraId="4FB50313"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6E43E05E"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3D0368A4"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46D22409"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06BD398D"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24558641"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000C2FA7" w14:textId="77777777" w:rsidR="00C55026" w:rsidRDefault="00C55026" w:rsidP="000B036F">
            <w:pPr>
              <w:pStyle w:val="NoSpacing"/>
              <w:jc w:val="center"/>
              <w:rPr>
                <w:rFonts w:ascii="Times New Roman" w:hAnsi="Times New Roman"/>
                <w:b/>
                <w:sz w:val="24"/>
                <w:szCs w:val="24"/>
              </w:rPr>
            </w:pPr>
          </w:p>
        </w:tc>
        <w:tc>
          <w:tcPr>
            <w:tcW w:w="336" w:type="dxa"/>
            <w:shd w:val="clear" w:color="auto" w:fill="7F7F7F" w:themeFill="text1" w:themeFillTint="80"/>
          </w:tcPr>
          <w:p w14:paraId="6E8CCA72" w14:textId="77777777" w:rsidR="00C55026" w:rsidRDefault="00C55026" w:rsidP="000B036F">
            <w:pPr>
              <w:pStyle w:val="NoSpacing"/>
              <w:jc w:val="center"/>
              <w:rPr>
                <w:rFonts w:ascii="Times New Roman" w:hAnsi="Times New Roman"/>
                <w:b/>
                <w:sz w:val="24"/>
                <w:szCs w:val="24"/>
              </w:rPr>
            </w:pPr>
          </w:p>
        </w:tc>
        <w:tc>
          <w:tcPr>
            <w:tcW w:w="2069" w:type="dxa"/>
          </w:tcPr>
          <w:p w14:paraId="2A3F5AC6" w14:textId="77777777" w:rsidR="00C55026" w:rsidRDefault="00FF24EC" w:rsidP="00DB68F1">
            <w:pPr>
              <w:pStyle w:val="NoSpacing"/>
              <w:rPr>
                <w:rFonts w:ascii="Times New Roman" w:hAnsi="Times New Roman"/>
                <w:sz w:val="24"/>
                <w:szCs w:val="24"/>
              </w:rPr>
            </w:pPr>
            <w:r>
              <w:rPr>
                <w:rFonts w:ascii="Times New Roman" w:hAnsi="Times New Roman"/>
                <w:sz w:val="24"/>
                <w:szCs w:val="24"/>
              </w:rPr>
              <w:t>At least one breakfast meeting per year</w:t>
            </w:r>
          </w:p>
        </w:tc>
        <w:tc>
          <w:tcPr>
            <w:tcW w:w="1670" w:type="dxa"/>
          </w:tcPr>
          <w:p w14:paraId="5B8A19A5" w14:textId="77777777" w:rsidR="00C55026" w:rsidRDefault="00FF24EC" w:rsidP="00DB68F1">
            <w:pPr>
              <w:pStyle w:val="NoSpacing"/>
              <w:rPr>
                <w:rFonts w:ascii="Times New Roman" w:hAnsi="Times New Roman"/>
                <w:sz w:val="24"/>
                <w:szCs w:val="24"/>
              </w:rPr>
            </w:pPr>
            <w:r>
              <w:rPr>
                <w:rFonts w:ascii="Times New Roman" w:hAnsi="Times New Roman"/>
                <w:sz w:val="24"/>
                <w:szCs w:val="24"/>
              </w:rPr>
              <w:t xml:space="preserve">NPC Board Chairperson/ </w:t>
            </w:r>
            <w:r w:rsidRPr="00221C3B">
              <w:rPr>
                <w:rFonts w:ascii="Times New Roman" w:hAnsi="Times New Roman"/>
                <w:sz w:val="24"/>
                <w:szCs w:val="24"/>
              </w:rPr>
              <w:t>Executive Director</w:t>
            </w:r>
          </w:p>
        </w:tc>
      </w:tr>
      <w:tr w:rsidR="002E66E4" w14:paraId="73F62CFF" w14:textId="77777777" w:rsidTr="00284CCC">
        <w:tc>
          <w:tcPr>
            <w:tcW w:w="3771" w:type="dxa"/>
          </w:tcPr>
          <w:p w14:paraId="0AEF7F82" w14:textId="77777777" w:rsidR="000905F0" w:rsidRDefault="000905F0" w:rsidP="00DB68F1">
            <w:pPr>
              <w:pStyle w:val="NoSpacing"/>
              <w:rPr>
                <w:rFonts w:ascii="Times New Roman" w:hAnsi="Times New Roman"/>
                <w:b/>
                <w:sz w:val="24"/>
                <w:szCs w:val="24"/>
              </w:rPr>
            </w:pPr>
            <w:r w:rsidRPr="009E6EB9">
              <w:rPr>
                <w:rFonts w:ascii="Times New Roman" w:hAnsi="Times New Roman"/>
                <w:sz w:val="24"/>
                <w:szCs w:val="24"/>
              </w:rPr>
              <w:t xml:space="preserve">Build effective networks with stakeholders in population and </w:t>
            </w:r>
            <w:r w:rsidR="00503CE6">
              <w:rPr>
                <w:rFonts w:ascii="Times New Roman" w:hAnsi="Times New Roman"/>
                <w:sz w:val="24"/>
                <w:szCs w:val="24"/>
              </w:rPr>
              <w:t>strengthen</w:t>
            </w:r>
            <w:r w:rsidRPr="009E6EB9">
              <w:rPr>
                <w:rFonts w:ascii="Times New Roman" w:hAnsi="Times New Roman"/>
                <w:sz w:val="24"/>
                <w:szCs w:val="24"/>
              </w:rPr>
              <w:t xml:space="preserve"> existing ones</w:t>
            </w:r>
          </w:p>
        </w:tc>
        <w:tc>
          <w:tcPr>
            <w:tcW w:w="2953" w:type="dxa"/>
          </w:tcPr>
          <w:p w14:paraId="20FB48F0" w14:textId="77777777" w:rsidR="000905F0" w:rsidRPr="001F2A3D" w:rsidRDefault="009F47DF" w:rsidP="009F47DF">
            <w:pPr>
              <w:pStyle w:val="NoSpacing"/>
              <w:rPr>
                <w:rFonts w:ascii="Times New Roman" w:hAnsi="Times New Roman"/>
                <w:sz w:val="24"/>
                <w:szCs w:val="24"/>
              </w:rPr>
            </w:pPr>
            <w:r>
              <w:rPr>
                <w:rFonts w:ascii="Times New Roman" w:hAnsi="Times New Roman"/>
                <w:sz w:val="24"/>
                <w:szCs w:val="24"/>
              </w:rPr>
              <w:t xml:space="preserve">NPC’s network with </w:t>
            </w:r>
            <w:r w:rsidR="006C26E9">
              <w:rPr>
                <w:rFonts w:ascii="Times New Roman" w:hAnsi="Times New Roman"/>
                <w:sz w:val="24"/>
                <w:szCs w:val="24"/>
              </w:rPr>
              <w:t>stakeholders</w:t>
            </w:r>
            <w:r>
              <w:rPr>
                <w:rFonts w:ascii="Times New Roman" w:hAnsi="Times New Roman"/>
                <w:sz w:val="24"/>
                <w:szCs w:val="24"/>
              </w:rPr>
              <w:t xml:space="preserve"> strengthe</w:t>
            </w:r>
            <w:r w:rsidR="006C26E9">
              <w:rPr>
                <w:rFonts w:ascii="Times New Roman" w:hAnsi="Times New Roman"/>
                <w:sz w:val="24"/>
                <w:szCs w:val="24"/>
              </w:rPr>
              <w:t>ne</w:t>
            </w:r>
            <w:r>
              <w:rPr>
                <w:rFonts w:ascii="Times New Roman" w:hAnsi="Times New Roman"/>
                <w:sz w:val="24"/>
                <w:szCs w:val="24"/>
              </w:rPr>
              <w:t>d</w:t>
            </w:r>
          </w:p>
        </w:tc>
        <w:tc>
          <w:tcPr>
            <w:tcW w:w="343" w:type="dxa"/>
            <w:shd w:val="clear" w:color="auto" w:fill="7F7F7F" w:themeFill="text1" w:themeFillTint="80"/>
          </w:tcPr>
          <w:p w14:paraId="6329E731" w14:textId="77777777" w:rsidR="000905F0" w:rsidRDefault="000905F0" w:rsidP="000B036F">
            <w:pPr>
              <w:pStyle w:val="NoSpacing"/>
              <w:jc w:val="center"/>
              <w:rPr>
                <w:rFonts w:ascii="Times New Roman" w:hAnsi="Times New Roman"/>
                <w:b/>
                <w:sz w:val="24"/>
                <w:szCs w:val="24"/>
              </w:rPr>
            </w:pPr>
          </w:p>
        </w:tc>
        <w:tc>
          <w:tcPr>
            <w:tcW w:w="336" w:type="dxa"/>
            <w:shd w:val="clear" w:color="auto" w:fill="7F7F7F" w:themeFill="text1" w:themeFillTint="80"/>
          </w:tcPr>
          <w:p w14:paraId="599731FE"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1865CC65"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145F007B"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1BA23498"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38C870C1"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7C9A652A"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4A280048" w14:textId="77777777" w:rsidR="000905F0" w:rsidRDefault="000905F0" w:rsidP="000B036F">
            <w:pPr>
              <w:pStyle w:val="NoSpacing"/>
              <w:jc w:val="center"/>
              <w:rPr>
                <w:rFonts w:ascii="Times New Roman" w:hAnsi="Times New Roman"/>
                <w:b/>
                <w:sz w:val="24"/>
                <w:szCs w:val="24"/>
              </w:rPr>
            </w:pPr>
          </w:p>
        </w:tc>
        <w:tc>
          <w:tcPr>
            <w:tcW w:w="2069" w:type="dxa"/>
          </w:tcPr>
          <w:p w14:paraId="7B9FA617" w14:textId="77777777" w:rsidR="000905F0" w:rsidRPr="00221C3B" w:rsidRDefault="009F47DF" w:rsidP="00DB68F1">
            <w:pPr>
              <w:pStyle w:val="NoSpacing"/>
              <w:rPr>
                <w:rFonts w:ascii="Times New Roman" w:hAnsi="Times New Roman"/>
                <w:sz w:val="24"/>
                <w:szCs w:val="24"/>
              </w:rPr>
            </w:pPr>
            <w:r>
              <w:rPr>
                <w:rFonts w:ascii="Times New Roman" w:hAnsi="Times New Roman"/>
                <w:sz w:val="24"/>
                <w:szCs w:val="24"/>
              </w:rPr>
              <w:t>Network with a</w:t>
            </w:r>
            <w:r w:rsidR="000905F0" w:rsidRPr="00221C3B">
              <w:rPr>
                <w:rFonts w:ascii="Times New Roman" w:hAnsi="Times New Roman"/>
                <w:sz w:val="24"/>
                <w:szCs w:val="24"/>
              </w:rPr>
              <w:t>ll Stakeholders</w:t>
            </w:r>
          </w:p>
        </w:tc>
        <w:tc>
          <w:tcPr>
            <w:tcW w:w="1670" w:type="dxa"/>
          </w:tcPr>
          <w:p w14:paraId="36B3BBB0" w14:textId="77777777" w:rsidR="000905F0" w:rsidRPr="00221C3B" w:rsidRDefault="000905F0" w:rsidP="00DB68F1">
            <w:pPr>
              <w:pStyle w:val="NoSpacing"/>
              <w:rPr>
                <w:rFonts w:ascii="Times New Roman" w:hAnsi="Times New Roman"/>
                <w:sz w:val="24"/>
                <w:szCs w:val="24"/>
              </w:rPr>
            </w:pPr>
            <w:r w:rsidRPr="00221C3B">
              <w:rPr>
                <w:rFonts w:ascii="Times New Roman" w:hAnsi="Times New Roman"/>
                <w:sz w:val="24"/>
                <w:szCs w:val="24"/>
              </w:rPr>
              <w:t>Executive Director,</w:t>
            </w:r>
          </w:p>
          <w:p w14:paraId="2834282E" w14:textId="77777777" w:rsidR="000905F0" w:rsidRPr="00221C3B" w:rsidRDefault="000905F0" w:rsidP="00DB68F1">
            <w:pPr>
              <w:pStyle w:val="NoSpacing"/>
              <w:rPr>
                <w:rFonts w:ascii="Times New Roman" w:hAnsi="Times New Roman"/>
                <w:sz w:val="24"/>
                <w:szCs w:val="24"/>
              </w:rPr>
            </w:pPr>
            <w:r w:rsidRPr="00221C3B">
              <w:rPr>
                <w:rFonts w:ascii="Times New Roman" w:hAnsi="Times New Roman"/>
                <w:sz w:val="24"/>
                <w:szCs w:val="24"/>
              </w:rPr>
              <w:t>PR Unit</w:t>
            </w:r>
          </w:p>
        </w:tc>
      </w:tr>
      <w:tr w:rsidR="002E66E4" w14:paraId="15FDEF70" w14:textId="77777777" w:rsidTr="00284CCC">
        <w:tc>
          <w:tcPr>
            <w:tcW w:w="3771" w:type="dxa"/>
          </w:tcPr>
          <w:p w14:paraId="46292CFF" w14:textId="77777777" w:rsidR="000905F0" w:rsidRPr="00622E82" w:rsidRDefault="000905F0" w:rsidP="00DB68F1">
            <w:pPr>
              <w:pStyle w:val="NoSpacing"/>
              <w:ind w:right="-108"/>
              <w:rPr>
                <w:rFonts w:ascii="Times New Roman" w:hAnsi="Times New Roman"/>
                <w:sz w:val="24"/>
                <w:szCs w:val="24"/>
              </w:rPr>
            </w:pPr>
            <w:r>
              <w:rPr>
                <w:rFonts w:ascii="Times New Roman" w:hAnsi="Times New Roman"/>
                <w:sz w:val="24"/>
                <w:szCs w:val="24"/>
              </w:rPr>
              <w:t>Develop specific action plans for the Units and Divisions based on core responsibilities.</w:t>
            </w:r>
          </w:p>
        </w:tc>
        <w:tc>
          <w:tcPr>
            <w:tcW w:w="2953" w:type="dxa"/>
          </w:tcPr>
          <w:p w14:paraId="34AFFDF1" w14:textId="77777777" w:rsidR="000905F0" w:rsidRPr="00221C3B" w:rsidRDefault="00FD2B1C" w:rsidP="00FD2B1C">
            <w:pPr>
              <w:pStyle w:val="NoSpacing"/>
              <w:rPr>
                <w:rFonts w:ascii="Times New Roman" w:hAnsi="Times New Roman"/>
                <w:sz w:val="24"/>
                <w:szCs w:val="24"/>
              </w:rPr>
            </w:pPr>
            <w:r>
              <w:rPr>
                <w:rFonts w:ascii="Times New Roman" w:hAnsi="Times New Roman"/>
                <w:sz w:val="24"/>
                <w:szCs w:val="24"/>
              </w:rPr>
              <w:t>Units operate efficiently</w:t>
            </w:r>
          </w:p>
        </w:tc>
        <w:tc>
          <w:tcPr>
            <w:tcW w:w="343" w:type="dxa"/>
            <w:shd w:val="clear" w:color="auto" w:fill="7F7F7F" w:themeFill="text1" w:themeFillTint="80"/>
          </w:tcPr>
          <w:p w14:paraId="5EADCF14"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br/>
            </w:r>
          </w:p>
        </w:tc>
        <w:tc>
          <w:tcPr>
            <w:tcW w:w="336" w:type="dxa"/>
          </w:tcPr>
          <w:p w14:paraId="4CEE2BE0" w14:textId="77777777" w:rsidR="000905F0" w:rsidRDefault="000905F0" w:rsidP="000B036F">
            <w:pPr>
              <w:pStyle w:val="NoSpacing"/>
              <w:jc w:val="center"/>
              <w:rPr>
                <w:rFonts w:ascii="Times New Roman" w:hAnsi="Times New Roman"/>
                <w:b/>
                <w:sz w:val="24"/>
                <w:szCs w:val="24"/>
              </w:rPr>
            </w:pPr>
          </w:p>
        </w:tc>
        <w:tc>
          <w:tcPr>
            <w:tcW w:w="336" w:type="dxa"/>
          </w:tcPr>
          <w:p w14:paraId="681602A5" w14:textId="77777777" w:rsidR="000905F0" w:rsidRDefault="000905F0" w:rsidP="000B036F">
            <w:pPr>
              <w:pStyle w:val="NoSpacing"/>
              <w:jc w:val="center"/>
              <w:rPr>
                <w:rFonts w:ascii="Times New Roman" w:hAnsi="Times New Roman"/>
                <w:b/>
                <w:sz w:val="24"/>
                <w:szCs w:val="24"/>
              </w:rPr>
            </w:pPr>
          </w:p>
        </w:tc>
        <w:tc>
          <w:tcPr>
            <w:tcW w:w="336" w:type="dxa"/>
          </w:tcPr>
          <w:p w14:paraId="2F705EB7" w14:textId="77777777" w:rsidR="000905F0" w:rsidRDefault="000905F0" w:rsidP="000B036F">
            <w:pPr>
              <w:pStyle w:val="NoSpacing"/>
              <w:jc w:val="center"/>
              <w:rPr>
                <w:rFonts w:ascii="Times New Roman" w:hAnsi="Times New Roman"/>
                <w:b/>
                <w:sz w:val="24"/>
                <w:szCs w:val="24"/>
              </w:rPr>
            </w:pPr>
          </w:p>
        </w:tc>
        <w:tc>
          <w:tcPr>
            <w:tcW w:w="336" w:type="dxa"/>
          </w:tcPr>
          <w:p w14:paraId="04EE661B" w14:textId="77777777" w:rsidR="000905F0" w:rsidRDefault="000905F0" w:rsidP="000B036F">
            <w:pPr>
              <w:pStyle w:val="NoSpacing"/>
              <w:jc w:val="center"/>
              <w:rPr>
                <w:rFonts w:ascii="Times New Roman" w:hAnsi="Times New Roman"/>
                <w:b/>
                <w:sz w:val="24"/>
                <w:szCs w:val="24"/>
              </w:rPr>
            </w:pPr>
          </w:p>
        </w:tc>
        <w:tc>
          <w:tcPr>
            <w:tcW w:w="336" w:type="dxa"/>
          </w:tcPr>
          <w:p w14:paraId="48CFC232" w14:textId="77777777" w:rsidR="000905F0" w:rsidRDefault="000905F0" w:rsidP="000B036F">
            <w:pPr>
              <w:pStyle w:val="NoSpacing"/>
              <w:jc w:val="center"/>
              <w:rPr>
                <w:rFonts w:ascii="Times New Roman" w:hAnsi="Times New Roman"/>
                <w:b/>
                <w:sz w:val="24"/>
                <w:szCs w:val="24"/>
              </w:rPr>
            </w:pPr>
          </w:p>
        </w:tc>
        <w:tc>
          <w:tcPr>
            <w:tcW w:w="336" w:type="dxa"/>
          </w:tcPr>
          <w:p w14:paraId="6559CE54" w14:textId="77777777" w:rsidR="000905F0" w:rsidRDefault="000905F0" w:rsidP="000B036F">
            <w:pPr>
              <w:pStyle w:val="NoSpacing"/>
              <w:jc w:val="center"/>
              <w:rPr>
                <w:rFonts w:ascii="Times New Roman" w:hAnsi="Times New Roman"/>
                <w:b/>
                <w:sz w:val="24"/>
                <w:szCs w:val="24"/>
              </w:rPr>
            </w:pPr>
          </w:p>
        </w:tc>
        <w:tc>
          <w:tcPr>
            <w:tcW w:w="336" w:type="dxa"/>
          </w:tcPr>
          <w:p w14:paraId="414D685F" w14:textId="77777777" w:rsidR="000905F0" w:rsidRDefault="000905F0" w:rsidP="000B036F">
            <w:pPr>
              <w:pStyle w:val="NoSpacing"/>
              <w:jc w:val="center"/>
              <w:rPr>
                <w:rFonts w:ascii="Times New Roman" w:hAnsi="Times New Roman"/>
                <w:b/>
                <w:sz w:val="24"/>
                <w:szCs w:val="24"/>
              </w:rPr>
            </w:pPr>
          </w:p>
        </w:tc>
        <w:tc>
          <w:tcPr>
            <w:tcW w:w="2069" w:type="dxa"/>
          </w:tcPr>
          <w:p w14:paraId="51A9E804" w14:textId="77777777" w:rsidR="000905F0" w:rsidRPr="00221C3B" w:rsidRDefault="009F47DF" w:rsidP="00DB68F1">
            <w:pPr>
              <w:pStyle w:val="NoSpacing"/>
              <w:rPr>
                <w:rFonts w:ascii="Times New Roman" w:hAnsi="Times New Roman"/>
                <w:sz w:val="24"/>
                <w:szCs w:val="24"/>
              </w:rPr>
            </w:pPr>
            <w:r>
              <w:rPr>
                <w:rFonts w:ascii="Times New Roman" w:hAnsi="Times New Roman"/>
                <w:sz w:val="24"/>
                <w:szCs w:val="24"/>
              </w:rPr>
              <w:t xml:space="preserve">One Action Plan for each </w:t>
            </w:r>
            <w:r w:rsidR="000905F0" w:rsidRPr="00221C3B">
              <w:rPr>
                <w:rFonts w:ascii="Times New Roman" w:hAnsi="Times New Roman"/>
                <w:sz w:val="24"/>
                <w:szCs w:val="24"/>
              </w:rPr>
              <w:t>Unit</w:t>
            </w:r>
          </w:p>
        </w:tc>
        <w:tc>
          <w:tcPr>
            <w:tcW w:w="1670" w:type="dxa"/>
          </w:tcPr>
          <w:p w14:paraId="7E36C3AE" w14:textId="77777777" w:rsidR="000905F0" w:rsidRPr="00221C3B" w:rsidRDefault="009F47DF" w:rsidP="00DB68F1">
            <w:pPr>
              <w:pStyle w:val="NoSpacing"/>
              <w:rPr>
                <w:rFonts w:ascii="Times New Roman" w:hAnsi="Times New Roman"/>
                <w:sz w:val="24"/>
                <w:szCs w:val="24"/>
              </w:rPr>
            </w:pPr>
            <w:r>
              <w:rPr>
                <w:rFonts w:ascii="Times New Roman" w:hAnsi="Times New Roman"/>
                <w:sz w:val="24"/>
                <w:szCs w:val="24"/>
              </w:rPr>
              <w:t>Unit Heads</w:t>
            </w:r>
          </w:p>
        </w:tc>
      </w:tr>
      <w:tr w:rsidR="002E66E4" w14:paraId="7F2981A8" w14:textId="77777777" w:rsidTr="00284CCC">
        <w:tc>
          <w:tcPr>
            <w:tcW w:w="3771" w:type="dxa"/>
          </w:tcPr>
          <w:p w14:paraId="49D74DAA" w14:textId="77777777" w:rsidR="000905F0" w:rsidRPr="00622E82" w:rsidRDefault="006C26E9" w:rsidP="00FB05BA">
            <w:pPr>
              <w:pStyle w:val="NoSpacing"/>
              <w:ind w:right="-108"/>
              <w:rPr>
                <w:rFonts w:ascii="Times New Roman" w:hAnsi="Times New Roman"/>
                <w:sz w:val="24"/>
                <w:szCs w:val="24"/>
              </w:rPr>
            </w:pPr>
            <w:r>
              <w:rPr>
                <w:rFonts w:ascii="Times New Roman" w:hAnsi="Times New Roman"/>
                <w:sz w:val="24"/>
                <w:szCs w:val="24"/>
              </w:rPr>
              <w:lastRenderedPageBreak/>
              <w:t>Redefine</w:t>
            </w:r>
            <w:r w:rsidR="000905F0">
              <w:rPr>
                <w:rFonts w:ascii="Times New Roman" w:hAnsi="Times New Roman"/>
                <w:sz w:val="24"/>
                <w:szCs w:val="24"/>
              </w:rPr>
              <w:t xml:space="preserve"> and reorgani</w:t>
            </w:r>
            <w:r w:rsidR="00503CE6">
              <w:rPr>
                <w:rFonts w:ascii="Times New Roman" w:hAnsi="Times New Roman"/>
                <w:sz w:val="24"/>
                <w:szCs w:val="24"/>
              </w:rPr>
              <w:t>s</w:t>
            </w:r>
            <w:r w:rsidR="000905F0">
              <w:rPr>
                <w:rFonts w:ascii="Times New Roman" w:hAnsi="Times New Roman"/>
                <w:sz w:val="24"/>
                <w:szCs w:val="24"/>
              </w:rPr>
              <w:t xml:space="preserve">e RPACs and DPACs to be effective in operating </w:t>
            </w:r>
            <w:r w:rsidR="00FB05BA">
              <w:rPr>
                <w:rFonts w:ascii="Times New Roman" w:hAnsi="Times New Roman"/>
                <w:sz w:val="24"/>
                <w:szCs w:val="24"/>
              </w:rPr>
              <w:t>at</w:t>
            </w:r>
            <w:r w:rsidR="000905F0">
              <w:rPr>
                <w:rFonts w:ascii="Times New Roman" w:hAnsi="Times New Roman"/>
                <w:sz w:val="24"/>
                <w:szCs w:val="24"/>
              </w:rPr>
              <w:t xml:space="preserve"> the region</w:t>
            </w:r>
            <w:r w:rsidR="00FB05BA">
              <w:rPr>
                <w:rFonts w:ascii="Times New Roman" w:hAnsi="Times New Roman"/>
                <w:sz w:val="24"/>
                <w:szCs w:val="24"/>
              </w:rPr>
              <w:t>al</w:t>
            </w:r>
            <w:r w:rsidR="000905F0">
              <w:rPr>
                <w:rFonts w:ascii="Times New Roman" w:hAnsi="Times New Roman"/>
                <w:sz w:val="24"/>
                <w:szCs w:val="24"/>
              </w:rPr>
              <w:t xml:space="preserve"> and districts</w:t>
            </w:r>
            <w:r w:rsidR="00FB05BA">
              <w:rPr>
                <w:rFonts w:ascii="Times New Roman" w:hAnsi="Times New Roman"/>
                <w:sz w:val="24"/>
                <w:szCs w:val="24"/>
              </w:rPr>
              <w:t xml:space="preserve"> levels</w:t>
            </w:r>
          </w:p>
        </w:tc>
        <w:tc>
          <w:tcPr>
            <w:tcW w:w="2953" w:type="dxa"/>
          </w:tcPr>
          <w:p w14:paraId="63CB5284" w14:textId="77777777" w:rsidR="000905F0" w:rsidRPr="00221C3B" w:rsidRDefault="000905F0" w:rsidP="00FD2B1C">
            <w:pPr>
              <w:pStyle w:val="NoSpacing"/>
              <w:rPr>
                <w:rFonts w:ascii="Times New Roman" w:hAnsi="Times New Roman"/>
                <w:sz w:val="24"/>
                <w:szCs w:val="24"/>
              </w:rPr>
            </w:pPr>
            <w:r w:rsidRPr="00221C3B">
              <w:rPr>
                <w:rFonts w:ascii="Times New Roman" w:hAnsi="Times New Roman"/>
                <w:sz w:val="24"/>
                <w:szCs w:val="24"/>
              </w:rPr>
              <w:t xml:space="preserve">RPACs and DPACs </w:t>
            </w:r>
            <w:r w:rsidR="00FD2B1C">
              <w:rPr>
                <w:rFonts w:ascii="Times New Roman" w:hAnsi="Times New Roman"/>
                <w:sz w:val="24"/>
                <w:szCs w:val="24"/>
              </w:rPr>
              <w:t>actively involved in population and related programmes</w:t>
            </w:r>
          </w:p>
        </w:tc>
        <w:tc>
          <w:tcPr>
            <w:tcW w:w="343" w:type="dxa"/>
            <w:shd w:val="clear" w:color="auto" w:fill="7F7F7F" w:themeFill="text1" w:themeFillTint="80"/>
          </w:tcPr>
          <w:p w14:paraId="0A29710A"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72E2535D"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6FA5029B"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2861DCD6" w14:textId="77777777" w:rsidR="000905F0" w:rsidRDefault="000905F0" w:rsidP="000B036F">
            <w:pPr>
              <w:pStyle w:val="NoSpacing"/>
              <w:jc w:val="center"/>
              <w:rPr>
                <w:rFonts w:ascii="Times New Roman" w:hAnsi="Times New Roman"/>
                <w:b/>
                <w:sz w:val="24"/>
                <w:szCs w:val="24"/>
              </w:rPr>
            </w:pPr>
          </w:p>
        </w:tc>
        <w:tc>
          <w:tcPr>
            <w:tcW w:w="336" w:type="dxa"/>
          </w:tcPr>
          <w:p w14:paraId="4D61C034" w14:textId="77777777" w:rsidR="000905F0" w:rsidRDefault="000905F0" w:rsidP="000B036F">
            <w:pPr>
              <w:pStyle w:val="NoSpacing"/>
              <w:jc w:val="center"/>
              <w:rPr>
                <w:rFonts w:ascii="Times New Roman" w:hAnsi="Times New Roman"/>
                <w:b/>
                <w:sz w:val="24"/>
                <w:szCs w:val="24"/>
              </w:rPr>
            </w:pPr>
          </w:p>
        </w:tc>
        <w:tc>
          <w:tcPr>
            <w:tcW w:w="336" w:type="dxa"/>
          </w:tcPr>
          <w:p w14:paraId="3A176927" w14:textId="77777777" w:rsidR="000905F0" w:rsidRDefault="000905F0" w:rsidP="000B036F">
            <w:pPr>
              <w:pStyle w:val="NoSpacing"/>
              <w:jc w:val="center"/>
              <w:rPr>
                <w:rFonts w:ascii="Times New Roman" w:hAnsi="Times New Roman"/>
                <w:b/>
                <w:sz w:val="24"/>
                <w:szCs w:val="24"/>
              </w:rPr>
            </w:pPr>
          </w:p>
        </w:tc>
        <w:tc>
          <w:tcPr>
            <w:tcW w:w="336" w:type="dxa"/>
          </w:tcPr>
          <w:p w14:paraId="2F29C3FA" w14:textId="77777777" w:rsidR="000905F0" w:rsidRDefault="000905F0" w:rsidP="000B036F">
            <w:pPr>
              <w:pStyle w:val="NoSpacing"/>
              <w:jc w:val="center"/>
              <w:rPr>
                <w:rFonts w:ascii="Times New Roman" w:hAnsi="Times New Roman"/>
                <w:b/>
                <w:sz w:val="24"/>
                <w:szCs w:val="24"/>
              </w:rPr>
            </w:pPr>
          </w:p>
        </w:tc>
        <w:tc>
          <w:tcPr>
            <w:tcW w:w="336" w:type="dxa"/>
          </w:tcPr>
          <w:p w14:paraId="70501A3F" w14:textId="77777777" w:rsidR="000905F0" w:rsidRDefault="000905F0" w:rsidP="000B036F">
            <w:pPr>
              <w:pStyle w:val="NoSpacing"/>
              <w:jc w:val="center"/>
              <w:rPr>
                <w:rFonts w:ascii="Times New Roman" w:hAnsi="Times New Roman"/>
                <w:b/>
                <w:sz w:val="24"/>
                <w:szCs w:val="24"/>
              </w:rPr>
            </w:pPr>
          </w:p>
        </w:tc>
        <w:tc>
          <w:tcPr>
            <w:tcW w:w="2069" w:type="dxa"/>
          </w:tcPr>
          <w:p w14:paraId="4C0BC737" w14:textId="77777777" w:rsidR="000905F0" w:rsidRPr="00221C3B" w:rsidRDefault="00FD2B1C" w:rsidP="00DB68F1">
            <w:pPr>
              <w:pStyle w:val="NoSpacing"/>
              <w:rPr>
                <w:rFonts w:ascii="Times New Roman" w:hAnsi="Times New Roman"/>
                <w:sz w:val="24"/>
                <w:szCs w:val="24"/>
              </w:rPr>
            </w:pPr>
            <w:r>
              <w:rPr>
                <w:rFonts w:ascii="Times New Roman" w:hAnsi="Times New Roman"/>
                <w:sz w:val="24"/>
                <w:szCs w:val="24"/>
              </w:rPr>
              <w:t xml:space="preserve">All </w:t>
            </w:r>
            <w:r w:rsidR="000905F0" w:rsidRPr="00221C3B">
              <w:rPr>
                <w:rFonts w:ascii="Times New Roman" w:hAnsi="Times New Roman"/>
                <w:sz w:val="24"/>
                <w:szCs w:val="24"/>
              </w:rPr>
              <w:t>RPACs and DPACs</w:t>
            </w:r>
            <w:r>
              <w:rPr>
                <w:rFonts w:ascii="Times New Roman" w:hAnsi="Times New Roman"/>
                <w:sz w:val="24"/>
                <w:szCs w:val="24"/>
              </w:rPr>
              <w:t xml:space="preserve"> reorganised with redefined mandate</w:t>
            </w:r>
          </w:p>
        </w:tc>
        <w:tc>
          <w:tcPr>
            <w:tcW w:w="1670" w:type="dxa"/>
          </w:tcPr>
          <w:p w14:paraId="7AE66B35" w14:textId="77777777" w:rsidR="00FD2B1C" w:rsidRDefault="00FD2B1C" w:rsidP="00E64699">
            <w:pPr>
              <w:pStyle w:val="NoSpacing"/>
              <w:rPr>
                <w:rFonts w:ascii="Times New Roman" w:hAnsi="Times New Roman"/>
                <w:sz w:val="24"/>
                <w:szCs w:val="24"/>
              </w:rPr>
            </w:pPr>
            <w:r>
              <w:rPr>
                <w:rFonts w:ascii="Times New Roman" w:hAnsi="Times New Roman"/>
                <w:sz w:val="24"/>
                <w:szCs w:val="24"/>
              </w:rPr>
              <w:t>NPC Board Chairperson/</w:t>
            </w:r>
          </w:p>
          <w:p w14:paraId="74ABD579" w14:textId="77777777" w:rsidR="000905F0" w:rsidRPr="00221C3B" w:rsidRDefault="000905F0" w:rsidP="00DB68F1">
            <w:pPr>
              <w:pStyle w:val="NoSpacing"/>
              <w:rPr>
                <w:rFonts w:ascii="Times New Roman" w:hAnsi="Times New Roman"/>
                <w:sz w:val="24"/>
                <w:szCs w:val="24"/>
              </w:rPr>
            </w:pPr>
            <w:r w:rsidRPr="00221C3B">
              <w:rPr>
                <w:rFonts w:ascii="Times New Roman" w:hAnsi="Times New Roman"/>
                <w:sz w:val="24"/>
                <w:szCs w:val="24"/>
              </w:rPr>
              <w:t>Executive Director</w:t>
            </w:r>
            <w:r w:rsidR="00FD2B1C">
              <w:rPr>
                <w:rFonts w:ascii="Times New Roman" w:hAnsi="Times New Roman"/>
                <w:sz w:val="24"/>
                <w:szCs w:val="24"/>
              </w:rPr>
              <w:t xml:space="preserve"> and</w:t>
            </w:r>
            <w:r w:rsidRPr="00221C3B">
              <w:rPr>
                <w:rFonts w:ascii="Times New Roman" w:hAnsi="Times New Roman"/>
                <w:sz w:val="24"/>
                <w:szCs w:val="24"/>
              </w:rPr>
              <w:t xml:space="preserve"> </w:t>
            </w:r>
            <w:r w:rsidR="00FD2B1C">
              <w:rPr>
                <w:rFonts w:ascii="Times New Roman" w:hAnsi="Times New Roman"/>
                <w:sz w:val="24"/>
                <w:szCs w:val="24"/>
              </w:rPr>
              <w:t>a</w:t>
            </w:r>
            <w:r w:rsidRPr="00221C3B">
              <w:rPr>
                <w:rFonts w:ascii="Times New Roman" w:hAnsi="Times New Roman"/>
                <w:sz w:val="24"/>
                <w:szCs w:val="24"/>
              </w:rPr>
              <w:t>ll Directors</w:t>
            </w:r>
          </w:p>
        </w:tc>
      </w:tr>
      <w:tr w:rsidR="002E66E4" w14:paraId="0CC96EF9" w14:textId="77777777" w:rsidTr="00284CCC">
        <w:tc>
          <w:tcPr>
            <w:tcW w:w="3771" w:type="dxa"/>
          </w:tcPr>
          <w:p w14:paraId="7660103A" w14:textId="77777777" w:rsidR="000905F0" w:rsidRPr="00096BD7" w:rsidRDefault="000905F0" w:rsidP="00DB68F1">
            <w:pPr>
              <w:pStyle w:val="NoSpacing"/>
              <w:ind w:left="-18"/>
              <w:rPr>
                <w:rFonts w:ascii="Times New Roman" w:hAnsi="Times New Roman"/>
                <w:sz w:val="24"/>
                <w:szCs w:val="24"/>
              </w:rPr>
            </w:pPr>
            <w:r>
              <w:rPr>
                <w:rFonts w:ascii="Times New Roman" w:hAnsi="Times New Roman"/>
                <w:sz w:val="24"/>
                <w:szCs w:val="24"/>
              </w:rPr>
              <w:t>Forge stronger partnership with NPC programme beneficiaries and stakeholders for a comprehensive support for population-related activities</w:t>
            </w:r>
          </w:p>
        </w:tc>
        <w:tc>
          <w:tcPr>
            <w:tcW w:w="2953" w:type="dxa"/>
          </w:tcPr>
          <w:p w14:paraId="5E5B6732" w14:textId="77777777" w:rsidR="000905F0" w:rsidRPr="001F2A3D" w:rsidRDefault="00FD2B1C" w:rsidP="00FD2B1C">
            <w:pPr>
              <w:pStyle w:val="NoSpacing"/>
              <w:rPr>
                <w:rFonts w:ascii="Times New Roman" w:hAnsi="Times New Roman"/>
                <w:sz w:val="24"/>
                <w:szCs w:val="24"/>
              </w:rPr>
            </w:pPr>
            <w:r>
              <w:rPr>
                <w:rFonts w:ascii="Times New Roman" w:hAnsi="Times New Roman"/>
                <w:sz w:val="24"/>
                <w:szCs w:val="24"/>
              </w:rPr>
              <w:t>Stronger f</w:t>
            </w:r>
            <w:r w:rsidR="000905F0">
              <w:rPr>
                <w:rFonts w:ascii="Times New Roman" w:hAnsi="Times New Roman"/>
                <w:sz w:val="24"/>
                <w:szCs w:val="24"/>
              </w:rPr>
              <w:t>eedback mechanism with partners and stakeholders developed</w:t>
            </w:r>
          </w:p>
        </w:tc>
        <w:tc>
          <w:tcPr>
            <w:tcW w:w="343" w:type="dxa"/>
            <w:shd w:val="clear" w:color="auto" w:fill="7F7F7F" w:themeFill="text1" w:themeFillTint="80"/>
          </w:tcPr>
          <w:p w14:paraId="7392D92E"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63A2A8C1"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7230D571"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56794E61"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6C0C2AC"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2BF8F563"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8EA9396"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2A2C92F2" w14:textId="77777777" w:rsidR="000905F0" w:rsidRDefault="000905F0" w:rsidP="000B036F">
            <w:pPr>
              <w:pStyle w:val="NoSpacing"/>
              <w:jc w:val="center"/>
              <w:rPr>
                <w:rFonts w:ascii="Times New Roman" w:hAnsi="Times New Roman"/>
                <w:b/>
                <w:sz w:val="24"/>
                <w:szCs w:val="24"/>
              </w:rPr>
            </w:pPr>
          </w:p>
        </w:tc>
        <w:tc>
          <w:tcPr>
            <w:tcW w:w="2069" w:type="dxa"/>
          </w:tcPr>
          <w:p w14:paraId="0B0E2343" w14:textId="77777777" w:rsidR="000905F0" w:rsidRPr="00221C3B" w:rsidRDefault="007836A3" w:rsidP="00DB68F1">
            <w:pPr>
              <w:pStyle w:val="NoSpacing"/>
              <w:rPr>
                <w:rFonts w:ascii="Times New Roman" w:hAnsi="Times New Roman"/>
                <w:sz w:val="24"/>
                <w:szCs w:val="24"/>
              </w:rPr>
            </w:pPr>
            <w:r>
              <w:rPr>
                <w:rFonts w:ascii="Times New Roman" w:hAnsi="Times New Roman"/>
                <w:sz w:val="24"/>
                <w:szCs w:val="24"/>
              </w:rPr>
              <w:t xml:space="preserve">All </w:t>
            </w:r>
            <w:r w:rsidR="000905F0" w:rsidRPr="00221C3B">
              <w:rPr>
                <w:rFonts w:ascii="Times New Roman" w:hAnsi="Times New Roman"/>
                <w:sz w:val="24"/>
                <w:szCs w:val="24"/>
              </w:rPr>
              <w:t>MMDAs, MDAs and Stakeholders</w:t>
            </w:r>
          </w:p>
        </w:tc>
        <w:tc>
          <w:tcPr>
            <w:tcW w:w="1670" w:type="dxa"/>
          </w:tcPr>
          <w:p w14:paraId="386B708C" w14:textId="77777777" w:rsidR="000905F0" w:rsidRPr="00221C3B" w:rsidRDefault="000905F0" w:rsidP="00DB68F1">
            <w:pPr>
              <w:pStyle w:val="NoSpacing"/>
              <w:rPr>
                <w:rFonts w:ascii="Times New Roman" w:hAnsi="Times New Roman"/>
                <w:sz w:val="24"/>
                <w:szCs w:val="24"/>
              </w:rPr>
            </w:pPr>
            <w:r w:rsidRPr="00221C3B">
              <w:rPr>
                <w:rFonts w:ascii="Times New Roman" w:hAnsi="Times New Roman"/>
                <w:sz w:val="24"/>
                <w:szCs w:val="24"/>
              </w:rPr>
              <w:t>Executive Director</w:t>
            </w:r>
          </w:p>
        </w:tc>
      </w:tr>
      <w:tr w:rsidR="00284CCC" w14:paraId="3BCEF020" w14:textId="77777777" w:rsidTr="004F55F0">
        <w:tc>
          <w:tcPr>
            <w:tcW w:w="13158" w:type="dxa"/>
            <w:gridSpan w:val="12"/>
          </w:tcPr>
          <w:p w14:paraId="26B2FE35" w14:textId="77777777" w:rsidR="00284CCC" w:rsidRPr="00284CCC" w:rsidRDefault="00284CCC" w:rsidP="00DB68F1">
            <w:pPr>
              <w:pStyle w:val="NoSpacing"/>
              <w:rPr>
                <w:rFonts w:ascii="Times New Roman" w:hAnsi="Times New Roman"/>
                <w:b/>
                <w:sz w:val="24"/>
                <w:szCs w:val="24"/>
              </w:rPr>
            </w:pPr>
            <w:r w:rsidRPr="00284CCC">
              <w:rPr>
                <w:rFonts w:ascii="Times New Roman" w:hAnsi="Times New Roman"/>
                <w:b/>
                <w:sz w:val="24"/>
                <w:szCs w:val="24"/>
              </w:rPr>
              <w:t>S</w:t>
            </w:r>
            <w:r w:rsidRPr="00AB7D7D">
              <w:rPr>
                <w:rFonts w:ascii="Times New Roman" w:hAnsi="Times New Roman"/>
                <w:b/>
                <w:sz w:val="24"/>
                <w:szCs w:val="24"/>
              </w:rPr>
              <w:t xml:space="preserve">O 6: </w:t>
            </w:r>
            <w:r w:rsidRPr="00DB68F1">
              <w:rPr>
                <w:rFonts w:ascii="Times New Roman" w:hAnsi="Times New Roman"/>
                <w:b/>
                <w:sz w:val="24"/>
                <w:szCs w:val="24"/>
              </w:rPr>
              <w:t>Effective communication between NPC and partners in population-related issues strengthened.</w:t>
            </w:r>
          </w:p>
        </w:tc>
      </w:tr>
      <w:tr w:rsidR="002E66E4" w14:paraId="7A0506C6" w14:textId="77777777" w:rsidTr="00284CCC">
        <w:tc>
          <w:tcPr>
            <w:tcW w:w="3771" w:type="dxa"/>
          </w:tcPr>
          <w:p w14:paraId="0CDED04C" w14:textId="77777777" w:rsidR="000905F0" w:rsidRPr="008C7D60" w:rsidRDefault="000905F0" w:rsidP="00DB68F1">
            <w:pPr>
              <w:pStyle w:val="NoSpacing"/>
              <w:ind w:left="-18" w:right="-108"/>
              <w:rPr>
                <w:rFonts w:ascii="Times New Roman" w:hAnsi="Times New Roman"/>
                <w:b/>
                <w:sz w:val="24"/>
                <w:szCs w:val="24"/>
              </w:rPr>
            </w:pPr>
            <w:r w:rsidRPr="009E6EB9">
              <w:rPr>
                <w:rFonts w:ascii="Times New Roman" w:hAnsi="Times New Roman"/>
                <w:sz w:val="24"/>
                <w:szCs w:val="24"/>
              </w:rPr>
              <w:t>Produce technical papers</w:t>
            </w:r>
            <w:r>
              <w:rPr>
                <w:rFonts w:ascii="Times New Roman" w:hAnsi="Times New Roman"/>
                <w:sz w:val="24"/>
                <w:szCs w:val="24"/>
              </w:rPr>
              <w:t>, policy briefs</w:t>
            </w:r>
            <w:r w:rsidRPr="009E6EB9">
              <w:rPr>
                <w:rFonts w:ascii="Times New Roman" w:hAnsi="Times New Roman"/>
                <w:sz w:val="24"/>
                <w:szCs w:val="24"/>
              </w:rPr>
              <w:t xml:space="preserve"> and fact sheets on population issues for dissemination among stakeholders</w:t>
            </w:r>
            <w:r>
              <w:rPr>
                <w:rFonts w:ascii="Times New Roman" w:hAnsi="Times New Roman"/>
                <w:sz w:val="24"/>
                <w:szCs w:val="24"/>
              </w:rPr>
              <w:t xml:space="preserve"> and partners.</w:t>
            </w:r>
          </w:p>
        </w:tc>
        <w:tc>
          <w:tcPr>
            <w:tcW w:w="2953" w:type="dxa"/>
          </w:tcPr>
          <w:p w14:paraId="5AE9B0D3" w14:textId="77777777" w:rsidR="000905F0" w:rsidRPr="002F2513" w:rsidRDefault="00226ADC" w:rsidP="00226ADC">
            <w:pPr>
              <w:pStyle w:val="NoSpacing"/>
              <w:rPr>
                <w:rFonts w:ascii="Times New Roman" w:hAnsi="Times New Roman"/>
                <w:sz w:val="24"/>
                <w:szCs w:val="24"/>
              </w:rPr>
            </w:pPr>
            <w:r>
              <w:rPr>
                <w:rFonts w:ascii="Times New Roman" w:hAnsi="Times New Roman"/>
                <w:sz w:val="24"/>
                <w:szCs w:val="24"/>
              </w:rPr>
              <w:t>Stakeholders involved in population-related activities become well-informed</w:t>
            </w:r>
          </w:p>
        </w:tc>
        <w:tc>
          <w:tcPr>
            <w:tcW w:w="343" w:type="dxa"/>
            <w:shd w:val="clear" w:color="auto" w:fill="7F7F7F" w:themeFill="text1" w:themeFillTint="80"/>
          </w:tcPr>
          <w:p w14:paraId="523177DA"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ECFC0EF"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3296964"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6BCEFA1"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941C636"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B5DCD79"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8A07C37"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FCA1AFA" w14:textId="77777777" w:rsidR="000905F0" w:rsidRPr="002F2513" w:rsidRDefault="000905F0" w:rsidP="000B036F">
            <w:pPr>
              <w:pStyle w:val="NoSpacing"/>
              <w:jc w:val="center"/>
              <w:rPr>
                <w:rFonts w:ascii="Times New Roman" w:hAnsi="Times New Roman"/>
                <w:sz w:val="24"/>
                <w:szCs w:val="24"/>
              </w:rPr>
            </w:pPr>
          </w:p>
        </w:tc>
        <w:tc>
          <w:tcPr>
            <w:tcW w:w="2069" w:type="dxa"/>
          </w:tcPr>
          <w:p w14:paraId="6779D038" w14:textId="77777777" w:rsidR="000905F0" w:rsidRPr="002F2513" w:rsidRDefault="00226ADC" w:rsidP="00DB68F1">
            <w:pPr>
              <w:pStyle w:val="NoSpacing"/>
              <w:rPr>
                <w:rFonts w:ascii="Times New Roman" w:hAnsi="Times New Roman"/>
                <w:sz w:val="24"/>
                <w:szCs w:val="24"/>
              </w:rPr>
            </w:pPr>
            <w:r>
              <w:rPr>
                <w:rFonts w:ascii="Times New Roman" w:hAnsi="Times New Roman"/>
                <w:sz w:val="24"/>
                <w:szCs w:val="24"/>
              </w:rPr>
              <w:t>At least one technical paper, one fact sheet and one policy brief per year targeting a</w:t>
            </w:r>
            <w:r w:rsidR="000905F0" w:rsidRPr="002F2513">
              <w:rPr>
                <w:rFonts w:ascii="Times New Roman" w:hAnsi="Times New Roman"/>
                <w:sz w:val="24"/>
                <w:szCs w:val="24"/>
              </w:rPr>
              <w:t>ll Stakeholders</w:t>
            </w:r>
          </w:p>
        </w:tc>
        <w:tc>
          <w:tcPr>
            <w:tcW w:w="1670" w:type="dxa"/>
          </w:tcPr>
          <w:p w14:paraId="4735E7A9" w14:textId="77777777" w:rsidR="000905F0" w:rsidRPr="002F2513" w:rsidRDefault="000905F0" w:rsidP="00DB68F1">
            <w:pPr>
              <w:pStyle w:val="NoSpacing"/>
              <w:rPr>
                <w:rFonts w:ascii="Times New Roman" w:hAnsi="Times New Roman"/>
                <w:sz w:val="24"/>
                <w:szCs w:val="24"/>
              </w:rPr>
            </w:pPr>
            <w:r w:rsidRPr="002F2513">
              <w:rPr>
                <w:rFonts w:ascii="Times New Roman" w:hAnsi="Times New Roman"/>
                <w:sz w:val="24"/>
                <w:szCs w:val="24"/>
              </w:rPr>
              <w:t>Director, Technical</w:t>
            </w:r>
            <w:r w:rsidR="007836A3">
              <w:rPr>
                <w:rFonts w:ascii="Times New Roman" w:hAnsi="Times New Roman"/>
                <w:sz w:val="24"/>
                <w:szCs w:val="24"/>
              </w:rPr>
              <w:t xml:space="preserve"> Services</w:t>
            </w:r>
          </w:p>
        </w:tc>
      </w:tr>
      <w:tr w:rsidR="002E66E4" w14:paraId="109DC14C" w14:textId="77777777" w:rsidTr="00284CCC">
        <w:tc>
          <w:tcPr>
            <w:tcW w:w="3771" w:type="dxa"/>
          </w:tcPr>
          <w:p w14:paraId="2DE1C59A" w14:textId="77777777" w:rsidR="000905F0" w:rsidRPr="008C7D60" w:rsidRDefault="000905F0" w:rsidP="00DB68F1">
            <w:pPr>
              <w:pStyle w:val="NoSpacing"/>
              <w:ind w:left="-18" w:right="-108"/>
              <w:rPr>
                <w:rFonts w:ascii="Times New Roman" w:hAnsi="Times New Roman"/>
                <w:b/>
                <w:sz w:val="24"/>
                <w:szCs w:val="24"/>
              </w:rPr>
            </w:pPr>
            <w:r w:rsidRPr="00604CE7">
              <w:rPr>
                <w:rFonts w:ascii="Times New Roman" w:hAnsi="Times New Roman"/>
                <w:sz w:val="24"/>
                <w:szCs w:val="24"/>
              </w:rPr>
              <w:t xml:space="preserve">Institute regular information updating based on population reports, national census, </w:t>
            </w:r>
            <w:r w:rsidR="00503CE6">
              <w:rPr>
                <w:rFonts w:ascii="Times New Roman" w:hAnsi="Times New Roman"/>
                <w:sz w:val="24"/>
                <w:szCs w:val="24"/>
              </w:rPr>
              <w:t>national demographic surveys</w:t>
            </w:r>
            <w:r w:rsidRPr="00604CE7">
              <w:rPr>
                <w:rFonts w:ascii="Times New Roman" w:hAnsi="Times New Roman"/>
                <w:sz w:val="24"/>
                <w:szCs w:val="24"/>
              </w:rPr>
              <w:t>, research, etc., for further analysis on specific issues and sectors</w:t>
            </w:r>
          </w:p>
        </w:tc>
        <w:tc>
          <w:tcPr>
            <w:tcW w:w="2953" w:type="dxa"/>
          </w:tcPr>
          <w:p w14:paraId="49667F89" w14:textId="77777777" w:rsidR="000905F0" w:rsidRPr="002F2513" w:rsidRDefault="002E66E4" w:rsidP="003877E0">
            <w:pPr>
              <w:pStyle w:val="NoSpacing"/>
              <w:rPr>
                <w:rFonts w:ascii="Times New Roman" w:hAnsi="Times New Roman"/>
                <w:sz w:val="24"/>
                <w:szCs w:val="24"/>
              </w:rPr>
            </w:pPr>
            <w:r>
              <w:rPr>
                <w:rFonts w:ascii="Times New Roman" w:hAnsi="Times New Roman"/>
                <w:sz w:val="24"/>
                <w:szCs w:val="24"/>
              </w:rPr>
              <w:t xml:space="preserve">Number of training workshops undertaken for </w:t>
            </w:r>
            <w:r w:rsidR="000905F0" w:rsidRPr="002F2513">
              <w:rPr>
                <w:rFonts w:ascii="Times New Roman" w:hAnsi="Times New Roman"/>
                <w:sz w:val="24"/>
                <w:szCs w:val="24"/>
              </w:rPr>
              <w:t xml:space="preserve">NPC staff </w:t>
            </w:r>
          </w:p>
        </w:tc>
        <w:tc>
          <w:tcPr>
            <w:tcW w:w="343" w:type="dxa"/>
            <w:shd w:val="clear" w:color="auto" w:fill="7F7F7F" w:themeFill="text1" w:themeFillTint="80"/>
          </w:tcPr>
          <w:p w14:paraId="7C377565"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769FA098" w14:textId="77777777" w:rsidR="000905F0" w:rsidRPr="002F2513" w:rsidRDefault="000905F0" w:rsidP="000B036F">
            <w:pPr>
              <w:pStyle w:val="NoSpacing"/>
              <w:jc w:val="center"/>
              <w:rPr>
                <w:rFonts w:ascii="Times New Roman" w:hAnsi="Times New Roman"/>
                <w:sz w:val="24"/>
                <w:szCs w:val="24"/>
              </w:rPr>
            </w:pPr>
          </w:p>
        </w:tc>
        <w:tc>
          <w:tcPr>
            <w:tcW w:w="336" w:type="dxa"/>
          </w:tcPr>
          <w:p w14:paraId="64E0DFA0" w14:textId="77777777" w:rsidR="000905F0" w:rsidRPr="002F2513" w:rsidRDefault="000905F0" w:rsidP="000B036F">
            <w:pPr>
              <w:pStyle w:val="NoSpacing"/>
              <w:jc w:val="center"/>
              <w:rPr>
                <w:rFonts w:ascii="Times New Roman" w:hAnsi="Times New Roman"/>
                <w:sz w:val="24"/>
                <w:szCs w:val="24"/>
              </w:rPr>
            </w:pPr>
          </w:p>
        </w:tc>
        <w:tc>
          <w:tcPr>
            <w:tcW w:w="336" w:type="dxa"/>
          </w:tcPr>
          <w:p w14:paraId="21EFF96F" w14:textId="77777777" w:rsidR="000905F0" w:rsidRPr="002F2513" w:rsidRDefault="000905F0" w:rsidP="000B036F">
            <w:pPr>
              <w:pStyle w:val="NoSpacing"/>
              <w:jc w:val="center"/>
              <w:rPr>
                <w:rFonts w:ascii="Times New Roman" w:hAnsi="Times New Roman"/>
                <w:sz w:val="24"/>
                <w:szCs w:val="24"/>
              </w:rPr>
            </w:pPr>
          </w:p>
        </w:tc>
        <w:tc>
          <w:tcPr>
            <w:tcW w:w="336" w:type="dxa"/>
          </w:tcPr>
          <w:p w14:paraId="0E40D7EA" w14:textId="77777777" w:rsidR="000905F0" w:rsidRPr="002F2513" w:rsidRDefault="000905F0" w:rsidP="000B036F">
            <w:pPr>
              <w:pStyle w:val="NoSpacing"/>
              <w:jc w:val="center"/>
              <w:rPr>
                <w:rFonts w:ascii="Times New Roman" w:hAnsi="Times New Roman"/>
                <w:sz w:val="24"/>
                <w:szCs w:val="24"/>
              </w:rPr>
            </w:pPr>
          </w:p>
        </w:tc>
        <w:tc>
          <w:tcPr>
            <w:tcW w:w="336" w:type="dxa"/>
          </w:tcPr>
          <w:p w14:paraId="68A7F583" w14:textId="77777777" w:rsidR="000905F0" w:rsidRPr="002F2513" w:rsidRDefault="000905F0" w:rsidP="000B036F">
            <w:pPr>
              <w:pStyle w:val="NoSpacing"/>
              <w:jc w:val="center"/>
              <w:rPr>
                <w:rFonts w:ascii="Times New Roman" w:hAnsi="Times New Roman"/>
                <w:sz w:val="24"/>
                <w:szCs w:val="24"/>
              </w:rPr>
            </w:pPr>
          </w:p>
        </w:tc>
        <w:tc>
          <w:tcPr>
            <w:tcW w:w="336" w:type="dxa"/>
          </w:tcPr>
          <w:p w14:paraId="0E8283B3" w14:textId="77777777" w:rsidR="000905F0" w:rsidRPr="002F2513" w:rsidRDefault="000905F0" w:rsidP="000B036F">
            <w:pPr>
              <w:pStyle w:val="NoSpacing"/>
              <w:jc w:val="center"/>
              <w:rPr>
                <w:rFonts w:ascii="Times New Roman" w:hAnsi="Times New Roman"/>
                <w:sz w:val="24"/>
                <w:szCs w:val="24"/>
              </w:rPr>
            </w:pPr>
          </w:p>
        </w:tc>
        <w:tc>
          <w:tcPr>
            <w:tcW w:w="336" w:type="dxa"/>
          </w:tcPr>
          <w:p w14:paraId="40032D17" w14:textId="77777777" w:rsidR="000905F0" w:rsidRPr="002F2513" w:rsidRDefault="000905F0" w:rsidP="000B036F">
            <w:pPr>
              <w:pStyle w:val="NoSpacing"/>
              <w:jc w:val="center"/>
              <w:rPr>
                <w:rFonts w:ascii="Times New Roman" w:hAnsi="Times New Roman"/>
                <w:sz w:val="24"/>
                <w:szCs w:val="24"/>
              </w:rPr>
            </w:pPr>
          </w:p>
        </w:tc>
        <w:tc>
          <w:tcPr>
            <w:tcW w:w="2069" w:type="dxa"/>
          </w:tcPr>
          <w:p w14:paraId="54E594A2" w14:textId="77777777" w:rsidR="000905F0" w:rsidRPr="002F2513" w:rsidRDefault="002E66E4" w:rsidP="00DB68F1">
            <w:pPr>
              <w:pStyle w:val="NoSpacing"/>
              <w:rPr>
                <w:rFonts w:ascii="Times New Roman" w:hAnsi="Times New Roman"/>
                <w:sz w:val="24"/>
                <w:szCs w:val="24"/>
              </w:rPr>
            </w:pPr>
            <w:r>
              <w:rPr>
                <w:rFonts w:ascii="Times New Roman" w:hAnsi="Times New Roman"/>
                <w:sz w:val="24"/>
                <w:szCs w:val="24"/>
              </w:rPr>
              <w:t>At least one training workshop for NPC</w:t>
            </w:r>
            <w:r w:rsidR="000905F0" w:rsidRPr="002F2513">
              <w:rPr>
                <w:rFonts w:ascii="Times New Roman" w:hAnsi="Times New Roman"/>
                <w:sz w:val="24"/>
                <w:szCs w:val="24"/>
              </w:rPr>
              <w:t xml:space="preserve"> </w:t>
            </w:r>
            <w:r>
              <w:rPr>
                <w:rFonts w:ascii="Times New Roman" w:hAnsi="Times New Roman"/>
                <w:sz w:val="24"/>
                <w:szCs w:val="24"/>
              </w:rPr>
              <w:t>s</w:t>
            </w:r>
            <w:r w:rsidR="000905F0" w:rsidRPr="002F2513">
              <w:rPr>
                <w:rFonts w:ascii="Times New Roman" w:hAnsi="Times New Roman"/>
                <w:sz w:val="24"/>
                <w:szCs w:val="24"/>
              </w:rPr>
              <w:t>taff</w:t>
            </w:r>
            <w:r>
              <w:rPr>
                <w:rFonts w:ascii="Times New Roman" w:hAnsi="Times New Roman"/>
                <w:sz w:val="24"/>
                <w:szCs w:val="24"/>
              </w:rPr>
              <w:t xml:space="preserve"> per year</w:t>
            </w:r>
          </w:p>
        </w:tc>
        <w:tc>
          <w:tcPr>
            <w:tcW w:w="1670" w:type="dxa"/>
          </w:tcPr>
          <w:p w14:paraId="0683FD6C" w14:textId="77777777" w:rsidR="000905F0" w:rsidRPr="002F2513" w:rsidRDefault="000905F0" w:rsidP="00DB68F1">
            <w:pPr>
              <w:pStyle w:val="NoSpacing"/>
              <w:rPr>
                <w:rFonts w:ascii="Times New Roman" w:hAnsi="Times New Roman"/>
                <w:sz w:val="24"/>
                <w:szCs w:val="24"/>
              </w:rPr>
            </w:pPr>
            <w:r w:rsidRPr="002F2513">
              <w:rPr>
                <w:rFonts w:ascii="Times New Roman" w:hAnsi="Times New Roman"/>
                <w:sz w:val="24"/>
                <w:szCs w:val="24"/>
              </w:rPr>
              <w:t>Director, Technical</w:t>
            </w:r>
            <w:r w:rsidR="007836A3">
              <w:rPr>
                <w:rFonts w:ascii="Times New Roman" w:hAnsi="Times New Roman"/>
                <w:sz w:val="24"/>
                <w:szCs w:val="24"/>
              </w:rPr>
              <w:t xml:space="preserve"> Services</w:t>
            </w:r>
          </w:p>
        </w:tc>
      </w:tr>
      <w:tr w:rsidR="002E66E4" w14:paraId="79FB2202" w14:textId="77777777" w:rsidTr="00284CCC">
        <w:tc>
          <w:tcPr>
            <w:tcW w:w="3771" w:type="dxa"/>
          </w:tcPr>
          <w:p w14:paraId="0F0D48C5" w14:textId="77777777" w:rsidR="000905F0" w:rsidRPr="008C7D60" w:rsidRDefault="000905F0" w:rsidP="00DB68F1">
            <w:pPr>
              <w:pStyle w:val="NoSpacing"/>
              <w:ind w:left="-18" w:right="-108"/>
              <w:rPr>
                <w:rFonts w:ascii="Times New Roman" w:hAnsi="Times New Roman"/>
                <w:b/>
                <w:sz w:val="24"/>
                <w:szCs w:val="24"/>
              </w:rPr>
            </w:pPr>
            <w:r w:rsidRPr="00604CE7">
              <w:rPr>
                <w:rFonts w:ascii="Times New Roman" w:hAnsi="Times New Roman"/>
                <w:sz w:val="24"/>
                <w:szCs w:val="24"/>
              </w:rPr>
              <w:t xml:space="preserve">Identify areas </w:t>
            </w:r>
            <w:r w:rsidR="00503CE6">
              <w:rPr>
                <w:rFonts w:ascii="Times New Roman" w:hAnsi="Times New Roman"/>
                <w:sz w:val="24"/>
                <w:szCs w:val="24"/>
              </w:rPr>
              <w:t>of</w:t>
            </w:r>
            <w:r w:rsidRPr="00604CE7">
              <w:rPr>
                <w:rFonts w:ascii="Times New Roman" w:hAnsi="Times New Roman"/>
                <w:sz w:val="24"/>
                <w:szCs w:val="24"/>
              </w:rPr>
              <w:t xml:space="preserve"> research</w:t>
            </w:r>
            <w:r w:rsidR="00503CE6">
              <w:rPr>
                <w:rFonts w:ascii="Times New Roman" w:hAnsi="Times New Roman"/>
                <w:sz w:val="24"/>
                <w:szCs w:val="24"/>
              </w:rPr>
              <w:t xml:space="preserve"> for</w:t>
            </w:r>
            <w:r w:rsidRPr="00604CE7">
              <w:rPr>
                <w:rFonts w:ascii="Times New Roman" w:hAnsi="Times New Roman"/>
                <w:sz w:val="24"/>
                <w:szCs w:val="24"/>
              </w:rPr>
              <w:t xml:space="preserve"> commission</w:t>
            </w:r>
            <w:r w:rsidR="00503CE6">
              <w:rPr>
                <w:rFonts w:ascii="Times New Roman" w:hAnsi="Times New Roman"/>
                <w:sz w:val="24"/>
                <w:szCs w:val="24"/>
              </w:rPr>
              <w:t>ing</w:t>
            </w:r>
          </w:p>
        </w:tc>
        <w:tc>
          <w:tcPr>
            <w:tcW w:w="2953" w:type="dxa"/>
          </w:tcPr>
          <w:p w14:paraId="0BAD5DF9" w14:textId="77777777" w:rsidR="000905F0" w:rsidRPr="002F2513" w:rsidRDefault="002E66E4" w:rsidP="002E66E4">
            <w:pPr>
              <w:pStyle w:val="NoSpacing"/>
              <w:rPr>
                <w:rFonts w:ascii="Times New Roman" w:hAnsi="Times New Roman"/>
                <w:sz w:val="24"/>
                <w:szCs w:val="24"/>
              </w:rPr>
            </w:pPr>
            <w:r>
              <w:rPr>
                <w:rFonts w:ascii="Times New Roman" w:hAnsi="Times New Roman"/>
                <w:sz w:val="24"/>
                <w:szCs w:val="24"/>
              </w:rPr>
              <w:t xml:space="preserve">Number of </w:t>
            </w:r>
            <w:r w:rsidR="000905F0" w:rsidRPr="002F2513">
              <w:rPr>
                <w:rFonts w:ascii="Times New Roman" w:hAnsi="Times New Roman"/>
                <w:sz w:val="24"/>
                <w:szCs w:val="24"/>
              </w:rPr>
              <w:t xml:space="preserve"> research commissioned </w:t>
            </w:r>
          </w:p>
        </w:tc>
        <w:tc>
          <w:tcPr>
            <w:tcW w:w="343" w:type="dxa"/>
            <w:shd w:val="clear" w:color="auto" w:fill="7F7F7F" w:themeFill="text1" w:themeFillTint="80"/>
          </w:tcPr>
          <w:p w14:paraId="14FAD9F9"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7688E7FE"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7D38E080"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A0977A1"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283F08F9"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547F5C0"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4AB908F"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4D56E34" w14:textId="77777777" w:rsidR="000905F0" w:rsidRPr="002F2513" w:rsidRDefault="000905F0" w:rsidP="000B036F">
            <w:pPr>
              <w:pStyle w:val="NoSpacing"/>
              <w:jc w:val="center"/>
              <w:rPr>
                <w:rFonts w:ascii="Times New Roman" w:hAnsi="Times New Roman"/>
                <w:sz w:val="24"/>
                <w:szCs w:val="24"/>
              </w:rPr>
            </w:pPr>
          </w:p>
        </w:tc>
        <w:tc>
          <w:tcPr>
            <w:tcW w:w="2069" w:type="dxa"/>
          </w:tcPr>
          <w:p w14:paraId="4AF199D5" w14:textId="77777777" w:rsidR="000905F0" w:rsidRPr="002F2513" w:rsidRDefault="002E66E4" w:rsidP="00DB68F1">
            <w:pPr>
              <w:pStyle w:val="NoSpacing"/>
              <w:rPr>
                <w:rFonts w:ascii="Times New Roman" w:hAnsi="Times New Roman"/>
                <w:sz w:val="24"/>
                <w:szCs w:val="24"/>
              </w:rPr>
            </w:pPr>
            <w:r>
              <w:rPr>
                <w:rFonts w:ascii="Times New Roman" w:hAnsi="Times New Roman"/>
                <w:sz w:val="24"/>
                <w:szCs w:val="24"/>
              </w:rPr>
              <w:t>One</w:t>
            </w:r>
            <w:r w:rsidR="000905F0" w:rsidRPr="002F2513">
              <w:rPr>
                <w:rFonts w:ascii="Times New Roman" w:hAnsi="Times New Roman"/>
                <w:sz w:val="24"/>
                <w:szCs w:val="24"/>
              </w:rPr>
              <w:t xml:space="preserve"> Research </w:t>
            </w:r>
            <w:r>
              <w:rPr>
                <w:rFonts w:ascii="Times New Roman" w:hAnsi="Times New Roman"/>
                <w:sz w:val="24"/>
                <w:szCs w:val="24"/>
              </w:rPr>
              <w:t>commissioned every two years</w:t>
            </w:r>
          </w:p>
        </w:tc>
        <w:tc>
          <w:tcPr>
            <w:tcW w:w="1670" w:type="dxa"/>
          </w:tcPr>
          <w:p w14:paraId="31A74B29" w14:textId="77777777" w:rsidR="000905F0" w:rsidRPr="002F2513" w:rsidRDefault="000905F0" w:rsidP="00DB68F1">
            <w:pPr>
              <w:pStyle w:val="NoSpacing"/>
              <w:rPr>
                <w:rFonts w:ascii="Times New Roman" w:hAnsi="Times New Roman"/>
                <w:sz w:val="24"/>
                <w:szCs w:val="24"/>
              </w:rPr>
            </w:pPr>
            <w:r w:rsidRPr="002F2513">
              <w:rPr>
                <w:rFonts w:ascii="Times New Roman" w:hAnsi="Times New Roman"/>
                <w:sz w:val="24"/>
                <w:szCs w:val="24"/>
              </w:rPr>
              <w:t>Executive Director</w:t>
            </w:r>
            <w:r w:rsidR="002E66E4">
              <w:rPr>
                <w:rFonts w:ascii="Times New Roman" w:hAnsi="Times New Roman"/>
                <w:sz w:val="24"/>
                <w:szCs w:val="24"/>
              </w:rPr>
              <w:t>/</w:t>
            </w:r>
            <w:r w:rsidR="002E66E4" w:rsidRPr="002F2513">
              <w:rPr>
                <w:rFonts w:ascii="Times New Roman" w:hAnsi="Times New Roman"/>
                <w:sz w:val="24"/>
                <w:szCs w:val="24"/>
              </w:rPr>
              <w:t xml:space="preserve"> Director, Technical</w:t>
            </w:r>
            <w:r w:rsidR="002E66E4">
              <w:rPr>
                <w:rFonts w:ascii="Times New Roman" w:hAnsi="Times New Roman"/>
                <w:sz w:val="24"/>
                <w:szCs w:val="24"/>
              </w:rPr>
              <w:t xml:space="preserve"> Services</w:t>
            </w:r>
          </w:p>
        </w:tc>
      </w:tr>
      <w:tr w:rsidR="002E66E4" w14:paraId="34357FCB" w14:textId="77777777" w:rsidTr="00284CCC">
        <w:tc>
          <w:tcPr>
            <w:tcW w:w="3771" w:type="dxa"/>
          </w:tcPr>
          <w:p w14:paraId="325496D2" w14:textId="77777777" w:rsidR="000905F0" w:rsidRPr="008C7D60" w:rsidRDefault="000905F0" w:rsidP="00DB68F1">
            <w:pPr>
              <w:pStyle w:val="NoSpacing"/>
              <w:ind w:left="-18" w:right="-108"/>
              <w:rPr>
                <w:rFonts w:ascii="Times New Roman" w:hAnsi="Times New Roman"/>
                <w:b/>
                <w:sz w:val="24"/>
                <w:szCs w:val="24"/>
              </w:rPr>
            </w:pPr>
            <w:r w:rsidRPr="00604CE7">
              <w:rPr>
                <w:rFonts w:ascii="Times New Roman" w:hAnsi="Times New Roman"/>
                <w:sz w:val="24"/>
                <w:szCs w:val="24"/>
              </w:rPr>
              <w:t xml:space="preserve">Compile </w:t>
            </w:r>
            <w:r>
              <w:rPr>
                <w:rFonts w:ascii="Times New Roman" w:hAnsi="Times New Roman"/>
                <w:sz w:val="24"/>
                <w:szCs w:val="24"/>
              </w:rPr>
              <w:t xml:space="preserve">annotated </w:t>
            </w:r>
            <w:r w:rsidRPr="00604CE7">
              <w:rPr>
                <w:rFonts w:ascii="Times New Roman" w:hAnsi="Times New Roman"/>
                <w:sz w:val="24"/>
                <w:szCs w:val="24"/>
              </w:rPr>
              <w:t xml:space="preserve">bibliography and researches on population </w:t>
            </w:r>
            <w:r w:rsidR="00503CE6">
              <w:rPr>
                <w:rFonts w:ascii="Times New Roman" w:hAnsi="Times New Roman"/>
                <w:sz w:val="24"/>
                <w:szCs w:val="24"/>
              </w:rPr>
              <w:t xml:space="preserve">and related </w:t>
            </w:r>
            <w:r w:rsidRPr="00604CE7">
              <w:rPr>
                <w:rFonts w:ascii="Times New Roman" w:hAnsi="Times New Roman"/>
                <w:sz w:val="24"/>
                <w:szCs w:val="24"/>
              </w:rPr>
              <w:t xml:space="preserve">issues </w:t>
            </w:r>
            <w:r w:rsidR="00503CE6">
              <w:rPr>
                <w:rFonts w:ascii="Times New Roman" w:hAnsi="Times New Roman"/>
                <w:sz w:val="24"/>
                <w:szCs w:val="24"/>
              </w:rPr>
              <w:t>for</w:t>
            </w:r>
            <w:r w:rsidRPr="00604CE7">
              <w:rPr>
                <w:rFonts w:ascii="Times New Roman" w:hAnsi="Times New Roman"/>
                <w:sz w:val="24"/>
                <w:szCs w:val="24"/>
              </w:rPr>
              <w:t xml:space="preserve"> disseminat</w:t>
            </w:r>
            <w:r w:rsidR="00503CE6">
              <w:rPr>
                <w:rFonts w:ascii="Times New Roman" w:hAnsi="Times New Roman"/>
                <w:sz w:val="24"/>
                <w:szCs w:val="24"/>
              </w:rPr>
              <w:t>ion</w:t>
            </w:r>
          </w:p>
        </w:tc>
        <w:tc>
          <w:tcPr>
            <w:tcW w:w="2953" w:type="dxa"/>
          </w:tcPr>
          <w:p w14:paraId="722AC5EF" w14:textId="77777777" w:rsidR="000905F0" w:rsidRPr="002F2513" w:rsidRDefault="002E66E4" w:rsidP="002E66E4">
            <w:pPr>
              <w:pStyle w:val="NoSpacing"/>
              <w:rPr>
                <w:rFonts w:ascii="Times New Roman" w:hAnsi="Times New Roman"/>
                <w:sz w:val="24"/>
                <w:szCs w:val="24"/>
              </w:rPr>
            </w:pPr>
            <w:r>
              <w:rPr>
                <w:rFonts w:ascii="Times New Roman" w:hAnsi="Times New Roman"/>
                <w:sz w:val="24"/>
                <w:szCs w:val="24"/>
              </w:rPr>
              <w:t>Number</w:t>
            </w:r>
            <w:r w:rsidR="000905F0" w:rsidRPr="002F2513">
              <w:rPr>
                <w:rFonts w:ascii="Times New Roman" w:hAnsi="Times New Roman"/>
                <w:sz w:val="24"/>
                <w:szCs w:val="24"/>
              </w:rPr>
              <w:t xml:space="preserve">  of annotated bibliography on population</w:t>
            </w:r>
            <w:r>
              <w:rPr>
                <w:rFonts w:ascii="Times New Roman" w:hAnsi="Times New Roman"/>
                <w:sz w:val="24"/>
                <w:szCs w:val="24"/>
              </w:rPr>
              <w:t xml:space="preserve"> published</w:t>
            </w:r>
          </w:p>
        </w:tc>
        <w:tc>
          <w:tcPr>
            <w:tcW w:w="343" w:type="dxa"/>
            <w:shd w:val="clear" w:color="auto" w:fill="7F7F7F" w:themeFill="text1" w:themeFillTint="80"/>
          </w:tcPr>
          <w:p w14:paraId="6DF8653F"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6D5112CD"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A4B387C"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2C2CA30"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5D33E72"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240F7F4C"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1933EF6"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8E30743" w14:textId="77777777" w:rsidR="000905F0" w:rsidRPr="002F2513" w:rsidRDefault="000905F0" w:rsidP="000B036F">
            <w:pPr>
              <w:pStyle w:val="NoSpacing"/>
              <w:jc w:val="center"/>
              <w:rPr>
                <w:rFonts w:ascii="Times New Roman" w:hAnsi="Times New Roman"/>
                <w:sz w:val="24"/>
                <w:szCs w:val="24"/>
              </w:rPr>
            </w:pPr>
          </w:p>
        </w:tc>
        <w:tc>
          <w:tcPr>
            <w:tcW w:w="2069" w:type="dxa"/>
          </w:tcPr>
          <w:p w14:paraId="089A490C" w14:textId="77777777" w:rsidR="000905F0" w:rsidRPr="002F2513" w:rsidRDefault="002E66E4" w:rsidP="00DB68F1">
            <w:pPr>
              <w:pStyle w:val="NoSpacing"/>
              <w:rPr>
                <w:rFonts w:ascii="Times New Roman" w:hAnsi="Times New Roman"/>
                <w:sz w:val="24"/>
                <w:szCs w:val="24"/>
              </w:rPr>
            </w:pPr>
            <w:r>
              <w:rPr>
                <w:rFonts w:ascii="Times New Roman" w:hAnsi="Times New Roman"/>
                <w:sz w:val="24"/>
                <w:szCs w:val="24"/>
              </w:rPr>
              <w:t>One annotated bibliography published every two years</w:t>
            </w:r>
          </w:p>
        </w:tc>
        <w:tc>
          <w:tcPr>
            <w:tcW w:w="1670" w:type="dxa"/>
          </w:tcPr>
          <w:p w14:paraId="21F0F6B7" w14:textId="77777777" w:rsidR="000905F0" w:rsidRPr="002F2513" w:rsidRDefault="000905F0" w:rsidP="00DB68F1">
            <w:pPr>
              <w:pStyle w:val="NoSpacing"/>
              <w:rPr>
                <w:rFonts w:ascii="Times New Roman" w:hAnsi="Times New Roman"/>
                <w:sz w:val="24"/>
                <w:szCs w:val="24"/>
              </w:rPr>
            </w:pPr>
            <w:r w:rsidRPr="002F2513">
              <w:rPr>
                <w:rFonts w:ascii="Times New Roman" w:hAnsi="Times New Roman"/>
                <w:sz w:val="24"/>
                <w:szCs w:val="24"/>
              </w:rPr>
              <w:t>Executive Director</w:t>
            </w:r>
            <w:r w:rsidR="002E66E4">
              <w:rPr>
                <w:rFonts w:ascii="Times New Roman" w:hAnsi="Times New Roman"/>
                <w:sz w:val="24"/>
                <w:szCs w:val="24"/>
              </w:rPr>
              <w:t>/</w:t>
            </w:r>
            <w:r w:rsidR="002E66E4" w:rsidRPr="002F2513">
              <w:rPr>
                <w:rFonts w:ascii="Times New Roman" w:hAnsi="Times New Roman"/>
                <w:sz w:val="24"/>
                <w:szCs w:val="24"/>
              </w:rPr>
              <w:t xml:space="preserve"> Director, Technical</w:t>
            </w:r>
            <w:r w:rsidR="002E66E4">
              <w:rPr>
                <w:rFonts w:ascii="Times New Roman" w:hAnsi="Times New Roman"/>
                <w:sz w:val="24"/>
                <w:szCs w:val="24"/>
              </w:rPr>
              <w:t xml:space="preserve"> Services</w:t>
            </w:r>
          </w:p>
        </w:tc>
      </w:tr>
      <w:tr w:rsidR="002E66E4" w14:paraId="36AFF6BA" w14:textId="77777777" w:rsidTr="00DB68F1">
        <w:tc>
          <w:tcPr>
            <w:tcW w:w="3771" w:type="dxa"/>
          </w:tcPr>
          <w:p w14:paraId="03745E83" w14:textId="77777777" w:rsidR="00503CE6" w:rsidRPr="00DB68F1" w:rsidRDefault="00503CE6" w:rsidP="00DB68F1">
            <w:pPr>
              <w:pStyle w:val="NoSpacing"/>
              <w:ind w:left="-18" w:right="-108"/>
              <w:rPr>
                <w:rFonts w:ascii="Times New Roman" w:hAnsi="Times New Roman"/>
                <w:b/>
                <w:sz w:val="24"/>
                <w:szCs w:val="24"/>
              </w:rPr>
            </w:pPr>
            <w:r>
              <w:rPr>
                <w:rFonts w:ascii="Times New Roman" w:hAnsi="Times New Roman"/>
                <w:sz w:val="24"/>
                <w:szCs w:val="24"/>
              </w:rPr>
              <w:t xml:space="preserve">Undertake monitoring visits to </w:t>
            </w:r>
            <w:r>
              <w:rPr>
                <w:rFonts w:ascii="Times New Roman" w:hAnsi="Times New Roman"/>
                <w:sz w:val="24"/>
                <w:szCs w:val="24"/>
              </w:rPr>
              <w:lastRenderedPageBreak/>
              <w:t>provide technical support at the district level</w:t>
            </w:r>
          </w:p>
        </w:tc>
        <w:tc>
          <w:tcPr>
            <w:tcW w:w="2953" w:type="dxa"/>
          </w:tcPr>
          <w:p w14:paraId="225A758F" w14:textId="77777777" w:rsidR="00503CE6" w:rsidRPr="002F2513" w:rsidRDefault="002E66E4" w:rsidP="000B036F">
            <w:pPr>
              <w:pStyle w:val="NoSpacing"/>
              <w:rPr>
                <w:rFonts w:ascii="Times New Roman" w:hAnsi="Times New Roman"/>
                <w:sz w:val="24"/>
                <w:szCs w:val="24"/>
              </w:rPr>
            </w:pPr>
            <w:r>
              <w:rPr>
                <w:rFonts w:ascii="Times New Roman" w:hAnsi="Times New Roman"/>
                <w:sz w:val="24"/>
                <w:szCs w:val="24"/>
              </w:rPr>
              <w:lastRenderedPageBreak/>
              <w:t xml:space="preserve">Number of monitoring </w:t>
            </w:r>
            <w:r>
              <w:rPr>
                <w:rFonts w:ascii="Times New Roman" w:hAnsi="Times New Roman"/>
                <w:sz w:val="24"/>
                <w:szCs w:val="24"/>
              </w:rPr>
              <w:lastRenderedPageBreak/>
              <w:t>visits undertaken at the district level</w:t>
            </w:r>
          </w:p>
        </w:tc>
        <w:tc>
          <w:tcPr>
            <w:tcW w:w="343" w:type="dxa"/>
            <w:shd w:val="clear" w:color="auto" w:fill="808080" w:themeFill="background1" w:themeFillShade="80"/>
          </w:tcPr>
          <w:p w14:paraId="035CC65B"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9325343"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AB0E408"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F28C8F5"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AB22A15"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005419E"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4B32A02" w14:textId="77777777" w:rsidR="00503CE6" w:rsidRPr="002F2513" w:rsidRDefault="00503CE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85F5FDF" w14:textId="77777777" w:rsidR="00503CE6" w:rsidRPr="002F2513" w:rsidRDefault="00503CE6" w:rsidP="000B036F">
            <w:pPr>
              <w:pStyle w:val="NoSpacing"/>
              <w:jc w:val="center"/>
              <w:rPr>
                <w:rFonts w:ascii="Times New Roman" w:hAnsi="Times New Roman"/>
                <w:sz w:val="24"/>
                <w:szCs w:val="24"/>
              </w:rPr>
            </w:pPr>
          </w:p>
        </w:tc>
        <w:tc>
          <w:tcPr>
            <w:tcW w:w="2069" w:type="dxa"/>
          </w:tcPr>
          <w:p w14:paraId="7DEDE359" w14:textId="77777777" w:rsidR="00503CE6" w:rsidRPr="002F2513" w:rsidRDefault="002E66E4" w:rsidP="00DB68F1">
            <w:pPr>
              <w:pStyle w:val="NoSpacing"/>
              <w:rPr>
                <w:rFonts w:ascii="Times New Roman" w:hAnsi="Times New Roman"/>
                <w:sz w:val="24"/>
                <w:szCs w:val="24"/>
              </w:rPr>
            </w:pPr>
            <w:r>
              <w:rPr>
                <w:rFonts w:ascii="Times New Roman" w:hAnsi="Times New Roman"/>
                <w:sz w:val="24"/>
                <w:szCs w:val="24"/>
              </w:rPr>
              <w:t xml:space="preserve">At least </w:t>
            </w:r>
            <w:r w:rsidR="00497606">
              <w:rPr>
                <w:rFonts w:ascii="Times New Roman" w:hAnsi="Times New Roman"/>
                <w:sz w:val="24"/>
                <w:szCs w:val="24"/>
              </w:rPr>
              <w:t>3</w:t>
            </w:r>
            <w:r>
              <w:rPr>
                <w:rFonts w:ascii="Times New Roman" w:hAnsi="Times New Roman"/>
                <w:sz w:val="24"/>
                <w:szCs w:val="24"/>
              </w:rPr>
              <w:t xml:space="preserve"> district </w:t>
            </w:r>
            <w:r>
              <w:rPr>
                <w:rFonts w:ascii="Times New Roman" w:hAnsi="Times New Roman"/>
                <w:sz w:val="24"/>
                <w:szCs w:val="24"/>
              </w:rPr>
              <w:lastRenderedPageBreak/>
              <w:t>level visits per year</w:t>
            </w:r>
          </w:p>
        </w:tc>
        <w:tc>
          <w:tcPr>
            <w:tcW w:w="1670" w:type="dxa"/>
          </w:tcPr>
          <w:p w14:paraId="2A37B88E" w14:textId="77777777" w:rsidR="00503CE6" w:rsidRPr="002F2513" w:rsidRDefault="00497606" w:rsidP="00DB68F1">
            <w:pPr>
              <w:pStyle w:val="NoSpacing"/>
              <w:rPr>
                <w:rFonts w:ascii="Times New Roman" w:hAnsi="Times New Roman"/>
                <w:sz w:val="24"/>
                <w:szCs w:val="24"/>
              </w:rPr>
            </w:pPr>
            <w:r>
              <w:rPr>
                <w:rFonts w:ascii="Times New Roman" w:hAnsi="Times New Roman"/>
                <w:sz w:val="24"/>
                <w:szCs w:val="24"/>
              </w:rPr>
              <w:lastRenderedPageBreak/>
              <w:t xml:space="preserve">Regional </w:t>
            </w:r>
            <w:r>
              <w:rPr>
                <w:rFonts w:ascii="Times New Roman" w:hAnsi="Times New Roman"/>
                <w:sz w:val="24"/>
                <w:szCs w:val="24"/>
              </w:rPr>
              <w:lastRenderedPageBreak/>
              <w:t>population Officers</w:t>
            </w:r>
          </w:p>
        </w:tc>
      </w:tr>
      <w:tr w:rsidR="002E66E4" w14:paraId="283D5590" w14:textId="77777777" w:rsidTr="00DB68F1">
        <w:tc>
          <w:tcPr>
            <w:tcW w:w="3771" w:type="dxa"/>
          </w:tcPr>
          <w:p w14:paraId="179920EE" w14:textId="77777777" w:rsidR="00ED39B9" w:rsidRPr="00ED39B9" w:rsidRDefault="00ED39B9" w:rsidP="00DB68F1">
            <w:pPr>
              <w:pStyle w:val="NoSpacing"/>
              <w:ind w:left="-18" w:right="-108"/>
              <w:rPr>
                <w:rFonts w:ascii="Times New Roman" w:hAnsi="Times New Roman"/>
                <w:sz w:val="24"/>
                <w:szCs w:val="24"/>
              </w:rPr>
            </w:pPr>
            <w:r w:rsidRPr="00A46F34">
              <w:rPr>
                <w:rFonts w:ascii="Times New Roman" w:hAnsi="Times New Roman"/>
                <w:sz w:val="24"/>
                <w:szCs w:val="24"/>
              </w:rPr>
              <w:lastRenderedPageBreak/>
              <w:t>Forge and strengthen partnership with the media on population issues</w:t>
            </w:r>
          </w:p>
        </w:tc>
        <w:tc>
          <w:tcPr>
            <w:tcW w:w="2953" w:type="dxa"/>
          </w:tcPr>
          <w:p w14:paraId="6890F864" w14:textId="77777777" w:rsidR="00ED39B9" w:rsidRPr="002F2513" w:rsidRDefault="00497606" w:rsidP="00497606">
            <w:pPr>
              <w:pStyle w:val="NoSpacing"/>
              <w:rPr>
                <w:rFonts w:ascii="Times New Roman" w:hAnsi="Times New Roman"/>
                <w:sz w:val="24"/>
                <w:szCs w:val="24"/>
              </w:rPr>
            </w:pPr>
            <w:r>
              <w:rPr>
                <w:rFonts w:ascii="Times New Roman" w:hAnsi="Times New Roman"/>
                <w:sz w:val="24"/>
                <w:szCs w:val="24"/>
              </w:rPr>
              <w:t>Number of media organisations with partnership with NPC</w:t>
            </w:r>
          </w:p>
        </w:tc>
        <w:tc>
          <w:tcPr>
            <w:tcW w:w="343" w:type="dxa"/>
            <w:shd w:val="clear" w:color="auto" w:fill="808080" w:themeFill="background1" w:themeFillShade="80"/>
          </w:tcPr>
          <w:p w14:paraId="1C95FB6F"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0DB8267"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0268249"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060EE55"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1A3F51E"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9FF4941"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1AA15C8"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5128B52" w14:textId="77777777" w:rsidR="00ED39B9" w:rsidRPr="002F2513" w:rsidRDefault="00ED39B9" w:rsidP="000B036F">
            <w:pPr>
              <w:pStyle w:val="NoSpacing"/>
              <w:jc w:val="center"/>
              <w:rPr>
                <w:rFonts w:ascii="Times New Roman" w:hAnsi="Times New Roman"/>
                <w:sz w:val="24"/>
                <w:szCs w:val="24"/>
              </w:rPr>
            </w:pPr>
          </w:p>
        </w:tc>
        <w:tc>
          <w:tcPr>
            <w:tcW w:w="2069" w:type="dxa"/>
          </w:tcPr>
          <w:p w14:paraId="4377B7AF" w14:textId="77777777" w:rsidR="00ED39B9" w:rsidRPr="002F2513" w:rsidRDefault="00497606" w:rsidP="00FF24EC">
            <w:pPr>
              <w:pStyle w:val="NoSpacing"/>
              <w:rPr>
                <w:rFonts w:ascii="Times New Roman" w:hAnsi="Times New Roman"/>
                <w:sz w:val="24"/>
                <w:szCs w:val="24"/>
              </w:rPr>
            </w:pPr>
            <w:r>
              <w:rPr>
                <w:rFonts w:ascii="Times New Roman" w:hAnsi="Times New Roman"/>
                <w:sz w:val="24"/>
                <w:szCs w:val="24"/>
              </w:rPr>
              <w:t xml:space="preserve">At least </w:t>
            </w:r>
            <w:r w:rsidR="00FF24EC">
              <w:rPr>
                <w:rFonts w:ascii="Times New Roman" w:hAnsi="Times New Roman"/>
                <w:sz w:val="24"/>
                <w:szCs w:val="24"/>
              </w:rPr>
              <w:t xml:space="preserve">5 </w:t>
            </w:r>
            <w:r>
              <w:rPr>
                <w:rFonts w:ascii="Times New Roman" w:hAnsi="Times New Roman"/>
                <w:sz w:val="24"/>
                <w:szCs w:val="24"/>
              </w:rPr>
              <w:t xml:space="preserve">media </w:t>
            </w:r>
            <w:r w:rsidR="00FF24EC">
              <w:rPr>
                <w:rFonts w:ascii="Times New Roman" w:hAnsi="Times New Roman"/>
                <w:sz w:val="24"/>
                <w:szCs w:val="24"/>
              </w:rPr>
              <w:t>organisations</w:t>
            </w:r>
            <w:r>
              <w:rPr>
                <w:rFonts w:ascii="Times New Roman" w:hAnsi="Times New Roman"/>
                <w:sz w:val="24"/>
                <w:szCs w:val="24"/>
              </w:rPr>
              <w:t xml:space="preserve"> with partnership with NPC per year</w:t>
            </w:r>
          </w:p>
        </w:tc>
        <w:tc>
          <w:tcPr>
            <w:tcW w:w="1670" w:type="dxa"/>
          </w:tcPr>
          <w:p w14:paraId="62CE87D1" w14:textId="77777777" w:rsidR="00ED39B9" w:rsidRPr="002F2513" w:rsidRDefault="00497606" w:rsidP="00DB68F1">
            <w:pPr>
              <w:pStyle w:val="NoSpacing"/>
              <w:rPr>
                <w:rFonts w:ascii="Times New Roman" w:hAnsi="Times New Roman"/>
                <w:sz w:val="24"/>
                <w:szCs w:val="24"/>
              </w:rPr>
            </w:pPr>
            <w:r>
              <w:rPr>
                <w:rFonts w:ascii="Times New Roman" w:hAnsi="Times New Roman"/>
                <w:sz w:val="24"/>
                <w:szCs w:val="24"/>
              </w:rPr>
              <w:t>Executive Director/PRO</w:t>
            </w:r>
          </w:p>
        </w:tc>
      </w:tr>
      <w:tr w:rsidR="00DC78FF" w14:paraId="2E4643C1" w14:textId="77777777" w:rsidTr="00DB68F1">
        <w:tc>
          <w:tcPr>
            <w:tcW w:w="3771" w:type="dxa"/>
          </w:tcPr>
          <w:p w14:paraId="540839B9" w14:textId="77777777" w:rsidR="00DC78FF" w:rsidRPr="00A46F34" w:rsidRDefault="00DC78FF" w:rsidP="00DC78FF">
            <w:pPr>
              <w:pStyle w:val="NoSpacing"/>
              <w:ind w:left="-18" w:right="-108"/>
              <w:rPr>
                <w:rFonts w:ascii="Times New Roman" w:hAnsi="Times New Roman"/>
                <w:sz w:val="24"/>
                <w:szCs w:val="24"/>
              </w:rPr>
            </w:pPr>
            <w:r>
              <w:rPr>
                <w:rFonts w:ascii="Times New Roman" w:hAnsi="Times New Roman"/>
                <w:sz w:val="24"/>
                <w:szCs w:val="24"/>
              </w:rPr>
              <w:t>Organise training workshops for editors of media organisations on key population issues</w:t>
            </w:r>
          </w:p>
        </w:tc>
        <w:tc>
          <w:tcPr>
            <w:tcW w:w="2953" w:type="dxa"/>
          </w:tcPr>
          <w:p w14:paraId="5A9B41D3" w14:textId="77777777" w:rsidR="00DC78FF" w:rsidRDefault="00DC78FF" w:rsidP="00497606">
            <w:pPr>
              <w:pStyle w:val="NoSpacing"/>
              <w:rPr>
                <w:rFonts w:ascii="Times New Roman" w:hAnsi="Times New Roman"/>
                <w:sz w:val="24"/>
                <w:szCs w:val="24"/>
              </w:rPr>
            </w:pPr>
            <w:r>
              <w:rPr>
                <w:rFonts w:ascii="Times New Roman" w:hAnsi="Times New Roman"/>
                <w:sz w:val="24"/>
                <w:szCs w:val="24"/>
              </w:rPr>
              <w:t>Number of training workshops organised</w:t>
            </w:r>
          </w:p>
        </w:tc>
        <w:tc>
          <w:tcPr>
            <w:tcW w:w="343" w:type="dxa"/>
            <w:shd w:val="clear" w:color="auto" w:fill="808080" w:themeFill="background1" w:themeFillShade="80"/>
          </w:tcPr>
          <w:p w14:paraId="113930C5"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A10A55F"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BA50301"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47120DF"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306C6E1"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6088499"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FD3B9C6" w14:textId="77777777" w:rsidR="00DC78FF" w:rsidRPr="002F2513" w:rsidRDefault="00DC78FF"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88AB2C1" w14:textId="77777777" w:rsidR="00DC78FF" w:rsidRPr="002F2513" w:rsidRDefault="00DC78FF" w:rsidP="000B036F">
            <w:pPr>
              <w:pStyle w:val="NoSpacing"/>
              <w:jc w:val="center"/>
              <w:rPr>
                <w:rFonts w:ascii="Times New Roman" w:hAnsi="Times New Roman"/>
                <w:sz w:val="24"/>
                <w:szCs w:val="24"/>
              </w:rPr>
            </w:pPr>
          </w:p>
        </w:tc>
        <w:tc>
          <w:tcPr>
            <w:tcW w:w="2069" w:type="dxa"/>
          </w:tcPr>
          <w:p w14:paraId="4BF85713" w14:textId="77777777" w:rsidR="00DC78FF" w:rsidRDefault="00DC78FF" w:rsidP="00FF24EC">
            <w:pPr>
              <w:pStyle w:val="NoSpacing"/>
              <w:rPr>
                <w:rFonts w:ascii="Times New Roman" w:hAnsi="Times New Roman"/>
                <w:sz w:val="24"/>
                <w:szCs w:val="24"/>
              </w:rPr>
            </w:pPr>
            <w:r>
              <w:rPr>
                <w:rFonts w:ascii="Times New Roman" w:hAnsi="Times New Roman"/>
                <w:sz w:val="24"/>
                <w:szCs w:val="24"/>
              </w:rPr>
              <w:t>At least one training workshop per year</w:t>
            </w:r>
          </w:p>
        </w:tc>
        <w:tc>
          <w:tcPr>
            <w:tcW w:w="1670" w:type="dxa"/>
          </w:tcPr>
          <w:p w14:paraId="11316040" w14:textId="77777777" w:rsidR="00DC78FF" w:rsidRDefault="00DC78FF" w:rsidP="00DB68F1">
            <w:pPr>
              <w:pStyle w:val="NoSpacing"/>
              <w:rPr>
                <w:rFonts w:ascii="Times New Roman" w:hAnsi="Times New Roman"/>
                <w:sz w:val="24"/>
                <w:szCs w:val="24"/>
              </w:rPr>
            </w:pPr>
            <w:r>
              <w:rPr>
                <w:rFonts w:ascii="Times New Roman" w:hAnsi="Times New Roman"/>
                <w:sz w:val="24"/>
                <w:szCs w:val="24"/>
              </w:rPr>
              <w:t>Executive Director/Director, Technical Services</w:t>
            </w:r>
          </w:p>
        </w:tc>
      </w:tr>
      <w:tr w:rsidR="00D85AB9" w14:paraId="7A266383" w14:textId="77777777" w:rsidTr="00DB68F1">
        <w:tc>
          <w:tcPr>
            <w:tcW w:w="3771" w:type="dxa"/>
          </w:tcPr>
          <w:p w14:paraId="58A2080C" w14:textId="77777777" w:rsidR="00D85AB9" w:rsidRDefault="00D85AB9" w:rsidP="00D85AB9">
            <w:pPr>
              <w:pStyle w:val="NoSpacing"/>
              <w:ind w:left="-18" w:right="-108"/>
              <w:rPr>
                <w:rFonts w:ascii="Times New Roman" w:hAnsi="Times New Roman"/>
                <w:sz w:val="24"/>
                <w:szCs w:val="24"/>
              </w:rPr>
            </w:pPr>
            <w:r>
              <w:rPr>
                <w:rFonts w:ascii="Times New Roman" w:hAnsi="Times New Roman"/>
                <w:sz w:val="24"/>
                <w:szCs w:val="24"/>
              </w:rPr>
              <w:t>Advocate for the establishment of position of population coordinators in each media organisation</w:t>
            </w:r>
          </w:p>
        </w:tc>
        <w:tc>
          <w:tcPr>
            <w:tcW w:w="2953" w:type="dxa"/>
          </w:tcPr>
          <w:p w14:paraId="5B1B9265" w14:textId="77777777" w:rsidR="00D85AB9" w:rsidRDefault="00D85AB9" w:rsidP="00497606">
            <w:pPr>
              <w:pStyle w:val="NoSpacing"/>
              <w:rPr>
                <w:rFonts w:ascii="Times New Roman" w:hAnsi="Times New Roman"/>
                <w:sz w:val="24"/>
                <w:szCs w:val="24"/>
              </w:rPr>
            </w:pPr>
            <w:r>
              <w:rPr>
                <w:rFonts w:ascii="Times New Roman" w:hAnsi="Times New Roman"/>
                <w:sz w:val="24"/>
                <w:szCs w:val="24"/>
              </w:rPr>
              <w:t>Number of media organisations with population coordinators</w:t>
            </w:r>
          </w:p>
        </w:tc>
        <w:tc>
          <w:tcPr>
            <w:tcW w:w="343" w:type="dxa"/>
            <w:shd w:val="clear" w:color="auto" w:fill="808080" w:themeFill="background1" w:themeFillShade="80"/>
          </w:tcPr>
          <w:p w14:paraId="4BCC04F5"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CE703CB"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58965F3"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3190800"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254B10E"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61943BF"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248D22C" w14:textId="77777777" w:rsidR="00D85AB9" w:rsidRPr="002F2513" w:rsidRDefault="00D85A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EB3CF61" w14:textId="77777777" w:rsidR="00D85AB9" w:rsidRPr="002F2513" w:rsidRDefault="00D85AB9" w:rsidP="000B036F">
            <w:pPr>
              <w:pStyle w:val="NoSpacing"/>
              <w:jc w:val="center"/>
              <w:rPr>
                <w:rFonts w:ascii="Times New Roman" w:hAnsi="Times New Roman"/>
                <w:sz w:val="24"/>
                <w:szCs w:val="24"/>
              </w:rPr>
            </w:pPr>
          </w:p>
        </w:tc>
        <w:tc>
          <w:tcPr>
            <w:tcW w:w="2069" w:type="dxa"/>
          </w:tcPr>
          <w:p w14:paraId="03279D93" w14:textId="77777777" w:rsidR="00D85AB9" w:rsidRDefault="00D85AB9" w:rsidP="00FF24EC">
            <w:pPr>
              <w:pStyle w:val="NoSpacing"/>
              <w:rPr>
                <w:rFonts w:ascii="Times New Roman" w:hAnsi="Times New Roman"/>
                <w:sz w:val="24"/>
                <w:szCs w:val="24"/>
              </w:rPr>
            </w:pPr>
            <w:r>
              <w:rPr>
                <w:rFonts w:ascii="Times New Roman" w:hAnsi="Times New Roman"/>
                <w:sz w:val="24"/>
                <w:szCs w:val="24"/>
              </w:rPr>
              <w:t>At least 10 media organisations in a year</w:t>
            </w:r>
          </w:p>
        </w:tc>
        <w:tc>
          <w:tcPr>
            <w:tcW w:w="1670" w:type="dxa"/>
          </w:tcPr>
          <w:p w14:paraId="21D4C215" w14:textId="77777777" w:rsidR="00D85AB9" w:rsidRDefault="00D85AB9" w:rsidP="00DB68F1">
            <w:pPr>
              <w:pStyle w:val="NoSpacing"/>
              <w:rPr>
                <w:rFonts w:ascii="Times New Roman" w:hAnsi="Times New Roman"/>
                <w:sz w:val="24"/>
                <w:szCs w:val="24"/>
              </w:rPr>
            </w:pPr>
            <w:r>
              <w:rPr>
                <w:rFonts w:ascii="Times New Roman" w:hAnsi="Times New Roman"/>
                <w:sz w:val="24"/>
                <w:szCs w:val="24"/>
              </w:rPr>
              <w:t>Executive Director/Director, Technical Services</w:t>
            </w:r>
          </w:p>
        </w:tc>
      </w:tr>
      <w:tr w:rsidR="002E66E4" w14:paraId="385D32DB" w14:textId="77777777" w:rsidTr="00DB68F1">
        <w:tc>
          <w:tcPr>
            <w:tcW w:w="3771" w:type="dxa"/>
          </w:tcPr>
          <w:p w14:paraId="2DC49F2A" w14:textId="77777777" w:rsidR="000905F0" w:rsidRPr="00A660AD" w:rsidRDefault="000905F0" w:rsidP="00DB68F1">
            <w:pPr>
              <w:pStyle w:val="NoSpacing"/>
              <w:ind w:right="-108"/>
              <w:rPr>
                <w:rFonts w:ascii="Times New Roman" w:hAnsi="Times New Roman"/>
                <w:b/>
                <w:sz w:val="24"/>
                <w:szCs w:val="24"/>
              </w:rPr>
            </w:pPr>
            <w:r w:rsidRPr="00604CE7">
              <w:rPr>
                <w:rFonts w:ascii="Times New Roman" w:hAnsi="Times New Roman"/>
                <w:sz w:val="24"/>
                <w:szCs w:val="24"/>
              </w:rPr>
              <w:t>Advocate for regular air time slots with the media</w:t>
            </w:r>
            <w:r>
              <w:rPr>
                <w:rFonts w:ascii="Times New Roman" w:hAnsi="Times New Roman"/>
                <w:sz w:val="24"/>
                <w:szCs w:val="24"/>
              </w:rPr>
              <w:t xml:space="preserve"> for public population education</w:t>
            </w:r>
          </w:p>
        </w:tc>
        <w:tc>
          <w:tcPr>
            <w:tcW w:w="2953" w:type="dxa"/>
          </w:tcPr>
          <w:p w14:paraId="6B1ACA6C" w14:textId="77777777" w:rsidR="000905F0" w:rsidRPr="002F2513" w:rsidRDefault="00497606" w:rsidP="00497606">
            <w:pPr>
              <w:pStyle w:val="NoSpacing"/>
              <w:rPr>
                <w:rFonts w:ascii="Times New Roman" w:hAnsi="Times New Roman"/>
                <w:sz w:val="24"/>
                <w:szCs w:val="24"/>
              </w:rPr>
            </w:pPr>
            <w:r>
              <w:rPr>
                <w:rFonts w:ascii="Times New Roman" w:hAnsi="Times New Roman"/>
                <w:sz w:val="24"/>
                <w:szCs w:val="24"/>
              </w:rPr>
              <w:t>Number of partnership a</w:t>
            </w:r>
            <w:r w:rsidR="000905F0" w:rsidRPr="002F2513">
              <w:rPr>
                <w:rFonts w:ascii="Times New Roman" w:hAnsi="Times New Roman"/>
                <w:sz w:val="24"/>
                <w:szCs w:val="24"/>
              </w:rPr>
              <w:t>greement</w:t>
            </w:r>
            <w:r>
              <w:rPr>
                <w:rFonts w:ascii="Times New Roman" w:hAnsi="Times New Roman"/>
                <w:sz w:val="24"/>
                <w:szCs w:val="24"/>
              </w:rPr>
              <w:t>s</w:t>
            </w:r>
            <w:r w:rsidR="000905F0" w:rsidRPr="002F2513">
              <w:rPr>
                <w:rFonts w:ascii="Times New Roman" w:hAnsi="Times New Roman"/>
                <w:sz w:val="24"/>
                <w:szCs w:val="24"/>
              </w:rPr>
              <w:t xml:space="preserve"> </w:t>
            </w:r>
            <w:r>
              <w:rPr>
                <w:rFonts w:ascii="Times New Roman" w:hAnsi="Times New Roman"/>
                <w:sz w:val="24"/>
                <w:szCs w:val="24"/>
              </w:rPr>
              <w:t xml:space="preserve">signed </w:t>
            </w:r>
            <w:r w:rsidR="000905F0" w:rsidRPr="002F2513">
              <w:rPr>
                <w:rFonts w:ascii="Times New Roman" w:hAnsi="Times New Roman"/>
                <w:sz w:val="24"/>
                <w:szCs w:val="24"/>
              </w:rPr>
              <w:t>with media organi</w:t>
            </w:r>
            <w:r>
              <w:rPr>
                <w:rFonts w:ascii="Times New Roman" w:hAnsi="Times New Roman"/>
                <w:sz w:val="24"/>
                <w:szCs w:val="24"/>
              </w:rPr>
              <w:t>s</w:t>
            </w:r>
            <w:r w:rsidR="000905F0" w:rsidRPr="002F2513">
              <w:rPr>
                <w:rFonts w:ascii="Times New Roman" w:hAnsi="Times New Roman"/>
                <w:sz w:val="24"/>
                <w:szCs w:val="24"/>
              </w:rPr>
              <w:t>ations</w:t>
            </w:r>
          </w:p>
        </w:tc>
        <w:tc>
          <w:tcPr>
            <w:tcW w:w="343" w:type="dxa"/>
            <w:shd w:val="clear" w:color="auto" w:fill="7F7F7F" w:themeFill="text1" w:themeFillTint="80"/>
          </w:tcPr>
          <w:p w14:paraId="7DD48BF7"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E0A70F3"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19BFB9C"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81067A3"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864BB7E"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B79C477"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972CE16" w14:textId="77777777" w:rsidR="000905F0" w:rsidRPr="002F2513"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4591F6C" w14:textId="77777777" w:rsidR="000905F0" w:rsidRPr="002F2513" w:rsidRDefault="000905F0" w:rsidP="000B036F">
            <w:pPr>
              <w:pStyle w:val="NoSpacing"/>
              <w:jc w:val="center"/>
              <w:rPr>
                <w:rFonts w:ascii="Times New Roman" w:hAnsi="Times New Roman"/>
                <w:sz w:val="24"/>
                <w:szCs w:val="24"/>
              </w:rPr>
            </w:pPr>
          </w:p>
        </w:tc>
        <w:tc>
          <w:tcPr>
            <w:tcW w:w="2069" w:type="dxa"/>
          </w:tcPr>
          <w:p w14:paraId="2A174EC6" w14:textId="77777777" w:rsidR="000905F0" w:rsidRPr="002F2513" w:rsidRDefault="00497606" w:rsidP="00FF24EC">
            <w:pPr>
              <w:pStyle w:val="NoSpacing"/>
              <w:rPr>
                <w:rFonts w:ascii="Times New Roman" w:hAnsi="Times New Roman"/>
                <w:sz w:val="24"/>
                <w:szCs w:val="24"/>
              </w:rPr>
            </w:pPr>
            <w:r>
              <w:rPr>
                <w:rFonts w:ascii="Times New Roman" w:hAnsi="Times New Roman"/>
                <w:sz w:val="24"/>
                <w:szCs w:val="24"/>
              </w:rPr>
              <w:t xml:space="preserve">At least one </w:t>
            </w:r>
            <w:r w:rsidR="00FF24EC">
              <w:rPr>
                <w:rFonts w:ascii="Times New Roman" w:hAnsi="Times New Roman"/>
                <w:sz w:val="24"/>
                <w:szCs w:val="24"/>
              </w:rPr>
              <w:t>m</w:t>
            </w:r>
            <w:r w:rsidR="000905F0" w:rsidRPr="002F2513">
              <w:rPr>
                <w:rFonts w:ascii="Times New Roman" w:hAnsi="Times New Roman"/>
                <w:sz w:val="24"/>
                <w:szCs w:val="24"/>
              </w:rPr>
              <w:t xml:space="preserve">edia </w:t>
            </w:r>
            <w:r w:rsidR="00FF24EC">
              <w:rPr>
                <w:rFonts w:ascii="Times New Roman" w:hAnsi="Times New Roman"/>
                <w:sz w:val="24"/>
                <w:szCs w:val="24"/>
              </w:rPr>
              <w:t>o</w:t>
            </w:r>
            <w:r w:rsidR="000905F0" w:rsidRPr="002F2513">
              <w:rPr>
                <w:rFonts w:ascii="Times New Roman" w:hAnsi="Times New Roman"/>
                <w:sz w:val="24"/>
                <w:szCs w:val="24"/>
              </w:rPr>
              <w:t>rgani</w:t>
            </w:r>
            <w:r w:rsidR="00FF24EC">
              <w:rPr>
                <w:rFonts w:ascii="Times New Roman" w:hAnsi="Times New Roman"/>
                <w:sz w:val="24"/>
                <w:szCs w:val="24"/>
              </w:rPr>
              <w:t>s</w:t>
            </w:r>
            <w:r w:rsidR="000905F0" w:rsidRPr="002F2513">
              <w:rPr>
                <w:rFonts w:ascii="Times New Roman" w:hAnsi="Times New Roman"/>
                <w:sz w:val="24"/>
                <w:szCs w:val="24"/>
              </w:rPr>
              <w:t>ation</w:t>
            </w:r>
            <w:r>
              <w:rPr>
                <w:rFonts w:ascii="Times New Roman" w:hAnsi="Times New Roman"/>
                <w:sz w:val="24"/>
                <w:szCs w:val="24"/>
              </w:rPr>
              <w:t xml:space="preserve"> per year</w:t>
            </w:r>
          </w:p>
        </w:tc>
        <w:tc>
          <w:tcPr>
            <w:tcW w:w="1670" w:type="dxa"/>
          </w:tcPr>
          <w:p w14:paraId="5B35C1EB" w14:textId="77777777" w:rsidR="000905F0" w:rsidRPr="002F2513" w:rsidRDefault="000905F0" w:rsidP="00DB68F1">
            <w:pPr>
              <w:pStyle w:val="NoSpacing"/>
              <w:rPr>
                <w:rFonts w:ascii="Times New Roman" w:hAnsi="Times New Roman"/>
                <w:sz w:val="24"/>
                <w:szCs w:val="24"/>
              </w:rPr>
            </w:pPr>
            <w:r w:rsidRPr="002F2513">
              <w:rPr>
                <w:rFonts w:ascii="Times New Roman" w:hAnsi="Times New Roman"/>
                <w:sz w:val="24"/>
                <w:szCs w:val="24"/>
              </w:rPr>
              <w:t>Executive Director</w:t>
            </w:r>
            <w:r w:rsidR="00497606">
              <w:rPr>
                <w:rFonts w:ascii="Times New Roman" w:hAnsi="Times New Roman"/>
                <w:sz w:val="24"/>
                <w:szCs w:val="24"/>
              </w:rPr>
              <w:t>/PRO</w:t>
            </w:r>
          </w:p>
        </w:tc>
      </w:tr>
      <w:tr w:rsidR="002E66E4" w14:paraId="75D80A52" w14:textId="77777777" w:rsidTr="00DF4EE3">
        <w:tc>
          <w:tcPr>
            <w:tcW w:w="3771" w:type="dxa"/>
          </w:tcPr>
          <w:p w14:paraId="6A74D745" w14:textId="77777777" w:rsidR="00ED39B9" w:rsidRPr="00604CE7" w:rsidRDefault="00ED39B9" w:rsidP="00DB68F1">
            <w:pPr>
              <w:pStyle w:val="NoSpacing"/>
              <w:ind w:left="162" w:right="-108"/>
              <w:rPr>
                <w:rFonts w:ascii="Times New Roman" w:hAnsi="Times New Roman"/>
                <w:sz w:val="24"/>
                <w:szCs w:val="24"/>
              </w:rPr>
            </w:pPr>
          </w:p>
        </w:tc>
        <w:tc>
          <w:tcPr>
            <w:tcW w:w="2953" w:type="dxa"/>
          </w:tcPr>
          <w:p w14:paraId="1F73587F" w14:textId="77777777" w:rsidR="00ED39B9" w:rsidRPr="002F2513" w:rsidRDefault="00ED39B9" w:rsidP="000B036F">
            <w:pPr>
              <w:pStyle w:val="NoSpacing"/>
              <w:rPr>
                <w:rFonts w:ascii="Times New Roman" w:hAnsi="Times New Roman"/>
                <w:sz w:val="24"/>
                <w:szCs w:val="24"/>
              </w:rPr>
            </w:pPr>
          </w:p>
        </w:tc>
        <w:tc>
          <w:tcPr>
            <w:tcW w:w="343" w:type="dxa"/>
            <w:shd w:val="clear" w:color="auto" w:fill="auto"/>
          </w:tcPr>
          <w:p w14:paraId="2716BF3A" w14:textId="77777777" w:rsidR="00ED39B9" w:rsidRPr="002F2513" w:rsidRDefault="00ED39B9" w:rsidP="000B036F">
            <w:pPr>
              <w:pStyle w:val="NoSpacing"/>
              <w:jc w:val="center"/>
              <w:rPr>
                <w:rFonts w:ascii="Times New Roman" w:hAnsi="Times New Roman"/>
                <w:sz w:val="24"/>
                <w:szCs w:val="24"/>
              </w:rPr>
            </w:pPr>
          </w:p>
        </w:tc>
        <w:tc>
          <w:tcPr>
            <w:tcW w:w="336" w:type="dxa"/>
          </w:tcPr>
          <w:p w14:paraId="2EB2EBAA" w14:textId="77777777" w:rsidR="00ED39B9" w:rsidRPr="002F2513" w:rsidRDefault="00ED39B9" w:rsidP="000B036F">
            <w:pPr>
              <w:pStyle w:val="NoSpacing"/>
              <w:jc w:val="center"/>
              <w:rPr>
                <w:rFonts w:ascii="Times New Roman" w:hAnsi="Times New Roman"/>
                <w:sz w:val="24"/>
                <w:szCs w:val="24"/>
              </w:rPr>
            </w:pPr>
          </w:p>
        </w:tc>
        <w:tc>
          <w:tcPr>
            <w:tcW w:w="336" w:type="dxa"/>
          </w:tcPr>
          <w:p w14:paraId="21079933" w14:textId="77777777" w:rsidR="00ED39B9" w:rsidRPr="002F2513" w:rsidRDefault="00ED39B9" w:rsidP="000B036F">
            <w:pPr>
              <w:pStyle w:val="NoSpacing"/>
              <w:jc w:val="center"/>
              <w:rPr>
                <w:rFonts w:ascii="Times New Roman" w:hAnsi="Times New Roman"/>
                <w:sz w:val="24"/>
                <w:szCs w:val="24"/>
              </w:rPr>
            </w:pPr>
          </w:p>
        </w:tc>
        <w:tc>
          <w:tcPr>
            <w:tcW w:w="336" w:type="dxa"/>
          </w:tcPr>
          <w:p w14:paraId="3B8CF519" w14:textId="77777777" w:rsidR="00ED39B9" w:rsidRPr="002F2513" w:rsidRDefault="00ED39B9" w:rsidP="000B036F">
            <w:pPr>
              <w:pStyle w:val="NoSpacing"/>
              <w:jc w:val="center"/>
              <w:rPr>
                <w:rFonts w:ascii="Times New Roman" w:hAnsi="Times New Roman"/>
                <w:sz w:val="24"/>
                <w:szCs w:val="24"/>
              </w:rPr>
            </w:pPr>
          </w:p>
        </w:tc>
        <w:tc>
          <w:tcPr>
            <w:tcW w:w="336" w:type="dxa"/>
          </w:tcPr>
          <w:p w14:paraId="29A38312" w14:textId="77777777" w:rsidR="00ED39B9" w:rsidRPr="002F2513" w:rsidRDefault="00ED39B9" w:rsidP="000B036F">
            <w:pPr>
              <w:pStyle w:val="NoSpacing"/>
              <w:jc w:val="center"/>
              <w:rPr>
                <w:rFonts w:ascii="Times New Roman" w:hAnsi="Times New Roman"/>
                <w:sz w:val="24"/>
                <w:szCs w:val="24"/>
              </w:rPr>
            </w:pPr>
          </w:p>
        </w:tc>
        <w:tc>
          <w:tcPr>
            <w:tcW w:w="336" w:type="dxa"/>
          </w:tcPr>
          <w:p w14:paraId="00E80BDB" w14:textId="77777777" w:rsidR="00ED39B9" w:rsidRPr="002F2513" w:rsidRDefault="00ED39B9" w:rsidP="000B036F">
            <w:pPr>
              <w:pStyle w:val="NoSpacing"/>
              <w:jc w:val="center"/>
              <w:rPr>
                <w:rFonts w:ascii="Times New Roman" w:hAnsi="Times New Roman"/>
                <w:sz w:val="24"/>
                <w:szCs w:val="24"/>
              </w:rPr>
            </w:pPr>
          </w:p>
        </w:tc>
        <w:tc>
          <w:tcPr>
            <w:tcW w:w="336" w:type="dxa"/>
          </w:tcPr>
          <w:p w14:paraId="611B7A84" w14:textId="77777777" w:rsidR="00ED39B9" w:rsidRPr="002F2513" w:rsidRDefault="00ED39B9" w:rsidP="000B036F">
            <w:pPr>
              <w:pStyle w:val="NoSpacing"/>
              <w:jc w:val="center"/>
              <w:rPr>
                <w:rFonts w:ascii="Times New Roman" w:hAnsi="Times New Roman"/>
                <w:sz w:val="24"/>
                <w:szCs w:val="24"/>
              </w:rPr>
            </w:pPr>
          </w:p>
        </w:tc>
        <w:tc>
          <w:tcPr>
            <w:tcW w:w="336" w:type="dxa"/>
          </w:tcPr>
          <w:p w14:paraId="76380F5D" w14:textId="77777777" w:rsidR="00ED39B9" w:rsidRPr="002F2513" w:rsidRDefault="00ED39B9" w:rsidP="000B036F">
            <w:pPr>
              <w:pStyle w:val="NoSpacing"/>
              <w:jc w:val="center"/>
              <w:rPr>
                <w:rFonts w:ascii="Times New Roman" w:hAnsi="Times New Roman"/>
                <w:sz w:val="24"/>
                <w:szCs w:val="24"/>
              </w:rPr>
            </w:pPr>
          </w:p>
        </w:tc>
        <w:tc>
          <w:tcPr>
            <w:tcW w:w="2069" w:type="dxa"/>
          </w:tcPr>
          <w:p w14:paraId="5FB2604A" w14:textId="77777777" w:rsidR="00ED39B9" w:rsidRPr="002F2513" w:rsidRDefault="00ED39B9" w:rsidP="000B036F">
            <w:pPr>
              <w:pStyle w:val="NoSpacing"/>
              <w:jc w:val="center"/>
              <w:rPr>
                <w:rFonts w:ascii="Times New Roman" w:hAnsi="Times New Roman"/>
                <w:sz w:val="24"/>
                <w:szCs w:val="24"/>
              </w:rPr>
            </w:pPr>
          </w:p>
        </w:tc>
        <w:tc>
          <w:tcPr>
            <w:tcW w:w="1670" w:type="dxa"/>
          </w:tcPr>
          <w:p w14:paraId="5924DA50" w14:textId="77777777" w:rsidR="00ED39B9" w:rsidRPr="002F2513" w:rsidRDefault="00ED39B9" w:rsidP="000B036F">
            <w:pPr>
              <w:pStyle w:val="NoSpacing"/>
              <w:jc w:val="center"/>
              <w:rPr>
                <w:rFonts w:ascii="Times New Roman" w:hAnsi="Times New Roman"/>
                <w:sz w:val="24"/>
                <w:szCs w:val="24"/>
              </w:rPr>
            </w:pPr>
          </w:p>
        </w:tc>
      </w:tr>
      <w:tr w:rsidR="00284CCC" w14:paraId="3198F13E" w14:textId="77777777" w:rsidTr="004F55F0">
        <w:tc>
          <w:tcPr>
            <w:tcW w:w="13158" w:type="dxa"/>
            <w:gridSpan w:val="12"/>
          </w:tcPr>
          <w:p w14:paraId="7C10F521" w14:textId="77777777" w:rsidR="00284CCC" w:rsidRPr="00FF24EC" w:rsidRDefault="00284CCC" w:rsidP="00DB68F1">
            <w:pPr>
              <w:pStyle w:val="NoSpacing"/>
              <w:rPr>
                <w:rFonts w:ascii="Times New Roman" w:hAnsi="Times New Roman"/>
                <w:b/>
                <w:sz w:val="24"/>
                <w:szCs w:val="24"/>
              </w:rPr>
            </w:pPr>
            <w:r w:rsidRPr="00E64699">
              <w:rPr>
                <w:rFonts w:ascii="Times New Roman" w:hAnsi="Times New Roman"/>
                <w:b/>
                <w:sz w:val="24"/>
                <w:szCs w:val="24"/>
              </w:rPr>
              <w:t>SO7: Enhanced capacity and skills of all staff for effective coordination of population programmes.</w:t>
            </w:r>
          </w:p>
        </w:tc>
      </w:tr>
      <w:tr w:rsidR="002E66E4" w14:paraId="291BB4FC" w14:textId="77777777" w:rsidTr="00DB68F1">
        <w:tc>
          <w:tcPr>
            <w:tcW w:w="3771" w:type="dxa"/>
          </w:tcPr>
          <w:p w14:paraId="536BB3E9" w14:textId="77777777" w:rsidR="00ED39B9" w:rsidRPr="00ED39B9" w:rsidRDefault="00ED39B9" w:rsidP="00DB68F1">
            <w:pPr>
              <w:pStyle w:val="NoSpacing"/>
              <w:ind w:left="-18" w:right="-108"/>
              <w:rPr>
                <w:rFonts w:ascii="Times New Roman" w:hAnsi="Times New Roman"/>
                <w:sz w:val="24"/>
                <w:szCs w:val="24"/>
              </w:rPr>
            </w:pPr>
            <w:r>
              <w:rPr>
                <w:rFonts w:ascii="Times New Roman" w:hAnsi="Times New Roman"/>
                <w:sz w:val="24"/>
                <w:szCs w:val="24"/>
              </w:rPr>
              <w:t>Organise training w</w:t>
            </w:r>
            <w:r w:rsidR="00FF24EC">
              <w:rPr>
                <w:rFonts w:ascii="Times New Roman" w:hAnsi="Times New Roman"/>
                <w:sz w:val="24"/>
                <w:szCs w:val="24"/>
              </w:rPr>
              <w:t>o</w:t>
            </w:r>
            <w:r>
              <w:rPr>
                <w:rFonts w:ascii="Times New Roman" w:hAnsi="Times New Roman"/>
                <w:sz w:val="24"/>
                <w:szCs w:val="24"/>
              </w:rPr>
              <w:t>rkshops for all staff both at national and regional levels</w:t>
            </w:r>
          </w:p>
        </w:tc>
        <w:tc>
          <w:tcPr>
            <w:tcW w:w="2953" w:type="dxa"/>
          </w:tcPr>
          <w:p w14:paraId="65E1CA0F" w14:textId="77777777" w:rsidR="00ED39B9" w:rsidRPr="002F2513" w:rsidRDefault="006C789B" w:rsidP="000B036F">
            <w:pPr>
              <w:pStyle w:val="NoSpacing"/>
              <w:rPr>
                <w:rFonts w:ascii="Times New Roman" w:hAnsi="Times New Roman"/>
                <w:sz w:val="24"/>
                <w:szCs w:val="24"/>
              </w:rPr>
            </w:pPr>
            <w:r>
              <w:rPr>
                <w:rFonts w:ascii="Times New Roman" w:hAnsi="Times New Roman"/>
                <w:sz w:val="24"/>
                <w:szCs w:val="24"/>
              </w:rPr>
              <w:t xml:space="preserve">Number of training workshops undertaken for </w:t>
            </w:r>
            <w:r w:rsidRPr="002F2513">
              <w:rPr>
                <w:rFonts w:ascii="Times New Roman" w:hAnsi="Times New Roman"/>
                <w:sz w:val="24"/>
                <w:szCs w:val="24"/>
              </w:rPr>
              <w:t>NPC staff</w:t>
            </w:r>
          </w:p>
        </w:tc>
        <w:tc>
          <w:tcPr>
            <w:tcW w:w="343" w:type="dxa"/>
            <w:shd w:val="clear" w:color="auto" w:fill="808080" w:themeFill="background1" w:themeFillShade="80"/>
          </w:tcPr>
          <w:p w14:paraId="2211882E"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5A20150"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319212C"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61A56EB"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B856F94"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9167B6C"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E89C568"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6672BA1" w14:textId="77777777" w:rsidR="00ED39B9" w:rsidRPr="002F2513" w:rsidRDefault="00ED39B9" w:rsidP="000B036F">
            <w:pPr>
              <w:pStyle w:val="NoSpacing"/>
              <w:jc w:val="center"/>
              <w:rPr>
                <w:rFonts w:ascii="Times New Roman" w:hAnsi="Times New Roman"/>
                <w:sz w:val="24"/>
                <w:szCs w:val="24"/>
              </w:rPr>
            </w:pPr>
          </w:p>
        </w:tc>
        <w:tc>
          <w:tcPr>
            <w:tcW w:w="2069" w:type="dxa"/>
          </w:tcPr>
          <w:p w14:paraId="2F019B47" w14:textId="77777777" w:rsidR="00ED39B9" w:rsidRPr="002F2513" w:rsidRDefault="003877E0" w:rsidP="00DB68F1">
            <w:pPr>
              <w:pStyle w:val="NoSpacing"/>
              <w:rPr>
                <w:rFonts w:ascii="Times New Roman" w:hAnsi="Times New Roman"/>
                <w:sz w:val="24"/>
                <w:szCs w:val="24"/>
              </w:rPr>
            </w:pPr>
            <w:r>
              <w:rPr>
                <w:rFonts w:ascii="Times New Roman" w:hAnsi="Times New Roman"/>
                <w:sz w:val="24"/>
                <w:szCs w:val="24"/>
              </w:rPr>
              <w:t>At least one training workshop for NPC</w:t>
            </w:r>
            <w:r w:rsidRPr="002F2513">
              <w:rPr>
                <w:rFonts w:ascii="Times New Roman" w:hAnsi="Times New Roman"/>
                <w:sz w:val="24"/>
                <w:szCs w:val="24"/>
              </w:rPr>
              <w:t xml:space="preserve"> </w:t>
            </w:r>
            <w:r>
              <w:rPr>
                <w:rFonts w:ascii="Times New Roman" w:hAnsi="Times New Roman"/>
                <w:sz w:val="24"/>
                <w:szCs w:val="24"/>
              </w:rPr>
              <w:t>s</w:t>
            </w:r>
            <w:r w:rsidRPr="002F2513">
              <w:rPr>
                <w:rFonts w:ascii="Times New Roman" w:hAnsi="Times New Roman"/>
                <w:sz w:val="24"/>
                <w:szCs w:val="24"/>
              </w:rPr>
              <w:t>taff</w:t>
            </w:r>
            <w:r>
              <w:rPr>
                <w:rFonts w:ascii="Times New Roman" w:hAnsi="Times New Roman"/>
                <w:sz w:val="24"/>
                <w:szCs w:val="24"/>
              </w:rPr>
              <w:t xml:space="preserve"> per year</w:t>
            </w:r>
          </w:p>
        </w:tc>
        <w:tc>
          <w:tcPr>
            <w:tcW w:w="1670" w:type="dxa"/>
          </w:tcPr>
          <w:p w14:paraId="6BAEB9D3" w14:textId="77777777" w:rsidR="00ED39B9" w:rsidRPr="002F2513" w:rsidRDefault="006C789B" w:rsidP="00DB68F1">
            <w:pPr>
              <w:pStyle w:val="NoSpacing"/>
              <w:rPr>
                <w:rFonts w:ascii="Times New Roman" w:hAnsi="Times New Roman"/>
                <w:sz w:val="24"/>
                <w:szCs w:val="24"/>
              </w:rPr>
            </w:pPr>
            <w:r w:rsidRPr="002F2513">
              <w:rPr>
                <w:rFonts w:ascii="Times New Roman" w:hAnsi="Times New Roman"/>
                <w:sz w:val="24"/>
                <w:szCs w:val="24"/>
              </w:rPr>
              <w:t>Executive Director</w:t>
            </w:r>
            <w:r>
              <w:rPr>
                <w:rFonts w:ascii="Times New Roman" w:hAnsi="Times New Roman"/>
                <w:sz w:val="24"/>
                <w:szCs w:val="24"/>
              </w:rPr>
              <w:t>/</w:t>
            </w:r>
            <w:r w:rsidRPr="002F2513">
              <w:rPr>
                <w:rFonts w:ascii="Times New Roman" w:hAnsi="Times New Roman"/>
                <w:sz w:val="24"/>
                <w:szCs w:val="24"/>
              </w:rPr>
              <w:t xml:space="preserve"> Director, Technical</w:t>
            </w:r>
            <w:r>
              <w:rPr>
                <w:rFonts w:ascii="Times New Roman" w:hAnsi="Times New Roman"/>
                <w:sz w:val="24"/>
                <w:szCs w:val="24"/>
              </w:rPr>
              <w:t xml:space="preserve"> Services</w:t>
            </w:r>
          </w:p>
        </w:tc>
      </w:tr>
      <w:tr w:rsidR="002E66E4" w14:paraId="33CC112A" w14:textId="77777777" w:rsidTr="00DB68F1">
        <w:tc>
          <w:tcPr>
            <w:tcW w:w="3771" w:type="dxa"/>
          </w:tcPr>
          <w:p w14:paraId="26FAFF97" w14:textId="77777777" w:rsidR="00ED39B9" w:rsidRPr="00604CE7" w:rsidRDefault="00ED39B9" w:rsidP="00DB68F1">
            <w:pPr>
              <w:pStyle w:val="NoSpacing"/>
              <w:ind w:right="-108"/>
              <w:rPr>
                <w:rFonts w:ascii="Times New Roman" w:hAnsi="Times New Roman"/>
                <w:sz w:val="24"/>
                <w:szCs w:val="24"/>
              </w:rPr>
            </w:pPr>
            <w:r>
              <w:rPr>
                <w:rFonts w:ascii="Times New Roman" w:hAnsi="Times New Roman"/>
                <w:sz w:val="24"/>
                <w:szCs w:val="24"/>
              </w:rPr>
              <w:t>Provide adequate logistical support at all levels for population programming activities</w:t>
            </w:r>
            <w:r w:rsidRPr="00604CE7">
              <w:rPr>
                <w:rFonts w:ascii="Times New Roman" w:hAnsi="Times New Roman"/>
                <w:sz w:val="24"/>
                <w:szCs w:val="24"/>
              </w:rPr>
              <w:t xml:space="preserve"> </w:t>
            </w:r>
          </w:p>
        </w:tc>
        <w:tc>
          <w:tcPr>
            <w:tcW w:w="2953" w:type="dxa"/>
          </w:tcPr>
          <w:p w14:paraId="062C07BF" w14:textId="77777777" w:rsidR="00ED39B9" w:rsidRPr="002F2513" w:rsidRDefault="006C789B" w:rsidP="000B036F">
            <w:pPr>
              <w:pStyle w:val="NoSpacing"/>
              <w:rPr>
                <w:rFonts w:ascii="Times New Roman" w:hAnsi="Times New Roman"/>
                <w:sz w:val="24"/>
                <w:szCs w:val="24"/>
              </w:rPr>
            </w:pPr>
            <w:r>
              <w:rPr>
                <w:rFonts w:ascii="Times New Roman" w:hAnsi="Times New Roman"/>
                <w:sz w:val="24"/>
                <w:szCs w:val="24"/>
              </w:rPr>
              <w:t>Number of NPC secretariats with full logistical support</w:t>
            </w:r>
          </w:p>
        </w:tc>
        <w:tc>
          <w:tcPr>
            <w:tcW w:w="343" w:type="dxa"/>
            <w:shd w:val="clear" w:color="auto" w:fill="808080" w:themeFill="background1" w:themeFillShade="80"/>
          </w:tcPr>
          <w:p w14:paraId="6231CD3A"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B9B15AB"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79B14AA"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374ABE8"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DF3975A"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502611E"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7547478" w14:textId="77777777" w:rsidR="00ED39B9" w:rsidRPr="002F2513" w:rsidRDefault="00ED39B9"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E04FEC2" w14:textId="77777777" w:rsidR="00ED39B9" w:rsidRPr="002F2513" w:rsidRDefault="00ED39B9" w:rsidP="000B036F">
            <w:pPr>
              <w:pStyle w:val="NoSpacing"/>
              <w:jc w:val="center"/>
              <w:rPr>
                <w:rFonts w:ascii="Times New Roman" w:hAnsi="Times New Roman"/>
                <w:sz w:val="24"/>
                <w:szCs w:val="24"/>
              </w:rPr>
            </w:pPr>
          </w:p>
        </w:tc>
        <w:tc>
          <w:tcPr>
            <w:tcW w:w="2069" w:type="dxa"/>
          </w:tcPr>
          <w:p w14:paraId="70ADFFD0" w14:textId="77777777" w:rsidR="00ED39B9" w:rsidRPr="002F2513" w:rsidRDefault="006C789B" w:rsidP="00DB68F1">
            <w:pPr>
              <w:pStyle w:val="NoSpacing"/>
              <w:rPr>
                <w:rFonts w:ascii="Times New Roman" w:hAnsi="Times New Roman"/>
                <w:sz w:val="24"/>
                <w:szCs w:val="24"/>
              </w:rPr>
            </w:pPr>
            <w:r>
              <w:rPr>
                <w:rFonts w:ascii="Times New Roman" w:hAnsi="Times New Roman"/>
                <w:sz w:val="24"/>
                <w:szCs w:val="24"/>
              </w:rPr>
              <w:t>All NPC secretariats with full logistical support</w:t>
            </w:r>
          </w:p>
        </w:tc>
        <w:tc>
          <w:tcPr>
            <w:tcW w:w="1670" w:type="dxa"/>
          </w:tcPr>
          <w:p w14:paraId="5E3BB643" w14:textId="77777777" w:rsidR="00ED39B9" w:rsidRPr="002F2513" w:rsidRDefault="006C789B" w:rsidP="00DB68F1">
            <w:pPr>
              <w:pStyle w:val="NoSpacing"/>
              <w:rPr>
                <w:rFonts w:ascii="Times New Roman" w:hAnsi="Times New Roman"/>
                <w:sz w:val="24"/>
                <w:szCs w:val="24"/>
              </w:rPr>
            </w:pPr>
            <w:r w:rsidRPr="002F2513">
              <w:rPr>
                <w:rFonts w:ascii="Times New Roman" w:hAnsi="Times New Roman"/>
                <w:sz w:val="24"/>
                <w:szCs w:val="24"/>
              </w:rPr>
              <w:t>Executive Director</w:t>
            </w:r>
            <w:r>
              <w:rPr>
                <w:rFonts w:ascii="Times New Roman" w:hAnsi="Times New Roman"/>
                <w:sz w:val="24"/>
                <w:szCs w:val="24"/>
              </w:rPr>
              <w:t>/</w:t>
            </w:r>
            <w:r w:rsidRPr="002F2513">
              <w:rPr>
                <w:rFonts w:ascii="Times New Roman" w:hAnsi="Times New Roman"/>
                <w:sz w:val="24"/>
                <w:szCs w:val="24"/>
              </w:rPr>
              <w:t xml:space="preserve"> Director, Technical</w:t>
            </w:r>
            <w:r>
              <w:rPr>
                <w:rFonts w:ascii="Times New Roman" w:hAnsi="Times New Roman"/>
                <w:sz w:val="24"/>
                <w:szCs w:val="24"/>
              </w:rPr>
              <w:t xml:space="preserve"> Services</w:t>
            </w:r>
          </w:p>
        </w:tc>
      </w:tr>
    </w:tbl>
    <w:p w14:paraId="36BB5685" w14:textId="77777777" w:rsidR="000905F0" w:rsidRDefault="000905F0" w:rsidP="000905F0">
      <w:pPr>
        <w:pStyle w:val="NoSpacing"/>
        <w:jc w:val="both"/>
        <w:rPr>
          <w:rFonts w:ascii="Times New Roman" w:hAnsi="Times New Roman"/>
          <w:b/>
          <w:sz w:val="24"/>
          <w:szCs w:val="24"/>
        </w:rPr>
      </w:pPr>
    </w:p>
    <w:p w14:paraId="4BF2F320" w14:textId="77777777" w:rsidR="000905F0" w:rsidRDefault="000905F0" w:rsidP="000905F0">
      <w:pPr>
        <w:pStyle w:val="NoSpacing"/>
        <w:jc w:val="both"/>
        <w:rPr>
          <w:rFonts w:ascii="Times New Roman" w:hAnsi="Times New Roman"/>
          <w:b/>
          <w:sz w:val="24"/>
          <w:szCs w:val="24"/>
        </w:rPr>
      </w:pPr>
    </w:p>
    <w:p w14:paraId="4265DF0D" w14:textId="77777777" w:rsidR="000905F0" w:rsidRPr="00DB68F1" w:rsidRDefault="000905F0" w:rsidP="000905F0">
      <w:pPr>
        <w:spacing w:after="200" w:line="276" w:lineRule="auto"/>
        <w:rPr>
          <w:b/>
        </w:rPr>
      </w:pPr>
      <w:r w:rsidRPr="009E6EB9">
        <w:rPr>
          <w:b/>
        </w:rPr>
        <w:t>Goal 3:</w:t>
      </w:r>
      <w:r w:rsidRPr="009E6EB9">
        <w:t xml:space="preserve"> </w:t>
      </w:r>
      <w:r w:rsidRPr="00DB68F1">
        <w:rPr>
          <w:b/>
        </w:rPr>
        <w:t>High-level political commitment to population issues in Ghana</w:t>
      </w:r>
    </w:p>
    <w:tbl>
      <w:tblPr>
        <w:tblStyle w:val="TableGrid"/>
        <w:tblW w:w="0" w:type="auto"/>
        <w:tblInd w:w="18" w:type="dxa"/>
        <w:tblLook w:val="04A0" w:firstRow="1" w:lastRow="0" w:firstColumn="1" w:lastColumn="0" w:noHBand="0" w:noVBand="1"/>
      </w:tblPr>
      <w:tblGrid>
        <w:gridCol w:w="3003"/>
        <w:gridCol w:w="2897"/>
        <w:gridCol w:w="341"/>
        <w:gridCol w:w="336"/>
        <w:gridCol w:w="336"/>
        <w:gridCol w:w="336"/>
        <w:gridCol w:w="336"/>
        <w:gridCol w:w="336"/>
        <w:gridCol w:w="336"/>
        <w:gridCol w:w="336"/>
        <w:gridCol w:w="2376"/>
        <w:gridCol w:w="1963"/>
      </w:tblGrid>
      <w:tr w:rsidR="00274251" w14:paraId="16387439" w14:textId="77777777" w:rsidTr="00FA59B9">
        <w:tc>
          <w:tcPr>
            <w:tcW w:w="3139" w:type="dxa"/>
            <w:vMerge w:val="restart"/>
          </w:tcPr>
          <w:p w14:paraId="592ADA0D"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Strategic Activity</w:t>
            </w:r>
          </w:p>
        </w:tc>
        <w:tc>
          <w:tcPr>
            <w:tcW w:w="2987" w:type="dxa"/>
            <w:vMerge w:val="restart"/>
          </w:tcPr>
          <w:p w14:paraId="5BFC06E1"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Impact/Outcome Indicator</w:t>
            </w:r>
          </w:p>
        </w:tc>
        <w:tc>
          <w:tcPr>
            <w:tcW w:w="2693" w:type="dxa"/>
            <w:gridSpan w:val="8"/>
          </w:tcPr>
          <w:p w14:paraId="6EA0BDA0"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Time Frame (Year)</w:t>
            </w:r>
          </w:p>
        </w:tc>
        <w:tc>
          <w:tcPr>
            <w:tcW w:w="2376" w:type="dxa"/>
            <w:vMerge w:val="restart"/>
          </w:tcPr>
          <w:p w14:paraId="2797A5CD"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Target</w:t>
            </w:r>
          </w:p>
        </w:tc>
        <w:tc>
          <w:tcPr>
            <w:tcW w:w="1963" w:type="dxa"/>
            <w:vMerge w:val="restart"/>
          </w:tcPr>
          <w:p w14:paraId="7FC07AEB"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Responsibility</w:t>
            </w:r>
          </w:p>
        </w:tc>
      </w:tr>
      <w:tr w:rsidR="00274251" w14:paraId="278F670A" w14:textId="77777777" w:rsidTr="00FA59B9">
        <w:tc>
          <w:tcPr>
            <w:tcW w:w="3139" w:type="dxa"/>
            <w:vMerge/>
          </w:tcPr>
          <w:p w14:paraId="0ECF6316" w14:textId="77777777" w:rsidR="000905F0" w:rsidRDefault="000905F0" w:rsidP="000B036F">
            <w:pPr>
              <w:pStyle w:val="NoSpacing"/>
              <w:jc w:val="center"/>
              <w:rPr>
                <w:rFonts w:ascii="Times New Roman" w:hAnsi="Times New Roman"/>
                <w:b/>
                <w:sz w:val="24"/>
                <w:szCs w:val="24"/>
              </w:rPr>
            </w:pPr>
          </w:p>
        </w:tc>
        <w:tc>
          <w:tcPr>
            <w:tcW w:w="2987" w:type="dxa"/>
            <w:vMerge/>
          </w:tcPr>
          <w:p w14:paraId="4518F532" w14:textId="77777777" w:rsidR="000905F0" w:rsidRDefault="000905F0" w:rsidP="000B036F">
            <w:pPr>
              <w:pStyle w:val="NoSpacing"/>
              <w:jc w:val="center"/>
              <w:rPr>
                <w:rFonts w:ascii="Times New Roman" w:hAnsi="Times New Roman"/>
                <w:b/>
                <w:sz w:val="24"/>
                <w:szCs w:val="24"/>
              </w:rPr>
            </w:pPr>
          </w:p>
        </w:tc>
        <w:tc>
          <w:tcPr>
            <w:tcW w:w="341" w:type="dxa"/>
          </w:tcPr>
          <w:p w14:paraId="69834D76"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1</w:t>
            </w:r>
          </w:p>
        </w:tc>
        <w:tc>
          <w:tcPr>
            <w:tcW w:w="336" w:type="dxa"/>
          </w:tcPr>
          <w:p w14:paraId="6D3FA0F3"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2</w:t>
            </w:r>
          </w:p>
        </w:tc>
        <w:tc>
          <w:tcPr>
            <w:tcW w:w="336" w:type="dxa"/>
          </w:tcPr>
          <w:p w14:paraId="3D0E787F"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3</w:t>
            </w:r>
          </w:p>
        </w:tc>
        <w:tc>
          <w:tcPr>
            <w:tcW w:w="336" w:type="dxa"/>
          </w:tcPr>
          <w:p w14:paraId="6F318177"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4</w:t>
            </w:r>
          </w:p>
        </w:tc>
        <w:tc>
          <w:tcPr>
            <w:tcW w:w="336" w:type="dxa"/>
          </w:tcPr>
          <w:p w14:paraId="5940B08F"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5</w:t>
            </w:r>
          </w:p>
        </w:tc>
        <w:tc>
          <w:tcPr>
            <w:tcW w:w="336" w:type="dxa"/>
          </w:tcPr>
          <w:p w14:paraId="21C24162"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6</w:t>
            </w:r>
          </w:p>
        </w:tc>
        <w:tc>
          <w:tcPr>
            <w:tcW w:w="336" w:type="dxa"/>
          </w:tcPr>
          <w:p w14:paraId="34530181"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7</w:t>
            </w:r>
          </w:p>
        </w:tc>
        <w:tc>
          <w:tcPr>
            <w:tcW w:w="336" w:type="dxa"/>
          </w:tcPr>
          <w:p w14:paraId="6F6D6E7A" w14:textId="77777777" w:rsidR="000905F0" w:rsidRDefault="000905F0" w:rsidP="000B036F">
            <w:pPr>
              <w:pStyle w:val="NoSpacing"/>
              <w:jc w:val="center"/>
              <w:rPr>
                <w:rFonts w:ascii="Times New Roman" w:hAnsi="Times New Roman"/>
                <w:b/>
                <w:sz w:val="24"/>
                <w:szCs w:val="24"/>
              </w:rPr>
            </w:pPr>
            <w:r>
              <w:rPr>
                <w:rFonts w:ascii="Times New Roman" w:hAnsi="Times New Roman"/>
                <w:b/>
                <w:sz w:val="24"/>
                <w:szCs w:val="24"/>
              </w:rPr>
              <w:t>8</w:t>
            </w:r>
          </w:p>
        </w:tc>
        <w:tc>
          <w:tcPr>
            <w:tcW w:w="2376" w:type="dxa"/>
            <w:vMerge/>
          </w:tcPr>
          <w:p w14:paraId="54343C80" w14:textId="77777777" w:rsidR="000905F0" w:rsidRDefault="000905F0" w:rsidP="000B036F">
            <w:pPr>
              <w:pStyle w:val="NoSpacing"/>
              <w:jc w:val="center"/>
              <w:rPr>
                <w:rFonts w:ascii="Times New Roman" w:hAnsi="Times New Roman"/>
                <w:b/>
                <w:sz w:val="24"/>
                <w:szCs w:val="24"/>
              </w:rPr>
            </w:pPr>
          </w:p>
        </w:tc>
        <w:tc>
          <w:tcPr>
            <w:tcW w:w="1963" w:type="dxa"/>
            <w:vMerge/>
          </w:tcPr>
          <w:p w14:paraId="7301CFD7" w14:textId="77777777" w:rsidR="000905F0" w:rsidRDefault="000905F0" w:rsidP="000B036F">
            <w:pPr>
              <w:pStyle w:val="NoSpacing"/>
              <w:jc w:val="center"/>
              <w:rPr>
                <w:rFonts w:ascii="Times New Roman" w:hAnsi="Times New Roman"/>
                <w:b/>
                <w:sz w:val="24"/>
                <w:szCs w:val="24"/>
              </w:rPr>
            </w:pPr>
          </w:p>
        </w:tc>
      </w:tr>
      <w:tr w:rsidR="00284CCC" w14:paraId="54F24CE0" w14:textId="77777777" w:rsidTr="004F55F0">
        <w:tc>
          <w:tcPr>
            <w:tcW w:w="13158" w:type="dxa"/>
            <w:gridSpan w:val="12"/>
          </w:tcPr>
          <w:p w14:paraId="4370AEE5" w14:textId="77777777" w:rsidR="00284CCC" w:rsidRPr="00284CCC" w:rsidRDefault="00284CCC" w:rsidP="00DB68F1">
            <w:pPr>
              <w:pStyle w:val="NoSpacing"/>
              <w:rPr>
                <w:rFonts w:ascii="Times New Roman" w:hAnsi="Times New Roman"/>
                <w:b/>
                <w:sz w:val="24"/>
                <w:szCs w:val="24"/>
              </w:rPr>
            </w:pPr>
            <w:r w:rsidRPr="00284CCC">
              <w:rPr>
                <w:rFonts w:ascii="Times New Roman" w:hAnsi="Times New Roman"/>
                <w:b/>
                <w:sz w:val="24"/>
                <w:szCs w:val="24"/>
              </w:rPr>
              <w:t>S</w:t>
            </w:r>
            <w:r w:rsidRPr="00AB7D7D">
              <w:rPr>
                <w:rFonts w:ascii="Times New Roman" w:hAnsi="Times New Roman"/>
                <w:b/>
                <w:sz w:val="24"/>
                <w:szCs w:val="24"/>
              </w:rPr>
              <w:t>O8</w:t>
            </w:r>
            <w:r w:rsidRPr="00DB68F1">
              <w:rPr>
                <w:rFonts w:ascii="Times New Roman" w:hAnsi="Times New Roman"/>
                <w:b/>
                <w:sz w:val="24"/>
                <w:szCs w:val="24"/>
              </w:rPr>
              <w:t>: Full complement of annual Government of Ghana approved budget for NPC as well as population-related programmes in other sectors released timely for programme activities.</w:t>
            </w:r>
          </w:p>
        </w:tc>
      </w:tr>
      <w:tr w:rsidR="00274251" w:rsidRPr="00462569" w14:paraId="125E6D33" w14:textId="77777777" w:rsidTr="00FA59B9">
        <w:tc>
          <w:tcPr>
            <w:tcW w:w="3139" w:type="dxa"/>
          </w:tcPr>
          <w:p w14:paraId="6E7C045D" w14:textId="77777777" w:rsidR="000905F0" w:rsidRPr="00130244" w:rsidRDefault="000905F0" w:rsidP="00DB68F1">
            <w:pPr>
              <w:pStyle w:val="NoSpacing"/>
              <w:ind w:right="-108"/>
              <w:rPr>
                <w:rFonts w:ascii="Times New Roman" w:hAnsi="Times New Roman"/>
                <w:b/>
                <w:sz w:val="24"/>
                <w:szCs w:val="24"/>
              </w:rPr>
            </w:pPr>
            <w:r w:rsidRPr="009E6EB9">
              <w:rPr>
                <w:rFonts w:ascii="Times New Roman" w:hAnsi="Times New Roman"/>
                <w:sz w:val="24"/>
                <w:szCs w:val="24"/>
              </w:rPr>
              <w:t>Present position papers to Cabinet on NPC’s mandate</w:t>
            </w:r>
          </w:p>
        </w:tc>
        <w:tc>
          <w:tcPr>
            <w:tcW w:w="2987" w:type="dxa"/>
          </w:tcPr>
          <w:p w14:paraId="26C05F92" w14:textId="77777777" w:rsidR="000905F0" w:rsidRPr="00462569" w:rsidRDefault="00274251" w:rsidP="00274251">
            <w:pPr>
              <w:pStyle w:val="NoSpacing"/>
              <w:rPr>
                <w:rFonts w:ascii="Times New Roman" w:hAnsi="Times New Roman"/>
                <w:sz w:val="24"/>
                <w:szCs w:val="24"/>
                <w:lang w:val="fr-FR"/>
              </w:rPr>
            </w:pPr>
            <w:r>
              <w:rPr>
                <w:rFonts w:ascii="Times New Roman" w:hAnsi="Times New Roman"/>
                <w:sz w:val="24"/>
                <w:szCs w:val="24"/>
                <w:lang w:val="fr-FR"/>
              </w:rPr>
              <w:t>Number of p</w:t>
            </w:r>
            <w:r w:rsidR="000905F0" w:rsidRPr="00462569">
              <w:rPr>
                <w:rFonts w:ascii="Times New Roman" w:hAnsi="Times New Roman"/>
                <w:sz w:val="24"/>
                <w:szCs w:val="24"/>
                <w:lang w:val="fr-FR"/>
              </w:rPr>
              <w:t>osition paper</w:t>
            </w:r>
            <w:r>
              <w:rPr>
                <w:rFonts w:ascii="Times New Roman" w:hAnsi="Times New Roman"/>
                <w:sz w:val="24"/>
                <w:szCs w:val="24"/>
                <w:lang w:val="fr-FR"/>
              </w:rPr>
              <w:t>s</w:t>
            </w:r>
            <w:r w:rsidR="000905F0" w:rsidRPr="00462569">
              <w:rPr>
                <w:rFonts w:ascii="Times New Roman" w:hAnsi="Times New Roman"/>
                <w:sz w:val="24"/>
                <w:szCs w:val="24"/>
                <w:lang w:val="fr-FR"/>
              </w:rPr>
              <w:t xml:space="preserve"> on NPC’s ma</w:t>
            </w:r>
            <w:r w:rsidR="000905F0">
              <w:rPr>
                <w:rFonts w:ascii="Times New Roman" w:hAnsi="Times New Roman"/>
                <w:sz w:val="24"/>
                <w:szCs w:val="24"/>
                <w:lang w:val="fr-FR"/>
              </w:rPr>
              <w:t xml:space="preserve">ndate </w:t>
            </w:r>
            <w:r>
              <w:rPr>
                <w:rFonts w:ascii="Times New Roman" w:hAnsi="Times New Roman"/>
                <w:sz w:val="24"/>
                <w:szCs w:val="24"/>
                <w:lang w:val="fr-FR"/>
              </w:rPr>
              <w:t>presented</w:t>
            </w:r>
          </w:p>
        </w:tc>
        <w:tc>
          <w:tcPr>
            <w:tcW w:w="341" w:type="dxa"/>
            <w:shd w:val="clear" w:color="auto" w:fill="7F7F7F" w:themeFill="text1" w:themeFillTint="80"/>
          </w:tcPr>
          <w:p w14:paraId="3D1F1A36" w14:textId="77777777" w:rsidR="000905F0" w:rsidRPr="00462569" w:rsidRDefault="000905F0" w:rsidP="000B036F">
            <w:pPr>
              <w:pStyle w:val="NoSpacing"/>
              <w:jc w:val="center"/>
              <w:rPr>
                <w:rFonts w:ascii="Times New Roman" w:hAnsi="Times New Roman"/>
                <w:b/>
                <w:sz w:val="24"/>
                <w:szCs w:val="24"/>
                <w:lang w:val="fr-FR"/>
              </w:rPr>
            </w:pPr>
          </w:p>
        </w:tc>
        <w:tc>
          <w:tcPr>
            <w:tcW w:w="336" w:type="dxa"/>
            <w:shd w:val="clear" w:color="auto" w:fill="808080" w:themeFill="background1" w:themeFillShade="80"/>
          </w:tcPr>
          <w:p w14:paraId="6D3D6FF8" w14:textId="77777777" w:rsidR="000905F0" w:rsidRPr="00462569" w:rsidRDefault="000905F0"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68FD5B93" w14:textId="77777777" w:rsidR="000905F0" w:rsidRPr="00462569" w:rsidRDefault="000905F0"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5AAF188D" w14:textId="77777777" w:rsidR="000905F0" w:rsidRPr="00462569" w:rsidRDefault="000905F0"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0A4DC69F" w14:textId="77777777" w:rsidR="000905F0" w:rsidRPr="00462569" w:rsidRDefault="000905F0"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64C97CBA" w14:textId="77777777" w:rsidR="000905F0" w:rsidRPr="00462569" w:rsidRDefault="000905F0"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20C2E9E7" w14:textId="77777777" w:rsidR="000905F0" w:rsidRPr="00462569" w:rsidRDefault="000905F0"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7093FFD5" w14:textId="77777777" w:rsidR="000905F0" w:rsidRPr="00462569" w:rsidRDefault="000905F0" w:rsidP="000B036F">
            <w:pPr>
              <w:pStyle w:val="NoSpacing"/>
              <w:jc w:val="center"/>
              <w:rPr>
                <w:rFonts w:ascii="Times New Roman" w:hAnsi="Times New Roman"/>
                <w:sz w:val="24"/>
                <w:szCs w:val="24"/>
                <w:lang w:val="fr-FR"/>
              </w:rPr>
            </w:pPr>
          </w:p>
        </w:tc>
        <w:tc>
          <w:tcPr>
            <w:tcW w:w="2376" w:type="dxa"/>
          </w:tcPr>
          <w:p w14:paraId="78CA8211" w14:textId="77777777" w:rsidR="000905F0" w:rsidRPr="00462569" w:rsidRDefault="00274251" w:rsidP="00DB68F1">
            <w:pPr>
              <w:pStyle w:val="NoSpacing"/>
              <w:rPr>
                <w:rFonts w:ascii="Times New Roman" w:hAnsi="Times New Roman"/>
                <w:sz w:val="24"/>
                <w:szCs w:val="24"/>
                <w:lang w:val="fr-FR"/>
              </w:rPr>
            </w:pPr>
            <w:r>
              <w:rPr>
                <w:rFonts w:ascii="Times New Roman" w:hAnsi="Times New Roman"/>
                <w:sz w:val="24"/>
                <w:szCs w:val="24"/>
                <w:lang w:val="fr-FR"/>
              </w:rPr>
              <w:t xml:space="preserve">At least one position paper presented to </w:t>
            </w:r>
            <w:r w:rsidR="000905F0" w:rsidRPr="00462569">
              <w:rPr>
                <w:rFonts w:ascii="Times New Roman" w:hAnsi="Times New Roman"/>
                <w:sz w:val="24"/>
                <w:szCs w:val="24"/>
                <w:lang w:val="fr-FR"/>
              </w:rPr>
              <w:t>Cabinet</w:t>
            </w:r>
            <w:r>
              <w:rPr>
                <w:rFonts w:ascii="Times New Roman" w:hAnsi="Times New Roman"/>
                <w:sz w:val="24"/>
                <w:szCs w:val="24"/>
                <w:lang w:val="fr-FR"/>
              </w:rPr>
              <w:t xml:space="preserve"> per year</w:t>
            </w:r>
          </w:p>
        </w:tc>
        <w:tc>
          <w:tcPr>
            <w:tcW w:w="1963" w:type="dxa"/>
          </w:tcPr>
          <w:p w14:paraId="0BECB167" w14:textId="77777777" w:rsidR="000905F0" w:rsidRPr="00462569" w:rsidRDefault="000905F0" w:rsidP="00DB68F1">
            <w:pPr>
              <w:pStyle w:val="NoSpacing"/>
              <w:rPr>
                <w:rFonts w:ascii="Times New Roman" w:hAnsi="Times New Roman"/>
                <w:sz w:val="24"/>
                <w:szCs w:val="24"/>
                <w:lang w:val="fr-FR"/>
              </w:rPr>
            </w:pPr>
            <w:r w:rsidRPr="00462569">
              <w:rPr>
                <w:rFonts w:ascii="Times New Roman" w:hAnsi="Times New Roman"/>
                <w:sz w:val="24"/>
                <w:szCs w:val="24"/>
                <w:lang w:val="fr-FR"/>
              </w:rPr>
              <w:t>Executive Director</w:t>
            </w:r>
            <w:r w:rsidR="00274251">
              <w:rPr>
                <w:rFonts w:ascii="Times New Roman" w:hAnsi="Times New Roman"/>
                <w:sz w:val="24"/>
                <w:szCs w:val="24"/>
                <w:lang w:val="fr-FR"/>
              </w:rPr>
              <w:t>/</w:t>
            </w:r>
            <w:r w:rsidR="00274251" w:rsidRPr="002F2513">
              <w:rPr>
                <w:rFonts w:ascii="Times New Roman" w:hAnsi="Times New Roman"/>
                <w:sz w:val="24"/>
                <w:szCs w:val="24"/>
              </w:rPr>
              <w:t xml:space="preserve"> Director, Technical</w:t>
            </w:r>
            <w:r w:rsidR="00274251">
              <w:rPr>
                <w:rFonts w:ascii="Times New Roman" w:hAnsi="Times New Roman"/>
                <w:sz w:val="24"/>
                <w:szCs w:val="24"/>
              </w:rPr>
              <w:t xml:space="preserve"> Services</w:t>
            </w:r>
          </w:p>
        </w:tc>
      </w:tr>
      <w:tr w:rsidR="003C5358" w:rsidRPr="00462569" w14:paraId="4228148C" w14:textId="77777777" w:rsidTr="00FA59B9">
        <w:tc>
          <w:tcPr>
            <w:tcW w:w="3139" w:type="dxa"/>
          </w:tcPr>
          <w:p w14:paraId="4B8FFA85" w14:textId="77777777" w:rsidR="003C5358" w:rsidRPr="009E6EB9" w:rsidRDefault="003C5358" w:rsidP="00DB68F1">
            <w:pPr>
              <w:pStyle w:val="NoSpacing"/>
              <w:ind w:right="-108"/>
              <w:rPr>
                <w:rFonts w:ascii="Times New Roman" w:hAnsi="Times New Roman"/>
                <w:sz w:val="24"/>
                <w:szCs w:val="24"/>
              </w:rPr>
            </w:pPr>
            <w:r>
              <w:rPr>
                <w:rFonts w:ascii="Times New Roman" w:hAnsi="Times New Roman"/>
                <w:sz w:val="24"/>
                <w:szCs w:val="24"/>
              </w:rPr>
              <w:t>Present briefing notes on relevant population-related issues to the President</w:t>
            </w:r>
          </w:p>
        </w:tc>
        <w:tc>
          <w:tcPr>
            <w:tcW w:w="2987" w:type="dxa"/>
          </w:tcPr>
          <w:p w14:paraId="6D8A949C" w14:textId="77777777" w:rsidR="003C5358" w:rsidRDefault="003C5358" w:rsidP="00274251">
            <w:pPr>
              <w:pStyle w:val="NoSpacing"/>
              <w:rPr>
                <w:rFonts w:ascii="Times New Roman" w:hAnsi="Times New Roman"/>
                <w:sz w:val="24"/>
                <w:szCs w:val="24"/>
                <w:lang w:val="fr-FR"/>
              </w:rPr>
            </w:pPr>
            <w:r>
              <w:rPr>
                <w:rFonts w:ascii="Times New Roman" w:hAnsi="Times New Roman"/>
                <w:sz w:val="24"/>
                <w:szCs w:val="24"/>
                <w:lang w:val="fr-FR"/>
              </w:rPr>
              <w:t>Number of briefing notes presented</w:t>
            </w:r>
          </w:p>
        </w:tc>
        <w:tc>
          <w:tcPr>
            <w:tcW w:w="341" w:type="dxa"/>
            <w:shd w:val="clear" w:color="auto" w:fill="7F7F7F" w:themeFill="text1" w:themeFillTint="80"/>
          </w:tcPr>
          <w:p w14:paraId="78740BC5" w14:textId="77777777" w:rsidR="003C5358" w:rsidRPr="00462569" w:rsidRDefault="003C5358" w:rsidP="000B036F">
            <w:pPr>
              <w:pStyle w:val="NoSpacing"/>
              <w:jc w:val="center"/>
              <w:rPr>
                <w:rFonts w:ascii="Times New Roman" w:hAnsi="Times New Roman"/>
                <w:b/>
                <w:sz w:val="24"/>
                <w:szCs w:val="24"/>
                <w:lang w:val="fr-FR"/>
              </w:rPr>
            </w:pPr>
          </w:p>
        </w:tc>
        <w:tc>
          <w:tcPr>
            <w:tcW w:w="336" w:type="dxa"/>
            <w:shd w:val="clear" w:color="auto" w:fill="808080" w:themeFill="background1" w:themeFillShade="80"/>
          </w:tcPr>
          <w:p w14:paraId="16F48260" w14:textId="77777777" w:rsidR="003C5358" w:rsidRPr="00462569" w:rsidRDefault="003C5358"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3D3A4F74" w14:textId="77777777" w:rsidR="003C5358" w:rsidRPr="00462569" w:rsidRDefault="003C5358"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0106DFEC" w14:textId="77777777" w:rsidR="003C5358" w:rsidRPr="00462569" w:rsidRDefault="003C5358"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7FC91ED9" w14:textId="77777777" w:rsidR="003C5358" w:rsidRPr="00462569" w:rsidRDefault="003C5358"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61B15AED" w14:textId="77777777" w:rsidR="003C5358" w:rsidRPr="00462569" w:rsidRDefault="003C5358"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6BFA1148" w14:textId="77777777" w:rsidR="003C5358" w:rsidRPr="00462569" w:rsidRDefault="003C5358" w:rsidP="000B036F">
            <w:pPr>
              <w:pStyle w:val="NoSpacing"/>
              <w:jc w:val="center"/>
              <w:rPr>
                <w:rFonts w:ascii="Times New Roman" w:hAnsi="Times New Roman"/>
                <w:sz w:val="24"/>
                <w:szCs w:val="24"/>
                <w:lang w:val="fr-FR"/>
              </w:rPr>
            </w:pPr>
          </w:p>
        </w:tc>
        <w:tc>
          <w:tcPr>
            <w:tcW w:w="336" w:type="dxa"/>
            <w:shd w:val="clear" w:color="auto" w:fill="808080" w:themeFill="background1" w:themeFillShade="80"/>
          </w:tcPr>
          <w:p w14:paraId="7375F987" w14:textId="77777777" w:rsidR="003C5358" w:rsidRPr="00462569" w:rsidRDefault="003C5358" w:rsidP="000B036F">
            <w:pPr>
              <w:pStyle w:val="NoSpacing"/>
              <w:jc w:val="center"/>
              <w:rPr>
                <w:rFonts w:ascii="Times New Roman" w:hAnsi="Times New Roman"/>
                <w:sz w:val="24"/>
                <w:szCs w:val="24"/>
                <w:lang w:val="fr-FR"/>
              </w:rPr>
            </w:pPr>
          </w:p>
        </w:tc>
        <w:tc>
          <w:tcPr>
            <w:tcW w:w="2376" w:type="dxa"/>
          </w:tcPr>
          <w:p w14:paraId="0FF2B259" w14:textId="77777777" w:rsidR="003C5358" w:rsidRDefault="003C5358" w:rsidP="00DB68F1">
            <w:pPr>
              <w:pStyle w:val="NoSpacing"/>
              <w:rPr>
                <w:rFonts w:ascii="Times New Roman" w:hAnsi="Times New Roman"/>
                <w:sz w:val="24"/>
                <w:szCs w:val="24"/>
                <w:lang w:val="fr-FR"/>
              </w:rPr>
            </w:pPr>
            <w:r>
              <w:rPr>
                <w:rFonts w:ascii="Times New Roman" w:hAnsi="Times New Roman"/>
                <w:sz w:val="24"/>
                <w:szCs w:val="24"/>
                <w:lang w:val="fr-FR"/>
              </w:rPr>
              <w:t>At least two briefing notes in a year</w:t>
            </w:r>
          </w:p>
        </w:tc>
        <w:tc>
          <w:tcPr>
            <w:tcW w:w="1963" w:type="dxa"/>
          </w:tcPr>
          <w:p w14:paraId="6CB0AF03" w14:textId="77777777" w:rsidR="003C5358" w:rsidRDefault="003C5358" w:rsidP="003C5358">
            <w:pPr>
              <w:pStyle w:val="NoSpacing"/>
              <w:rPr>
                <w:rFonts w:ascii="Times New Roman" w:hAnsi="Times New Roman"/>
                <w:sz w:val="24"/>
                <w:szCs w:val="24"/>
              </w:rPr>
            </w:pPr>
            <w:r>
              <w:rPr>
                <w:rFonts w:ascii="Times New Roman" w:hAnsi="Times New Roman"/>
                <w:sz w:val="24"/>
                <w:szCs w:val="24"/>
              </w:rPr>
              <w:t>NPC Board Chairperson/</w:t>
            </w:r>
          </w:p>
          <w:p w14:paraId="5136E626" w14:textId="77777777" w:rsidR="003C5358" w:rsidRPr="00462569" w:rsidRDefault="003C5358" w:rsidP="003C5358">
            <w:pPr>
              <w:pStyle w:val="NoSpacing"/>
              <w:rPr>
                <w:rFonts w:ascii="Times New Roman" w:hAnsi="Times New Roman"/>
                <w:sz w:val="24"/>
                <w:szCs w:val="24"/>
                <w:lang w:val="fr-FR"/>
              </w:rPr>
            </w:pPr>
            <w:r w:rsidRPr="00221C3B">
              <w:rPr>
                <w:rFonts w:ascii="Times New Roman" w:hAnsi="Times New Roman"/>
                <w:sz w:val="24"/>
                <w:szCs w:val="24"/>
              </w:rPr>
              <w:t>Executive Director</w:t>
            </w:r>
            <w:r>
              <w:rPr>
                <w:rFonts w:ascii="Times New Roman" w:hAnsi="Times New Roman"/>
                <w:sz w:val="24"/>
                <w:szCs w:val="24"/>
              </w:rPr>
              <w:t xml:space="preserve"> and</w:t>
            </w:r>
            <w:r w:rsidRPr="00221C3B">
              <w:rPr>
                <w:rFonts w:ascii="Times New Roman" w:hAnsi="Times New Roman"/>
                <w:sz w:val="24"/>
                <w:szCs w:val="24"/>
              </w:rPr>
              <w:t xml:space="preserve"> </w:t>
            </w:r>
            <w:r>
              <w:rPr>
                <w:rFonts w:ascii="Times New Roman" w:hAnsi="Times New Roman"/>
                <w:sz w:val="24"/>
                <w:szCs w:val="24"/>
              </w:rPr>
              <w:t>a</w:t>
            </w:r>
            <w:r w:rsidRPr="00221C3B">
              <w:rPr>
                <w:rFonts w:ascii="Times New Roman" w:hAnsi="Times New Roman"/>
                <w:sz w:val="24"/>
                <w:szCs w:val="24"/>
              </w:rPr>
              <w:t>ll Directors</w:t>
            </w:r>
            <w:r>
              <w:rPr>
                <w:rFonts w:ascii="Times New Roman" w:hAnsi="Times New Roman"/>
                <w:sz w:val="24"/>
                <w:szCs w:val="24"/>
              </w:rPr>
              <w:t xml:space="preserve"> </w:t>
            </w:r>
          </w:p>
        </w:tc>
      </w:tr>
      <w:tr w:rsidR="00274251" w14:paraId="51236623" w14:textId="77777777" w:rsidTr="00FA59B9">
        <w:tc>
          <w:tcPr>
            <w:tcW w:w="3139" w:type="dxa"/>
          </w:tcPr>
          <w:p w14:paraId="16A92969" w14:textId="77777777" w:rsidR="000905F0" w:rsidRPr="00130244" w:rsidRDefault="000905F0" w:rsidP="00FF24EC">
            <w:pPr>
              <w:pStyle w:val="NoSpacing"/>
              <w:ind w:right="-108"/>
              <w:rPr>
                <w:rFonts w:ascii="Times New Roman" w:hAnsi="Times New Roman"/>
                <w:b/>
                <w:sz w:val="24"/>
                <w:szCs w:val="24"/>
              </w:rPr>
            </w:pPr>
            <w:r w:rsidRPr="009E6EB9">
              <w:rPr>
                <w:rFonts w:ascii="Times New Roman" w:hAnsi="Times New Roman"/>
                <w:sz w:val="24"/>
                <w:szCs w:val="24"/>
              </w:rPr>
              <w:t>Organi</w:t>
            </w:r>
            <w:r w:rsidR="00D00246">
              <w:rPr>
                <w:rFonts w:ascii="Times New Roman" w:hAnsi="Times New Roman"/>
                <w:sz w:val="24"/>
                <w:szCs w:val="24"/>
              </w:rPr>
              <w:t>s</w:t>
            </w:r>
            <w:r w:rsidRPr="009E6EB9">
              <w:rPr>
                <w:rFonts w:ascii="Times New Roman" w:hAnsi="Times New Roman"/>
                <w:sz w:val="24"/>
                <w:szCs w:val="24"/>
              </w:rPr>
              <w:t>e advocacy and sensiti</w:t>
            </w:r>
            <w:r w:rsidR="00FF24EC">
              <w:rPr>
                <w:rFonts w:ascii="Times New Roman" w:hAnsi="Times New Roman"/>
                <w:sz w:val="24"/>
                <w:szCs w:val="24"/>
              </w:rPr>
              <w:t>s</w:t>
            </w:r>
            <w:r w:rsidRPr="009E6EB9">
              <w:rPr>
                <w:rFonts w:ascii="Times New Roman" w:hAnsi="Times New Roman"/>
                <w:sz w:val="24"/>
                <w:szCs w:val="24"/>
              </w:rPr>
              <w:t>ation meetings on population and development targeting the Presidency and the P</w:t>
            </w:r>
            <w:r>
              <w:rPr>
                <w:rFonts w:ascii="Times New Roman" w:hAnsi="Times New Roman"/>
                <w:sz w:val="24"/>
                <w:szCs w:val="24"/>
              </w:rPr>
              <w:t>a</w:t>
            </w:r>
            <w:r w:rsidRPr="009E6EB9">
              <w:rPr>
                <w:rFonts w:ascii="Times New Roman" w:hAnsi="Times New Roman"/>
                <w:sz w:val="24"/>
                <w:szCs w:val="24"/>
              </w:rPr>
              <w:t>rliamentary Caucus on Population</w:t>
            </w:r>
            <w:r w:rsidR="00D00246">
              <w:rPr>
                <w:rFonts w:ascii="Times New Roman" w:hAnsi="Times New Roman"/>
                <w:sz w:val="24"/>
                <w:szCs w:val="24"/>
              </w:rPr>
              <w:t xml:space="preserve"> and MMDCEs</w:t>
            </w:r>
          </w:p>
        </w:tc>
        <w:tc>
          <w:tcPr>
            <w:tcW w:w="2987" w:type="dxa"/>
          </w:tcPr>
          <w:p w14:paraId="72A65FDB" w14:textId="77777777" w:rsidR="000905F0" w:rsidRPr="00462569" w:rsidRDefault="00274251" w:rsidP="00DC78FF">
            <w:pPr>
              <w:pStyle w:val="NoSpacing"/>
              <w:rPr>
                <w:rFonts w:ascii="Times New Roman" w:hAnsi="Times New Roman"/>
                <w:sz w:val="24"/>
                <w:szCs w:val="24"/>
              </w:rPr>
            </w:pPr>
            <w:r>
              <w:rPr>
                <w:rFonts w:ascii="Times New Roman" w:hAnsi="Times New Roman"/>
                <w:sz w:val="24"/>
                <w:szCs w:val="24"/>
              </w:rPr>
              <w:t xml:space="preserve">Number of </w:t>
            </w:r>
            <w:r w:rsidR="000905F0">
              <w:rPr>
                <w:rFonts w:ascii="Times New Roman" w:hAnsi="Times New Roman"/>
                <w:sz w:val="24"/>
                <w:szCs w:val="24"/>
              </w:rPr>
              <w:t>Meetings with the Presidency</w:t>
            </w:r>
            <w:r w:rsidR="00DC78FF">
              <w:rPr>
                <w:rFonts w:ascii="Times New Roman" w:hAnsi="Times New Roman"/>
                <w:sz w:val="24"/>
                <w:szCs w:val="24"/>
              </w:rPr>
              <w:t>,</w:t>
            </w:r>
            <w:r w:rsidR="000905F0">
              <w:rPr>
                <w:rFonts w:ascii="Times New Roman" w:hAnsi="Times New Roman"/>
                <w:sz w:val="24"/>
                <w:szCs w:val="24"/>
              </w:rPr>
              <w:t xml:space="preserve"> Parliamentary Caucus on Population </w:t>
            </w:r>
            <w:r w:rsidR="00DC78FF">
              <w:rPr>
                <w:rFonts w:ascii="Times New Roman" w:hAnsi="Times New Roman"/>
                <w:sz w:val="24"/>
                <w:szCs w:val="24"/>
              </w:rPr>
              <w:t xml:space="preserve">and MMDCEs </w:t>
            </w:r>
            <w:r>
              <w:rPr>
                <w:rFonts w:ascii="Times New Roman" w:hAnsi="Times New Roman"/>
                <w:sz w:val="24"/>
                <w:szCs w:val="24"/>
              </w:rPr>
              <w:t>organised</w:t>
            </w:r>
          </w:p>
        </w:tc>
        <w:tc>
          <w:tcPr>
            <w:tcW w:w="341" w:type="dxa"/>
            <w:shd w:val="clear" w:color="auto" w:fill="7F7F7F" w:themeFill="text1" w:themeFillTint="80"/>
          </w:tcPr>
          <w:p w14:paraId="73B85608"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1C96C51"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274D1933"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3CC6EBA"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64C0C510"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254DB71"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C7355B8" w14:textId="77777777" w:rsidR="000905F0" w:rsidRPr="00462569"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FAC3B41" w14:textId="77777777" w:rsidR="000905F0" w:rsidRPr="00462569" w:rsidRDefault="000905F0" w:rsidP="000B036F">
            <w:pPr>
              <w:pStyle w:val="NoSpacing"/>
              <w:jc w:val="center"/>
              <w:rPr>
                <w:rFonts w:ascii="Times New Roman" w:hAnsi="Times New Roman"/>
                <w:sz w:val="24"/>
                <w:szCs w:val="24"/>
              </w:rPr>
            </w:pPr>
          </w:p>
        </w:tc>
        <w:tc>
          <w:tcPr>
            <w:tcW w:w="2376" w:type="dxa"/>
          </w:tcPr>
          <w:p w14:paraId="5D69E40F" w14:textId="77777777" w:rsidR="000905F0" w:rsidRPr="00462569" w:rsidRDefault="00274251" w:rsidP="00FF24EC">
            <w:pPr>
              <w:pStyle w:val="NoSpacing"/>
              <w:rPr>
                <w:rFonts w:ascii="Times New Roman" w:hAnsi="Times New Roman"/>
                <w:sz w:val="24"/>
                <w:szCs w:val="24"/>
              </w:rPr>
            </w:pPr>
            <w:r>
              <w:rPr>
                <w:rFonts w:ascii="Times New Roman" w:hAnsi="Times New Roman"/>
                <w:sz w:val="24"/>
                <w:szCs w:val="24"/>
              </w:rPr>
              <w:t xml:space="preserve">At least one advocacy/sensitisation meeting organised targeting The </w:t>
            </w:r>
            <w:r w:rsidR="000905F0">
              <w:rPr>
                <w:rFonts w:ascii="Times New Roman" w:hAnsi="Times New Roman"/>
                <w:sz w:val="24"/>
                <w:szCs w:val="24"/>
              </w:rPr>
              <w:t>Presidency</w:t>
            </w:r>
            <w:r w:rsidR="00FF24EC">
              <w:rPr>
                <w:rFonts w:ascii="Times New Roman" w:hAnsi="Times New Roman"/>
                <w:sz w:val="24"/>
                <w:szCs w:val="24"/>
              </w:rPr>
              <w:t>,</w:t>
            </w:r>
            <w:r w:rsidR="000905F0">
              <w:rPr>
                <w:rFonts w:ascii="Times New Roman" w:hAnsi="Times New Roman"/>
                <w:sz w:val="24"/>
                <w:szCs w:val="24"/>
              </w:rPr>
              <w:t xml:space="preserve"> Parliament</w:t>
            </w:r>
            <w:r w:rsidR="00FF24EC">
              <w:rPr>
                <w:rFonts w:ascii="Times New Roman" w:hAnsi="Times New Roman"/>
                <w:sz w:val="24"/>
                <w:szCs w:val="24"/>
              </w:rPr>
              <w:t xml:space="preserve"> and MM</w:t>
            </w:r>
            <w:r w:rsidR="00DC78FF">
              <w:rPr>
                <w:rFonts w:ascii="Times New Roman" w:hAnsi="Times New Roman"/>
                <w:sz w:val="24"/>
                <w:szCs w:val="24"/>
              </w:rPr>
              <w:t>DAs</w:t>
            </w:r>
          </w:p>
        </w:tc>
        <w:tc>
          <w:tcPr>
            <w:tcW w:w="1963" w:type="dxa"/>
          </w:tcPr>
          <w:p w14:paraId="425EFD2C" w14:textId="77777777" w:rsidR="000905F0" w:rsidRPr="00462569" w:rsidRDefault="000905F0" w:rsidP="00DB68F1">
            <w:pPr>
              <w:pStyle w:val="NoSpacing"/>
              <w:rPr>
                <w:rFonts w:ascii="Times New Roman" w:hAnsi="Times New Roman"/>
                <w:sz w:val="24"/>
                <w:szCs w:val="24"/>
              </w:rPr>
            </w:pPr>
            <w:r>
              <w:rPr>
                <w:rFonts w:ascii="Times New Roman" w:hAnsi="Times New Roman"/>
                <w:sz w:val="24"/>
                <w:szCs w:val="24"/>
              </w:rPr>
              <w:t>Executive Director</w:t>
            </w:r>
            <w:r w:rsidR="00274251">
              <w:rPr>
                <w:rFonts w:ascii="Times New Roman" w:hAnsi="Times New Roman"/>
                <w:sz w:val="24"/>
                <w:szCs w:val="24"/>
              </w:rPr>
              <w:t>/</w:t>
            </w:r>
            <w:r w:rsidR="00274251" w:rsidRPr="002F2513">
              <w:rPr>
                <w:rFonts w:ascii="Times New Roman" w:hAnsi="Times New Roman"/>
                <w:sz w:val="24"/>
                <w:szCs w:val="24"/>
              </w:rPr>
              <w:t xml:space="preserve"> Director, Technical</w:t>
            </w:r>
            <w:r w:rsidR="00274251">
              <w:rPr>
                <w:rFonts w:ascii="Times New Roman" w:hAnsi="Times New Roman"/>
                <w:sz w:val="24"/>
                <w:szCs w:val="24"/>
              </w:rPr>
              <w:t xml:space="preserve"> Services</w:t>
            </w:r>
          </w:p>
        </w:tc>
      </w:tr>
      <w:tr w:rsidR="00274251" w14:paraId="401F07B8" w14:textId="77777777" w:rsidTr="00DB68F1">
        <w:tc>
          <w:tcPr>
            <w:tcW w:w="3139" w:type="dxa"/>
          </w:tcPr>
          <w:p w14:paraId="56122ECC" w14:textId="77777777" w:rsidR="00D00246" w:rsidRPr="00D00246" w:rsidRDefault="00425132" w:rsidP="00DB68F1">
            <w:pPr>
              <w:pStyle w:val="NoSpacing"/>
              <w:ind w:right="-108"/>
              <w:rPr>
                <w:rFonts w:ascii="Times New Roman" w:hAnsi="Times New Roman"/>
                <w:sz w:val="24"/>
                <w:szCs w:val="24"/>
              </w:rPr>
            </w:pPr>
            <w:r>
              <w:rPr>
                <w:rFonts w:ascii="Times New Roman" w:hAnsi="Times New Roman"/>
                <w:sz w:val="24"/>
                <w:szCs w:val="24"/>
              </w:rPr>
              <w:t>Organise advocacy and sensitis</w:t>
            </w:r>
            <w:r w:rsidR="00D00246" w:rsidRPr="009B32D2">
              <w:rPr>
                <w:rFonts w:ascii="Times New Roman" w:hAnsi="Times New Roman"/>
                <w:sz w:val="24"/>
                <w:szCs w:val="24"/>
              </w:rPr>
              <w:t>ation meetings on population and development targeting MDAs, MMDAs and other stakeholders</w:t>
            </w:r>
          </w:p>
        </w:tc>
        <w:tc>
          <w:tcPr>
            <w:tcW w:w="2987" w:type="dxa"/>
          </w:tcPr>
          <w:p w14:paraId="129A1909" w14:textId="77777777" w:rsidR="00D00246" w:rsidRDefault="00A01974" w:rsidP="000B036F">
            <w:pPr>
              <w:pStyle w:val="NoSpacing"/>
              <w:rPr>
                <w:rFonts w:ascii="Times New Roman" w:hAnsi="Times New Roman"/>
                <w:sz w:val="24"/>
                <w:szCs w:val="24"/>
              </w:rPr>
            </w:pPr>
            <w:r>
              <w:rPr>
                <w:rFonts w:ascii="Times New Roman" w:hAnsi="Times New Roman"/>
                <w:sz w:val="24"/>
                <w:szCs w:val="24"/>
              </w:rPr>
              <w:t xml:space="preserve">Number of meetings with MDAs, MMDAs and </w:t>
            </w:r>
            <w:r w:rsidR="006C26E9">
              <w:rPr>
                <w:rFonts w:ascii="Times New Roman" w:hAnsi="Times New Roman"/>
                <w:sz w:val="24"/>
                <w:szCs w:val="24"/>
              </w:rPr>
              <w:t>stakeholders</w:t>
            </w:r>
          </w:p>
        </w:tc>
        <w:tc>
          <w:tcPr>
            <w:tcW w:w="341" w:type="dxa"/>
            <w:shd w:val="clear" w:color="auto" w:fill="808080" w:themeFill="background1" w:themeFillShade="80"/>
          </w:tcPr>
          <w:p w14:paraId="3CBF2857"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0C7B62AE"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4857537"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EEEAE2D"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59CBD1A"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90F7698"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145917D" w14:textId="77777777" w:rsidR="00D00246" w:rsidRPr="00462569"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4EB544F" w14:textId="77777777" w:rsidR="00D00246" w:rsidRPr="00462569" w:rsidRDefault="00D00246" w:rsidP="000B036F">
            <w:pPr>
              <w:pStyle w:val="NoSpacing"/>
              <w:jc w:val="center"/>
              <w:rPr>
                <w:rFonts w:ascii="Times New Roman" w:hAnsi="Times New Roman"/>
                <w:sz w:val="24"/>
                <w:szCs w:val="24"/>
              </w:rPr>
            </w:pPr>
          </w:p>
        </w:tc>
        <w:tc>
          <w:tcPr>
            <w:tcW w:w="2376" w:type="dxa"/>
          </w:tcPr>
          <w:p w14:paraId="230E23C2" w14:textId="77777777" w:rsidR="00D00246" w:rsidRDefault="00A01974" w:rsidP="00DB68F1">
            <w:pPr>
              <w:pStyle w:val="NoSpacing"/>
              <w:rPr>
                <w:rFonts w:ascii="Times New Roman" w:hAnsi="Times New Roman"/>
                <w:sz w:val="24"/>
                <w:szCs w:val="24"/>
              </w:rPr>
            </w:pPr>
            <w:r>
              <w:rPr>
                <w:rFonts w:ascii="Times New Roman" w:hAnsi="Times New Roman"/>
                <w:sz w:val="24"/>
                <w:szCs w:val="24"/>
              </w:rPr>
              <w:t>At least one advocacy/sensitisation meeting organised targeting MDAs, MMDAs and stakeholders</w:t>
            </w:r>
          </w:p>
        </w:tc>
        <w:tc>
          <w:tcPr>
            <w:tcW w:w="1963" w:type="dxa"/>
          </w:tcPr>
          <w:p w14:paraId="707E80C5" w14:textId="77777777" w:rsidR="00D00246" w:rsidRDefault="00A01974" w:rsidP="00DB68F1">
            <w:pPr>
              <w:pStyle w:val="NoSpacing"/>
              <w:rPr>
                <w:rFonts w:ascii="Times New Roman" w:hAnsi="Times New Roman"/>
                <w:sz w:val="24"/>
                <w:szCs w:val="24"/>
              </w:rPr>
            </w:pPr>
            <w:r>
              <w:rPr>
                <w:rFonts w:ascii="Times New Roman" w:hAnsi="Times New Roman"/>
                <w:sz w:val="24"/>
                <w:szCs w:val="24"/>
              </w:rPr>
              <w:t>Executive Director/</w:t>
            </w:r>
            <w:r w:rsidRPr="002F2513">
              <w:rPr>
                <w:rFonts w:ascii="Times New Roman" w:hAnsi="Times New Roman"/>
                <w:sz w:val="24"/>
                <w:szCs w:val="24"/>
              </w:rPr>
              <w:t xml:space="preserve"> Director, Technical</w:t>
            </w:r>
            <w:r>
              <w:rPr>
                <w:rFonts w:ascii="Times New Roman" w:hAnsi="Times New Roman"/>
                <w:sz w:val="24"/>
                <w:szCs w:val="24"/>
              </w:rPr>
              <w:t xml:space="preserve"> Services/Regional Population Officers</w:t>
            </w:r>
          </w:p>
        </w:tc>
      </w:tr>
      <w:tr w:rsidR="00274251" w14:paraId="45DB7B00" w14:textId="77777777" w:rsidTr="00FA59B9">
        <w:tc>
          <w:tcPr>
            <w:tcW w:w="3139" w:type="dxa"/>
          </w:tcPr>
          <w:p w14:paraId="0177E4F4" w14:textId="77777777" w:rsidR="000905F0" w:rsidRPr="00130244" w:rsidRDefault="000905F0" w:rsidP="00DB68F1">
            <w:pPr>
              <w:pStyle w:val="NoSpacing"/>
              <w:ind w:right="-108"/>
              <w:rPr>
                <w:rFonts w:ascii="Times New Roman" w:hAnsi="Times New Roman"/>
                <w:sz w:val="24"/>
                <w:szCs w:val="24"/>
              </w:rPr>
            </w:pPr>
            <w:r w:rsidRPr="00471CE8">
              <w:rPr>
                <w:rFonts w:ascii="Times New Roman" w:hAnsi="Times New Roman"/>
                <w:sz w:val="24"/>
                <w:szCs w:val="24"/>
              </w:rPr>
              <w:t xml:space="preserve">Target </w:t>
            </w:r>
            <w:r>
              <w:rPr>
                <w:rFonts w:ascii="Times New Roman" w:hAnsi="Times New Roman"/>
                <w:sz w:val="24"/>
                <w:szCs w:val="24"/>
              </w:rPr>
              <w:t xml:space="preserve">the private sector with </w:t>
            </w:r>
            <w:r w:rsidR="0067424C">
              <w:rPr>
                <w:rFonts w:ascii="Times New Roman" w:hAnsi="Times New Roman"/>
                <w:sz w:val="24"/>
                <w:szCs w:val="24"/>
              </w:rPr>
              <w:t xml:space="preserve">relevant population information and </w:t>
            </w:r>
            <w:r>
              <w:rPr>
                <w:rFonts w:ascii="Times New Roman" w:hAnsi="Times New Roman"/>
                <w:sz w:val="24"/>
                <w:szCs w:val="24"/>
              </w:rPr>
              <w:t xml:space="preserve">well-packaged messages to </w:t>
            </w:r>
            <w:r w:rsidR="00D00246">
              <w:rPr>
                <w:rFonts w:ascii="Times New Roman" w:hAnsi="Times New Roman"/>
                <w:sz w:val="24"/>
                <w:szCs w:val="24"/>
              </w:rPr>
              <w:t>mobilise additional resources</w:t>
            </w:r>
            <w:r>
              <w:rPr>
                <w:rFonts w:ascii="Times New Roman" w:hAnsi="Times New Roman"/>
                <w:sz w:val="24"/>
                <w:szCs w:val="24"/>
              </w:rPr>
              <w:t xml:space="preserve"> to  support population </w:t>
            </w:r>
            <w:r w:rsidR="00D00246">
              <w:rPr>
                <w:rFonts w:ascii="Times New Roman" w:hAnsi="Times New Roman"/>
                <w:sz w:val="24"/>
                <w:szCs w:val="24"/>
              </w:rPr>
              <w:t>programmes</w:t>
            </w:r>
          </w:p>
        </w:tc>
        <w:tc>
          <w:tcPr>
            <w:tcW w:w="2987" w:type="dxa"/>
          </w:tcPr>
          <w:p w14:paraId="6F972693" w14:textId="77777777" w:rsidR="000905F0" w:rsidRPr="00462569" w:rsidRDefault="00A01974" w:rsidP="00A01974">
            <w:pPr>
              <w:pStyle w:val="NoSpacing"/>
              <w:rPr>
                <w:rFonts w:ascii="Times New Roman" w:hAnsi="Times New Roman"/>
                <w:sz w:val="24"/>
                <w:szCs w:val="24"/>
              </w:rPr>
            </w:pPr>
            <w:r>
              <w:rPr>
                <w:rFonts w:ascii="Times New Roman" w:hAnsi="Times New Roman"/>
                <w:sz w:val="24"/>
                <w:szCs w:val="24"/>
              </w:rPr>
              <w:t xml:space="preserve">Additional resources mobilised for population </w:t>
            </w:r>
          </w:p>
        </w:tc>
        <w:tc>
          <w:tcPr>
            <w:tcW w:w="341" w:type="dxa"/>
            <w:shd w:val="clear" w:color="auto" w:fill="7F7F7F" w:themeFill="text1" w:themeFillTint="80"/>
          </w:tcPr>
          <w:p w14:paraId="14AFCF9D" w14:textId="77777777" w:rsidR="000905F0" w:rsidRPr="00AF4B2E" w:rsidRDefault="000905F0" w:rsidP="000B036F">
            <w:pPr>
              <w:pStyle w:val="NoSpacing"/>
              <w:jc w:val="center"/>
              <w:rPr>
                <w:rFonts w:ascii="Times New Roman" w:hAnsi="Times New Roman"/>
                <w:sz w:val="24"/>
                <w:szCs w:val="24"/>
              </w:rPr>
            </w:pPr>
          </w:p>
        </w:tc>
        <w:tc>
          <w:tcPr>
            <w:tcW w:w="336" w:type="dxa"/>
          </w:tcPr>
          <w:p w14:paraId="37BC82F1" w14:textId="77777777" w:rsidR="000905F0" w:rsidRPr="00AF4B2E" w:rsidRDefault="000905F0" w:rsidP="000B036F">
            <w:pPr>
              <w:pStyle w:val="NoSpacing"/>
              <w:jc w:val="center"/>
              <w:rPr>
                <w:rFonts w:ascii="Times New Roman" w:hAnsi="Times New Roman"/>
                <w:sz w:val="24"/>
                <w:szCs w:val="24"/>
              </w:rPr>
            </w:pPr>
          </w:p>
        </w:tc>
        <w:tc>
          <w:tcPr>
            <w:tcW w:w="336" w:type="dxa"/>
          </w:tcPr>
          <w:p w14:paraId="55F82746" w14:textId="77777777" w:rsidR="000905F0" w:rsidRPr="00AF4B2E"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2C078C76" w14:textId="77777777" w:rsidR="000905F0" w:rsidRPr="00AF4B2E" w:rsidRDefault="000905F0" w:rsidP="000B036F">
            <w:pPr>
              <w:pStyle w:val="NoSpacing"/>
              <w:jc w:val="center"/>
              <w:rPr>
                <w:rFonts w:ascii="Times New Roman" w:hAnsi="Times New Roman"/>
                <w:sz w:val="24"/>
                <w:szCs w:val="24"/>
              </w:rPr>
            </w:pPr>
          </w:p>
        </w:tc>
        <w:tc>
          <w:tcPr>
            <w:tcW w:w="336" w:type="dxa"/>
          </w:tcPr>
          <w:p w14:paraId="38A45127" w14:textId="77777777" w:rsidR="000905F0" w:rsidRPr="00AF4B2E" w:rsidRDefault="000905F0" w:rsidP="000B036F">
            <w:pPr>
              <w:pStyle w:val="NoSpacing"/>
              <w:jc w:val="center"/>
              <w:rPr>
                <w:rFonts w:ascii="Times New Roman" w:hAnsi="Times New Roman"/>
                <w:sz w:val="24"/>
                <w:szCs w:val="24"/>
              </w:rPr>
            </w:pPr>
          </w:p>
        </w:tc>
        <w:tc>
          <w:tcPr>
            <w:tcW w:w="336" w:type="dxa"/>
          </w:tcPr>
          <w:p w14:paraId="12CA072F" w14:textId="77777777" w:rsidR="000905F0" w:rsidRPr="00AF4B2E"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6B824A86" w14:textId="77777777" w:rsidR="000905F0" w:rsidRPr="00AF4B2E" w:rsidRDefault="000905F0" w:rsidP="000B036F">
            <w:pPr>
              <w:pStyle w:val="NoSpacing"/>
              <w:jc w:val="center"/>
              <w:rPr>
                <w:rFonts w:ascii="Times New Roman" w:hAnsi="Times New Roman"/>
                <w:sz w:val="24"/>
                <w:szCs w:val="24"/>
              </w:rPr>
            </w:pPr>
          </w:p>
        </w:tc>
        <w:tc>
          <w:tcPr>
            <w:tcW w:w="336" w:type="dxa"/>
          </w:tcPr>
          <w:p w14:paraId="0071D638" w14:textId="77777777" w:rsidR="000905F0" w:rsidRPr="00AF4B2E" w:rsidRDefault="000905F0" w:rsidP="000B036F">
            <w:pPr>
              <w:pStyle w:val="NoSpacing"/>
              <w:jc w:val="center"/>
              <w:rPr>
                <w:rFonts w:ascii="Times New Roman" w:hAnsi="Times New Roman"/>
                <w:sz w:val="24"/>
                <w:szCs w:val="24"/>
              </w:rPr>
            </w:pPr>
          </w:p>
        </w:tc>
        <w:tc>
          <w:tcPr>
            <w:tcW w:w="2376" w:type="dxa"/>
          </w:tcPr>
          <w:p w14:paraId="2A33C63C" w14:textId="77777777" w:rsidR="000905F0" w:rsidRPr="00AF4B2E" w:rsidRDefault="00A01974" w:rsidP="00DB68F1">
            <w:pPr>
              <w:pStyle w:val="NoSpacing"/>
              <w:rPr>
                <w:rFonts w:ascii="Times New Roman" w:hAnsi="Times New Roman"/>
                <w:sz w:val="24"/>
                <w:szCs w:val="24"/>
              </w:rPr>
            </w:pPr>
            <w:r>
              <w:rPr>
                <w:rFonts w:ascii="Times New Roman" w:hAnsi="Times New Roman"/>
                <w:sz w:val="24"/>
                <w:szCs w:val="24"/>
              </w:rPr>
              <w:t xml:space="preserve">At least one </w:t>
            </w:r>
            <w:r w:rsidR="0067424C">
              <w:rPr>
                <w:rFonts w:ascii="Times New Roman" w:hAnsi="Times New Roman"/>
                <w:sz w:val="24"/>
                <w:szCs w:val="24"/>
              </w:rPr>
              <w:t xml:space="preserve">fact sheet produced and one </w:t>
            </w:r>
            <w:r>
              <w:rPr>
                <w:rFonts w:ascii="Times New Roman" w:hAnsi="Times New Roman"/>
                <w:sz w:val="24"/>
                <w:szCs w:val="24"/>
              </w:rPr>
              <w:t>fund-raising activity organi</w:t>
            </w:r>
            <w:r w:rsidR="0067424C">
              <w:rPr>
                <w:rFonts w:ascii="Times New Roman" w:hAnsi="Times New Roman"/>
                <w:sz w:val="24"/>
                <w:szCs w:val="24"/>
              </w:rPr>
              <w:t>s</w:t>
            </w:r>
            <w:r>
              <w:rPr>
                <w:rFonts w:ascii="Times New Roman" w:hAnsi="Times New Roman"/>
                <w:sz w:val="24"/>
                <w:szCs w:val="24"/>
              </w:rPr>
              <w:t xml:space="preserve">ed targeting the </w:t>
            </w:r>
            <w:r w:rsidR="000905F0" w:rsidRPr="00AF4B2E">
              <w:rPr>
                <w:rFonts w:ascii="Times New Roman" w:hAnsi="Times New Roman"/>
                <w:sz w:val="24"/>
                <w:szCs w:val="24"/>
              </w:rPr>
              <w:t>Private Sector</w:t>
            </w:r>
          </w:p>
        </w:tc>
        <w:tc>
          <w:tcPr>
            <w:tcW w:w="1963" w:type="dxa"/>
          </w:tcPr>
          <w:p w14:paraId="1F48C5DD" w14:textId="77777777" w:rsidR="000905F0" w:rsidRPr="00AF4B2E" w:rsidRDefault="00A01974" w:rsidP="00DB68F1">
            <w:pPr>
              <w:pStyle w:val="NoSpacing"/>
              <w:rPr>
                <w:rFonts w:ascii="Times New Roman" w:hAnsi="Times New Roman"/>
                <w:sz w:val="24"/>
                <w:szCs w:val="24"/>
              </w:rPr>
            </w:pPr>
            <w:r>
              <w:rPr>
                <w:rFonts w:ascii="Times New Roman" w:hAnsi="Times New Roman"/>
                <w:sz w:val="24"/>
                <w:szCs w:val="24"/>
              </w:rPr>
              <w:t>Executive Director/</w:t>
            </w:r>
            <w:r w:rsidRPr="002F2513">
              <w:rPr>
                <w:rFonts w:ascii="Times New Roman" w:hAnsi="Times New Roman"/>
                <w:sz w:val="24"/>
                <w:szCs w:val="24"/>
              </w:rPr>
              <w:t xml:space="preserve"> Director</w:t>
            </w:r>
            <w:r>
              <w:rPr>
                <w:rFonts w:ascii="Times New Roman" w:hAnsi="Times New Roman"/>
                <w:sz w:val="24"/>
                <w:szCs w:val="24"/>
              </w:rPr>
              <w:t>s</w:t>
            </w:r>
            <w:r w:rsidRPr="002F2513">
              <w:rPr>
                <w:rFonts w:ascii="Times New Roman" w:hAnsi="Times New Roman"/>
                <w:sz w:val="24"/>
                <w:szCs w:val="24"/>
              </w:rPr>
              <w:t>, Technical</w:t>
            </w:r>
            <w:r>
              <w:rPr>
                <w:rFonts w:ascii="Times New Roman" w:hAnsi="Times New Roman"/>
                <w:sz w:val="24"/>
                <w:szCs w:val="24"/>
              </w:rPr>
              <w:t xml:space="preserve"> Services and F&amp;A/Regional Population </w:t>
            </w:r>
            <w:r>
              <w:rPr>
                <w:rFonts w:ascii="Times New Roman" w:hAnsi="Times New Roman"/>
                <w:sz w:val="24"/>
                <w:szCs w:val="24"/>
              </w:rPr>
              <w:lastRenderedPageBreak/>
              <w:t>Officers</w:t>
            </w:r>
          </w:p>
        </w:tc>
      </w:tr>
      <w:tr w:rsidR="00274251" w14:paraId="6C614FD6" w14:textId="77777777" w:rsidTr="00DB68F1">
        <w:tc>
          <w:tcPr>
            <w:tcW w:w="3139" w:type="dxa"/>
          </w:tcPr>
          <w:p w14:paraId="100A8AAE" w14:textId="77777777" w:rsidR="000905F0" w:rsidRDefault="000905F0" w:rsidP="00DB68F1">
            <w:pPr>
              <w:pStyle w:val="NoSpacing"/>
              <w:rPr>
                <w:rFonts w:ascii="Times New Roman" w:hAnsi="Times New Roman"/>
                <w:b/>
                <w:sz w:val="24"/>
                <w:szCs w:val="24"/>
              </w:rPr>
            </w:pPr>
            <w:r>
              <w:rPr>
                <w:rFonts w:ascii="Times New Roman" w:hAnsi="Times New Roman"/>
                <w:sz w:val="24"/>
                <w:szCs w:val="24"/>
              </w:rPr>
              <w:lastRenderedPageBreak/>
              <w:t xml:space="preserve">Train staff </w:t>
            </w:r>
            <w:r w:rsidR="00D00246">
              <w:rPr>
                <w:rFonts w:ascii="Times New Roman" w:hAnsi="Times New Roman"/>
                <w:sz w:val="24"/>
                <w:szCs w:val="24"/>
              </w:rPr>
              <w:t>to</w:t>
            </w:r>
            <w:r>
              <w:rPr>
                <w:rFonts w:ascii="Times New Roman" w:hAnsi="Times New Roman"/>
                <w:sz w:val="24"/>
                <w:szCs w:val="24"/>
              </w:rPr>
              <w:t xml:space="preserve"> develop concept papers</w:t>
            </w:r>
            <w:r w:rsidR="00D00246">
              <w:rPr>
                <w:rFonts w:ascii="Times New Roman" w:hAnsi="Times New Roman"/>
                <w:sz w:val="24"/>
                <w:szCs w:val="24"/>
              </w:rPr>
              <w:t xml:space="preserve"> and</w:t>
            </w:r>
            <w:r>
              <w:rPr>
                <w:rFonts w:ascii="Times New Roman" w:hAnsi="Times New Roman"/>
                <w:sz w:val="24"/>
                <w:szCs w:val="24"/>
              </w:rPr>
              <w:t xml:space="preserve"> project proposals for assistance fr</w:t>
            </w:r>
            <w:r w:rsidR="00D00246">
              <w:rPr>
                <w:rFonts w:ascii="Times New Roman" w:hAnsi="Times New Roman"/>
                <w:sz w:val="24"/>
                <w:szCs w:val="24"/>
              </w:rPr>
              <w:t>o</w:t>
            </w:r>
            <w:r>
              <w:rPr>
                <w:rFonts w:ascii="Times New Roman" w:hAnsi="Times New Roman"/>
                <w:sz w:val="24"/>
                <w:szCs w:val="24"/>
              </w:rPr>
              <w:t>m development partners, etc.</w:t>
            </w:r>
          </w:p>
        </w:tc>
        <w:tc>
          <w:tcPr>
            <w:tcW w:w="2987" w:type="dxa"/>
          </w:tcPr>
          <w:p w14:paraId="7F76DE91" w14:textId="77777777" w:rsidR="000905F0" w:rsidRPr="00462569" w:rsidRDefault="003F611C" w:rsidP="000B036F">
            <w:pPr>
              <w:pStyle w:val="NoSpacing"/>
              <w:rPr>
                <w:rFonts w:ascii="Times New Roman" w:hAnsi="Times New Roman"/>
                <w:sz w:val="24"/>
                <w:szCs w:val="24"/>
              </w:rPr>
            </w:pPr>
            <w:r>
              <w:rPr>
                <w:rFonts w:ascii="Times New Roman" w:hAnsi="Times New Roman"/>
                <w:sz w:val="24"/>
                <w:szCs w:val="24"/>
              </w:rPr>
              <w:t>Number of staff trained on concept paper and project proposal development</w:t>
            </w:r>
          </w:p>
        </w:tc>
        <w:tc>
          <w:tcPr>
            <w:tcW w:w="341" w:type="dxa"/>
            <w:shd w:val="clear" w:color="auto" w:fill="7F7F7F" w:themeFill="text1" w:themeFillTint="80"/>
          </w:tcPr>
          <w:p w14:paraId="0E456B12"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182957E6"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51DDB8A"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657BED76"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5E51A7C6"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7D9E43F2"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3BA1A622"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436F2CB6" w14:textId="77777777" w:rsidR="000905F0" w:rsidRDefault="000905F0" w:rsidP="000B036F">
            <w:pPr>
              <w:pStyle w:val="NoSpacing"/>
              <w:jc w:val="center"/>
              <w:rPr>
                <w:rFonts w:ascii="Times New Roman" w:hAnsi="Times New Roman"/>
                <w:b/>
                <w:sz w:val="24"/>
                <w:szCs w:val="24"/>
              </w:rPr>
            </w:pPr>
          </w:p>
        </w:tc>
        <w:tc>
          <w:tcPr>
            <w:tcW w:w="2376" w:type="dxa"/>
          </w:tcPr>
          <w:p w14:paraId="1B130B1A" w14:textId="77777777" w:rsidR="000905F0" w:rsidRPr="00F94FBD" w:rsidRDefault="003F611C" w:rsidP="00DB68F1">
            <w:pPr>
              <w:pStyle w:val="NoSpacing"/>
              <w:rPr>
                <w:rFonts w:ascii="Times New Roman" w:hAnsi="Times New Roman"/>
                <w:sz w:val="24"/>
                <w:szCs w:val="24"/>
              </w:rPr>
            </w:pPr>
            <w:r>
              <w:rPr>
                <w:rFonts w:ascii="Times New Roman" w:hAnsi="Times New Roman"/>
                <w:sz w:val="24"/>
                <w:szCs w:val="24"/>
              </w:rPr>
              <w:t>At least one training programmes targeting a</w:t>
            </w:r>
            <w:r w:rsidR="000905F0" w:rsidRPr="00F94FBD">
              <w:rPr>
                <w:rFonts w:ascii="Times New Roman" w:hAnsi="Times New Roman"/>
                <w:sz w:val="24"/>
                <w:szCs w:val="24"/>
              </w:rPr>
              <w:t>ll staff</w:t>
            </w:r>
            <w:r w:rsidR="00425132">
              <w:rPr>
                <w:rFonts w:ascii="Times New Roman" w:hAnsi="Times New Roman"/>
                <w:sz w:val="24"/>
                <w:szCs w:val="24"/>
              </w:rPr>
              <w:t xml:space="preserve"> organis</w:t>
            </w:r>
            <w:r>
              <w:rPr>
                <w:rFonts w:ascii="Times New Roman" w:hAnsi="Times New Roman"/>
                <w:sz w:val="24"/>
                <w:szCs w:val="24"/>
              </w:rPr>
              <w:t>ed per year</w:t>
            </w:r>
          </w:p>
        </w:tc>
        <w:tc>
          <w:tcPr>
            <w:tcW w:w="1963" w:type="dxa"/>
          </w:tcPr>
          <w:p w14:paraId="449D94C6" w14:textId="77777777" w:rsidR="000905F0" w:rsidRPr="00F94FBD" w:rsidRDefault="0010706B" w:rsidP="00DB68F1">
            <w:pPr>
              <w:pStyle w:val="NoSpacing"/>
              <w:rPr>
                <w:rFonts w:ascii="Times New Roman" w:hAnsi="Times New Roman"/>
                <w:sz w:val="24"/>
                <w:szCs w:val="24"/>
              </w:rPr>
            </w:pPr>
            <w:r>
              <w:rPr>
                <w:rFonts w:ascii="Times New Roman" w:hAnsi="Times New Roman"/>
                <w:sz w:val="24"/>
                <w:szCs w:val="24"/>
              </w:rPr>
              <w:t>Executive Director/</w:t>
            </w:r>
            <w:r w:rsidRPr="002F2513">
              <w:rPr>
                <w:rFonts w:ascii="Times New Roman" w:hAnsi="Times New Roman"/>
                <w:sz w:val="24"/>
                <w:szCs w:val="24"/>
              </w:rPr>
              <w:t xml:space="preserve"> </w:t>
            </w:r>
            <w:r w:rsidR="000905F0" w:rsidRPr="00F94FBD">
              <w:rPr>
                <w:rFonts w:ascii="Times New Roman" w:hAnsi="Times New Roman"/>
                <w:sz w:val="24"/>
                <w:szCs w:val="24"/>
              </w:rPr>
              <w:t>Director, Technical</w:t>
            </w:r>
            <w:r>
              <w:rPr>
                <w:rFonts w:ascii="Times New Roman" w:hAnsi="Times New Roman"/>
                <w:sz w:val="24"/>
                <w:szCs w:val="24"/>
              </w:rPr>
              <w:t xml:space="preserve"> Services</w:t>
            </w:r>
          </w:p>
        </w:tc>
      </w:tr>
      <w:tr w:rsidR="00FA59B9" w14:paraId="08F06AC6" w14:textId="77777777" w:rsidTr="004F55F0">
        <w:tc>
          <w:tcPr>
            <w:tcW w:w="13158" w:type="dxa"/>
            <w:gridSpan w:val="12"/>
          </w:tcPr>
          <w:p w14:paraId="6C40B1C3" w14:textId="77777777" w:rsidR="00FA59B9" w:rsidRDefault="00FA59B9" w:rsidP="000A3311">
            <w:pPr>
              <w:pStyle w:val="NoSpacing"/>
              <w:rPr>
                <w:rFonts w:ascii="Times New Roman" w:hAnsi="Times New Roman"/>
                <w:b/>
                <w:sz w:val="24"/>
                <w:szCs w:val="24"/>
              </w:rPr>
            </w:pPr>
            <w:r w:rsidRPr="00284CCC">
              <w:rPr>
                <w:rFonts w:ascii="Times New Roman" w:hAnsi="Times New Roman"/>
                <w:b/>
                <w:sz w:val="24"/>
                <w:szCs w:val="24"/>
              </w:rPr>
              <w:t>S</w:t>
            </w:r>
            <w:r w:rsidRPr="00AB7D7D">
              <w:rPr>
                <w:rFonts w:ascii="Times New Roman" w:hAnsi="Times New Roman"/>
                <w:b/>
                <w:sz w:val="24"/>
                <w:szCs w:val="24"/>
              </w:rPr>
              <w:t>O9</w:t>
            </w:r>
            <w:r w:rsidRPr="00DB68F1">
              <w:rPr>
                <w:rFonts w:ascii="Times New Roman" w:hAnsi="Times New Roman"/>
                <w:b/>
                <w:sz w:val="24"/>
                <w:szCs w:val="24"/>
              </w:rPr>
              <w:t xml:space="preserve">: NPC regional secretariats assume high level visibility in championing population-related activities </w:t>
            </w:r>
            <w:r w:rsidR="000A3311">
              <w:rPr>
                <w:rFonts w:ascii="Times New Roman" w:hAnsi="Times New Roman"/>
                <w:b/>
                <w:sz w:val="24"/>
                <w:szCs w:val="24"/>
              </w:rPr>
              <w:t>in</w:t>
            </w:r>
            <w:r w:rsidRPr="00DB68F1">
              <w:rPr>
                <w:rFonts w:ascii="Times New Roman" w:hAnsi="Times New Roman"/>
                <w:b/>
                <w:sz w:val="24"/>
                <w:szCs w:val="24"/>
              </w:rPr>
              <w:t xml:space="preserve"> the region</w:t>
            </w:r>
            <w:r w:rsidR="000A3311">
              <w:rPr>
                <w:rFonts w:ascii="Times New Roman" w:hAnsi="Times New Roman"/>
                <w:b/>
                <w:sz w:val="24"/>
                <w:szCs w:val="24"/>
              </w:rPr>
              <w:t>s</w:t>
            </w:r>
            <w:r w:rsidRPr="00DB68F1">
              <w:rPr>
                <w:rFonts w:ascii="Times New Roman" w:hAnsi="Times New Roman"/>
                <w:b/>
                <w:sz w:val="24"/>
                <w:szCs w:val="24"/>
              </w:rPr>
              <w:t xml:space="preserve"> and districts</w:t>
            </w:r>
            <w:r w:rsidRPr="003D3622">
              <w:rPr>
                <w:rFonts w:ascii="Times New Roman" w:hAnsi="Times New Roman"/>
                <w:sz w:val="24"/>
                <w:szCs w:val="24"/>
              </w:rPr>
              <w:t>.</w:t>
            </w:r>
          </w:p>
        </w:tc>
      </w:tr>
      <w:tr w:rsidR="00274251" w14:paraId="0EF7EDC8" w14:textId="77777777" w:rsidTr="00DB68F1">
        <w:tc>
          <w:tcPr>
            <w:tcW w:w="3139" w:type="dxa"/>
          </w:tcPr>
          <w:p w14:paraId="0A3CD4D2" w14:textId="77777777" w:rsidR="000905F0" w:rsidRPr="00077E57" w:rsidRDefault="000905F0" w:rsidP="00DB68F1">
            <w:pPr>
              <w:pStyle w:val="NoSpacing"/>
              <w:ind w:right="-108"/>
              <w:rPr>
                <w:rFonts w:ascii="Times New Roman" w:hAnsi="Times New Roman"/>
                <w:sz w:val="24"/>
                <w:szCs w:val="24"/>
              </w:rPr>
            </w:pPr>
            <w:r w:rsidRPr="009E6EB9">
              <w:rPr>
                <w:rFonts w:ascii="Times New Roman" w:hAnsi="Times New Roman"/>
                <w:sz w:val="24"/>
                <w:szCs w:val="24"/>
              </w:rPr>
              <w:t>Mobilise resources to step up the operations of NPC regional secretariats</w:t>
            </w:r>
          </w:p>
        </w:tc>
        <w:tc>
          <w:tcPr>
            <w:tcW w:w="2987" w:type="dxa"/>
          </w:tcPr>
          <w:p w14:paraId="5ABD3A2E" w14:textId="77777777" w:rsidR="000905F0" w:rsidRPr="00F94FBD" w:rsidRDefault="00E7562D" w:rsidP="00E7562D">
            <w:pPr>
              <w:pStyle w:val="NoSpacing"/>
              <w:rPr>
                <w:rFonts w:ascii="Times New Roman" w:hAnsi="Times New Roman"/>
                <w:sz w:val="24"/>
                <w:szCs w:val="24"/>
              </w:rPr>
            </w:pPr>
            <w:r>
              <w:rPr>
                <w:rFonts w:ascii="Times New Roman" w:hAnsi="Times New Roman"/>
                <w:sz w:val="24"/>
                <w:szCs w:val="24"/>
              </w:rPr>
              <w:t>Additional r</w:t>
            </w:r>
            <w:r w:rsidR="000905F0">
              <w:rPr>
                <w:rFonts w:ascii="Times New Roman" w:hAnsi="Times New Roman"/>
                <w:sz w:val="24"/>
                <w:szCs w:val="24"/>
              </w:rPr>
              <w:t>esources mobili</w:t>
            </w:r>
            <w:r>
              <w:rPr>
                <w:rFonts w:ascii="Times New Roman" w:hAnsi="Times New Roman"/>
                <w:sz w:val="24"/>
                <w:szCs w:val="24"/>
              </w:rPr>
              <w:t>s</w:t>
            </w:r>
            <w:r w:rsidR="000905F0">
              <w:rPr>
                <w:rFonts w:ascii="Times New Roman" w:hAnsi="Times New Roman"/>
                <w:sz w:val="24"/>
                <w:szCs w:val="24"/>
              </w:rPr>
              <w:t>ed for regional secretariats</w:t>
            </w:r>
            <w:r>
              <w:rPr>
                <w:rFonts w:ascii="Times New Roman" w:hAnsi="Times New Roman"/>
                <w:sz w:val="24"/>
                <w:szCs w:val="24"/>
              </w:rPr>
              <w:t>’ operations</w:t>
            </w:r>
          </w:p>
        </w:tc>
        <w:tc>
          <w:tcPr>
            <w:tcW w:w="341" w:type="dxa"/>
            <w:shd w:val="clear" w:color="auto" w:fill="7F7F7F" w:themeFill="text1" w:themeFillTint="80"/>
          </w:tcPr>
          <w:p w14:paraId="286DD1E7"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181A4092"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422BD69D"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26D51A01"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8537174"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143447DC"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4B578CC"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0E7F497" w14:textId="77777777" w:rsidR="000905F0" w:rsidRPr="00F94FBD" w:rsidRDefault="000905F0" w:rsidP="000B036F">
            <w:pPr>
              <w:pStyle w:val="NoSpacing"/>
              <w:jc w:val="center"/>
              <w:rPr>
                <w:rFonts w:ascii="Times New Roman" w:hAnsi="Times New Roman"/>
                <w:sz w:val="24"/>
                <w:szCs w:val="24"/>
              </w:rPr>
            </w:pPr>
          </w:p>
        </w:tc>
        <w:tc>
          <w:tcPr>
            <w:tcW w:w="2376" w:type="dxa"/>
          </w:tcPr>
          <w:p w14:paraId="4D9F0D76" w14:textId="77777777" w:rsidR="000905F0" w:rsidRPr="00F94FBD" w:rsidRDefault="00354952" w:rsidP="00DB68F1">
            <w:pPr>
              <w:pStyle w:val="NoSpacing"/>
              <w:rPr>
                <w:rFonts w:ascii="Times New Roman" w:hAnsi="Times New Roman"/>
                <w:sz w:val="24"/>
                <w:szCs w:val="24"/>
              </w:rPr>
            </w:pPr>
            <w:r>
              <w:rPr>
                <w:rFonts w:ascii="Times New Roman" w:hAnsi="Times New Roman"/>
                <w:sz w:val="24"/>
                <w:szCs w:val="24"/>
              </w:rPr>
              <w:t>At least one fund raising activity carried out per year outside GoG</w:t>
            </w:r>
          </w:p>
        </w:tc>
        <w:tc>
          <w:tcPr>
            <w:tcW w:w="1963" w:type="dxa"/>
          </w:tcPr>
          <w:p w14:paraId="69D44214" w14:textId="77777777" w:rsidR="000905F0" w:rsidRPr="00F94FBD" w:rsidRDefault="000905F0" w:rsidP="00DB68F1">
            <w:pPr>
              <w:pStyle w:val="NoSpacing"/>
              <w:rPr>
                <w:rFonts w:ascii="Times New Roman" w:hAnsi="Times New Roman"/>
                <w:sz w:val="24"/>
                <w:szCs w:val="24"/>
              </w:rPr>
            </w:pPr>
            <w:r>
              <w:rPr>
                <w:rFonts w:ascii="Times New Roman" w:hAnsi="Times New Roman"/>
                <w:sz w:val="24"/>
                <w:szCs w:val="24"/>
              </w:rPr>
              <w:t>Executive Director</w:t>
            </w:r>
            <w:r w:rsidR="00E7562D">
              <w:rPr>
                <w:rFonts w:ascii="Times New Roman" w:hAnsi="Times New Roman"/>
                <w:sz w:val="24"/>
                <w:szCs w:val="24"/>
              </w:rPr>
              <w:t>/Regional Population Officers</w:t>
            </w:r>
          </w:p>
        </w:tc>
      </w:tr>
      <w:tr w:rsidR="00274251" w14:paraId="14E3D378" w14:textId="77777777" w:rsidTr="00DB68F1">
        <w:tc>
          <w:tcPr>
            <w:tcW w:w="3139" w:type="dxa"/>
          </w:tcPr>
          <w:p w14:paraId="5869D670" w14:textId="77777777" w:rsidR="000905F0" w:rsidRPr="00130244" w:rsidRDefault="000905F0" w:rsidP="00DB68F1">
            <w:pPr>
              <w:pStyle w:val="NoSpacing"/>
              <w:ind w:right="-108"/>
              <w:rPr>
                <w:rFonts w:ascii="Times New Roman" w:hAnsi="Times New Roman"/>
                <w:sz w:val="24"/>
                <w:szCs w:val="24"/>
              </w:rPr>
            </w:pPr>
          </w:p>
        </w:tc>
        <w:tc>
          <w:tcPr>
            <w:tcW w:w="2987" w:type="dxa"/>
          </w:tcPr>
          <w:p w14:paraId="6F547D26" w14:textId="77777777" w:rsidR="000905F0" w:rsidRPr="00F94FBD" w:rsidRDefault="000905F0" w:rsidP="00E7562D">
            <w:pPr>
              <w:pStyle w:val="NoSpacing"/>
              <w:rPr>
                <w:rFonts w:ascii="Times New Roman" w:hAnsi="Times New Roman"/>
                <w:sz w:val="24"/>
                <w:szCs w:val="24"/>
              </w:rPr>
            </w:pPr>
          </w:p>
        </w:tc>
        <w:tc>
          <w:tcPr>
            <w:tcW w:w="341" w:type="dxa"/>
            <w:shd w:val="clear" w:color="auto" w:fill="7F7F7F" w:themeFill="text1" w:themeFillTint="80"/>
          </w:tcPr>
          <w:p w14:paraId="1751FB51"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F23041B"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3D6143B2"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76ECCDE"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50B64C3F"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C97E06E"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989CA1A"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661B483F" w14:textId="77777777" w:rsidR="000905F0" w:rsidRPr="00F94FBD" w:rsidRDefault="000905F0" w:rsidP="000B036F">
            <w:pPr>
              <w:pStyle w:val="NoSpacing"/>
              <w:jc w:val="center"/>
              <w:rPr>
                <w:rFonts w:ascii="Times New Roman" w:hAnsi="Times New Roman"/>
                <w:sz w:val="24"/>
                <w:szCs w:val="24"/>
              </w:rPr>
            </w:pPr>
          </w:p>
        </w:tc>
        <w:tc>
          <w:tcPr>
            <w:tcW w:w="2376" w:type="dxa"/>
          </w:tcPr>
          <w:p w14:paraId="3FAF7BF1" w14:textId="77777777" w:rsidR="000905F0" w:rsidRPr="00F94FBD" w:rsidRDefault="000905F0" w:rsidP="00DB68F1">
            <w:pPr>
              <w:pStyle w:val="NoSpacing"/>
              <w:rPr>
                <w:rFonts w:ascii="Times New Roman" w:hAnsi="Times New Roman"/>
                <w:sz w:val="24"/>
                <w:szCs w:val="24"/>
              </w:rPr>
            </w:pPr>
          </w:p>
        </w:tc>
        <w:tc>
          <w:tcPr>
            <w:tcW w:w="1963" w:type="dxa"/>
          </w:tcPr>
          <w:p w14:paraId="4A32AB56" w14:textId="77777777" w:rsidR="000905F0" w:rsidRPr="00F94FBD" w:rsidRDefault="000905F0" w:rsidP="00DB68F1">
            <w:pPr>
              <w:pStyle w:val="NoSpacing"/>
              <w:rPr>
                <w:rFonts w:ascii="Times New Roman" w:hAnsi="Times New Roman"/>
                <w:sz w:val="24"/>
                <w:szCs w:val="24"/>
              </w:rPr>
            </w:pPr>
          </w:p>
        </w:tc>
      </w:tr>
      <w:tr w:rsidR="00274251" w14:paraId="547677F2" w14:textId="77777777" w:rsidTr="00DB68F1">
        <w:tc>
          <w:tcPr>
            <w:tcW w:w="3139" w:type="dxa"/>
          </w:tcPr>
          <w:p w14:paraId="0334522D" w14:textId="77777777" w:rsidR="00D00246" w:rsidRPr="00D00246" w:rsidRDefault="00D00246" w:rsidP="00DB68F1">
            <w:pPr>
              <w:pStyle w:val="NoSpacing"/>
              <w:ind w:right="-108"/>
              <w:rPr>
                <w:rFonts w:ascii="Times New Roman" w:hAnsi="Times New Roman"/>
                <w:sz w:val="24"/>
                <w:szCs w:val="24"/>
              </w:rPr>
            </w:pPr>
          </w:p>
        </w:tc>
        <w:tc>
          <w:tcPr>
            <w:tcW w:w="2987" w:type="dxa"/>
          </w:tcPr>
          <w:p w14:paraId="094148F1" w14:textId="77777777" w:rsidR="00D00246" w:rsidRDefault="00D00246" w:rsidP="000B036F">
            <w:pPr>
              <w:pStyle w:val="NoSpacing"/>
              <w:rPr>
                <w:rFonts w:ascii="Times New Roman" w:hAnsi="Times New Roman"/>
                <w:sz w:val="24"/>
                <w:szCs w:val="24"/>
              </w:rPr>
            </w:pPr>
          </w:p>
        </w:tc>
        <w:tc>
          <w:tcPr>
            <w:tcW w:w="341" w:type="dxa"/>
            <w:shd w:val="clear" w:color="auto" w:fill="808080" w:themeFill="background1" w:themeFillShade="80"/>
          </w:tcPr>
          <w:p w14:paraId="2897E8B2" w14:textId="77777777" w:rsidR="00D00246" w:rsidRPr="00F94FBD" w:rsidRDefault="00D00246" w:rsidP="000B036F">
            <w:pPr>
              <w:pStyle w:val="NoSpacing"/>
              <w:jc w:val="center"/>
              <w:rPr>
                <w:rFonts w:ascii="Times New Roman" w:hAnsi="Times New Roman"/>
                <w:sz w:val="24"/>
                <w:szCs w:val="24"/>
              </w:rPr>
            </w:pPr>
          </w:p>
        </w:tc>
        <w:tc>
          <w:tcPr>
            <w:tcW w:w="336" w:type="dxa"/>
            <w:shd w:val="clear" w:color="auto" w:fill="7F7F7F" w:themeFill="text1" w:themeFillTint="80"/>
          </w:tcPr>
          <w:p w14:paraId="66C6C666" w14:textId="77777777" w:rsidR="00D00246" w:rsidRPr="00F94FBD" w:rsidRDefault="00D00246" w:rsidP="000B036F">
            <w:pPr>
              <w:pStyle w:val="NoSpacing"/>
              <w:jc w:val="center"/>
              <w:rPr>
                <w:rFonts w:ascii="Times New Roman" w:hAnsi="Times New Roman"/>
                <w:sz w:val="24"/>
                <w:szCs w:val="24"/>
              </w:rPr>
            </w:pPr>
          </w:p>
        </w:tc>
        <w:tc>
          <w:tcPr>
            <w:tcW w:w="336" w:type="dxa"/>
          </w:tcPr>
          <w:p w14:paraId="72B62E86" w14:textId="77777777" w:rsidR="00D00246" w:rsidRPr="00F94FBD" w:rsidRDefault="00D00246" w:rsidP="000B036F">
            <w:pPr>
              <w:pStyle w:val="NoSpacing"/>
              <w:jc w:val="center"/>
              <w:rPr>
                <w:rFonts w:ascii="Times New Roman" w:hAnsi="Times New Roman"/>
                <w:sz w:val="24"/>
                <w:szCs w:val="24"/>
              </w:rPr>
            </w:pPr>
          </w:p>
        </w:tc>
        <w:tc>
          <w:tcPr>
            <w:tcW w:w="336" w:type="dxa"/>
          </w:tcPr>
          <w:p w14:paraId="5223CFC0" w14:textId="77777777" w:rsidR="00D00246" w:rsidRPr="00F94FBD" w:rsidRDefault="00D00246" w:rsidP="000B036F">
            <w:pPr>
              <w:pStyle w:val="NoSpacing"/>
              <w:jc w:val="center"/>
              <w:rPr>
                <w:rFonts w:ascii="Times New Roman" w:hAnsi="Times New Roman"/>
                <w:sz w:val="24"/>
                <w:szCs w:val="24"/>
              </w:rPr>
            </w:pPr>
          </w:p>
        </w:tc>
        <w:tc>
          <w:tcPr>
            <w:tcW w:w="336" w:type="dxa"/>
          </w:tcPr>
          <w:p w14:paraId="42E5E95E" w14:textId="77777777" w:rsidR="00D00246" w:rsidRPr="00F94FBD" w:rsidRDefault="00D00246" w:rsidP="000B036F">
            <w:pPr>
              <w:pStyle w:val="NoSpacing"/>
              <w:jc w:val="center"/>
              <w:rPr>
                <w:rFonts w:ascii="Times New Roman" w:hAnsi="Times New Roman"/>
                <w:sz w:val="24"/>
                <w:szCs w:val="24"/>
              </w:rPr>
            </w:pPr>
          </w:p>
        </w:tc>
        <w:tc>
          <w:tcPr>
            <w:tcW w:w="336" w:type="dxa"/>
          </w:tcPr>
          <w:p w14:paraId="09369537" w14:textId="77777777" w:rsidR="00D00246" w:rsidRPr="00F94FBD" w:rsidRDefault="00D00246" w:rsidP="000B036F">
            <w:pPr>
              <w:pStyle w:val="NoSpacing"/>
              <w:jc w:val="center"/>
              <w:rPr>
                <w:rFonts w:ascii="Times New Roman" w:hAnsi="Times New Roman"/>
                <w:sz w:val="24"/>
                <w:szCs w:val="24"/>
              </w:rPr>
            </w:pPr>
          </w:p>
        </w:tc>
        <w:tc>
          <w:tcPr>
            <w:tcW w:w="336" w:type="dxa"/>
          </w:tcPr>
          <w:p w14:paraId="0E071F33" w14:textId="77777777" w:rsidR="00D00246" w:rsidRPr="00F94FBD" w:rsidRDefault="00D00246" w:rsidP="000B036F">
            <w:pPr>
              <w:pStyle w:val="NoSpacing"/>
              <w:jc w:val="center"/>
              <w:rPr>
                <w:rFonts w:ascii="Times New Roman" w:hAnsi="Times New Roman"/>
                <w:sz w:val="24"/>
                <w:szCs w:val="24"/>
              </w:rPr>
            </w:pPr>
          </w:p>
        </w:tc>
        <w:tc>
          <w:tcPr>
            <w:tcW w:w="336" w:type="dxa"/>
          </w:tcPr>
          <w:p w14:paraId="42448E31" w14:textId="77777777" w:rsidR="00D00246" w:rsidRPr="00F94FBD" w:rsidRDefault="00D00246" w:rsidP="000B036F">
            <w:pPr>
              <w:pStyle w:val="NoSpacing"/>
              <w:jc w:val="center"/>
              <w:rPr>
                <w:rFonts w:ascii="Times New Roman" w:hAnsi="Times New Roman"/>
                <w:sz w:val="24"/>
                <w:szCs w:val="24"/>
              </w:rPr>
            </w:pPr>
          </w:p>
        </w:tc>
        <w:tc>
          <w:tcPr>
            <w:tcW w:w="2376" w:type="dxa"/>
          </w:tcPr>
          <w:p w14:paraId="5B0FBD26" w14:textId="77777777" w:rsidR="00D00246" w:rsidRDefault="00D00246" w:rsidP="00DB68F1">
            <w:pPr>
              <w:pStyle w:val="NoSpacing"/>
              <w:rPr>
                <w:rFonts w:ascii="Times New Roman" w:hAnsi="Times New Roman"/>
                <w:sz w:val="24"/>
                <w:szCs w:val="24"/>
              </w:rPr>
            </w:pPr>
          </w:p>
        </w:tc>
        <w:tc>
          <w:tcPr>
            <w:tcW w:w="1963" w:type="dxa"/>
          </w:tcPr>
          <w:p w14:paraId="05D8425C" w14:textId="77777777" w:rsidR="00D00246" w:rsidRDefault="00D00246" w:rsidP="00DB68F1">
            <w:pPr>
              <w:pStyle w:val="NoSpacing"/>
              <w:rPr>
                <w:rFonts w:ascii="Times New Roman" w:hAnsi="Times New Roman"/>
                <w:sz w:val="24"/>
                <w:szCs w:val="24"/>
              </w:rPr>
            </w:pPr>
          </w:p>
        </w:tc>
      </w:tr>
      <w:tr w:rsidR="00274251" w14:paraId="531DA606" w14:textId="77777777" w:rsidTr="00DB68F1">
        <w:tc>
          <w:tcPr>
            <w:tcW w:w="3139" w:type="dxa"/>
          </w:tcPr>
          <w:p w14:paraId="5FE4656A" w14:textId="77777777" w:rsidR="00D00246" w:rsidRPr="007C43F1" w:rsidRDefault="00D00246" w:rsidP="00DB68F1">
            <w:pPr>
              <w:pStyle w:val="NoSpacing"/>
              <w:ind w:right="-108"/>
              <w:rPr>
                <w:rFonts w:ascii="Times New Roman" w:hAnsi="Times New Roman"/>
                <w:sz w:val="24"/>
                <w:szCs w:val="24"/>
              </w:rPr>
            </w:pPr>
          </w:p>
        </w:tc>
        <w:tc>
          <w:tcPr>
            <w:tcW w:w="2987" w:type="dxa"/>
          </w:tcPr>
          <w:p w14:paraId="58137FEE" w14:textId="77777777" w:rsidR="00D00246" w:rsidRDefault="00D00246" w:rsidP="000B036F">
            <w:pPr>
              <w:pStyle w:val="NoSpacing"/>
              <w:rPr>
                <w:rFonts w:ascii="Times New Roman" w:hAnsi="Times New Roman"/>
                <w:sz w:val="24"/>
                <w:szCs w:val="24"/>
              </w:rPr>
            </w:pPr>
          </w:p>
        </w:tc>
        <w:tc>
          <w:tcPr>
            <w:tcW w:w="341" w:type="dxa"/>
            <w:shd w:val="clear" w:color="auto" w:fill="7F7F7F" w:themeFill="text1" w:themeFillTint="80"/>
          </w:tcPr>
          <w:p w14:paraId="7F1FA0ED" w14:textId="77777777" w:rsidR="00D00246" w:rsidRPr="00F94FBD" w:rsidRDefault="00D00246" w:rsidP="000B036F">
            <w:pPr>
              <w:pStyle w:val="NoSpacing"/>
              <w:jc w:val="center"/>
              <w:rPr>
                <w:rFonts w:ascii="Times New Roman" w:hAnsi="Times New Roman"/>
                <w:sz w:val="24"/>
                <w:szCs w:val="24"/>
              </w:rPr>
            </w:pPr>
          </w:p>
        </w:tc>
        <w:tc>
          <w:tcPr>
            <w:tcW w:w="336" w:type="dxa"/>
            <w:shd w:val="clear" w:color="auto" w:fill="808080" w:themeFill="background1" w:themeFillShade="80"/>
          </w:tcPr>
          <w:p w14:paraId="7B6DB1A2" w14:textId="77777777" w:rsidR="00D00246" w:rsidRPr="00F94FBD" w:rsidRDefault="00D00246" w:rsidP="000B036F">
            <w:pPr>
              <w:pStyle w:val="NoSpacing"/>
              <w:jc w:val="center"/>
              <w:rPr>
                <w:rFonts w:ascii="Times New Roman" w:hAnsi="Times New Roman"/>
                <w:sz w:val="24"/>
                <w:szCs w:val="24"/>
              </w:rPr>
            </w:pPr>
          </w:p>
        </w:tc>
        <w:tc>
          <w:tcPr>
            <w:tcW w:w="336" w:type="dxa"/>
          </w:tcPr>
          <w:p w14:paraId="3A4498B3" w14:textId="77777777" w:rsidR="00D00246" w:rsidRPr="00F94FBD" w:rsidRDefault="00D00246" w:rsidP="000B036F">
            <w:pPr>
              <w:pStyle w:val="NoSpacing"/>
              <w:jc w:val="center"/>
              <w:rPr>
                <w:rFonts w:ascii="Times New Roman" w:hAnsi="Times New Roman"/>
                <w:sz w:val="24"/>
                <w:szCs w:val="24"/>
              </w:rPr>
            </w:pPr>
          </w:p>
        </w:tc>
        <w:tc>
          <w:tcPr>
            <w:tcW w:w="336" w:type="dxa"/>
          </w:tcPr>
          <w:p w14:paraId="74A2E6D0" w14:textId="77777777" w:rsidR="00D00246" w:rsidRPr="00F94FBD" w:rsidRDefault="00D00246" w:rsidP="000B036F">
            <w:pPr>
              <w:pStyle w:val="NoSpacing"/>
              <w:jc w:val="center"/>
              <w:rPr>
                <w:rFonts w:ascii="Times New Roman" w:hAnsi="Times New Roman"/>
                <w:sz w:val="24"/>
                <w:szCs w:val="24"/>
              </w:rPr>
            </w:pPr>
          </w:p>
        </w:tc>
        <w:tc>
          <w:tcPr>
            <w:tcW w:w="336" w:type="dxa"/>
          </w:tcPr>
          <w:p w14:paraId="287DA6F6" w14:textId="77777777" w:rsidR="00D00246" w:rsidRPr="00F94FBD" w:rsidRDefault="00D00246" w:rsidP="000B036F">
            <w:pPr>
              <w:pStyle w:val="NoSpacing"/>
              <w:jc w:val="center"/>
              <w:rPr>
                <w:rFonts w:ascii="Times New Roman" w:hAnsi="Times New Roman"/>
                <w:sz w:val="24"/>
                <w:szCs w:val="24"/>
              </w:rPr>
            </w:pPr>
          </w:p>
        </w:tc>
        <w:tc>
          <w:tcPr>
            <w:tcW w:w="336" w:type="dxa"/>
          </w:tcPr>
          <w:p w14:paraId="777AE655" w14:textId="77777777" w:rsidR="00D00246" w:rsidRPr="00F94FBD" w:rsidRDefault="00D00246" w:rsidP="000B036F">
            <w:pPr>
              <w:pStyle w:val="NoSpacing"/>
              <w:jc w:val="center"/>
              <w:rPr>
                <w:rFonts w:ascii="Times New Roman" w:hAnsi="Times New Roman"/>
                <w:sz w:val="24"/>
                <w:szCs w:val="24"/>
              </w:rPr>
            </w:pPr>
          </w:p>
        </w:tc>
        <w:tc>
          <w:tcPr>
            <w:tcW w:w="336" w:type="dxa"/>
          </w:tcPr>
          <w:p w14:paraId="40E34935" w14:textId="77777777" w:rsidR="00D00246" w:rsidRPr="00F94FBD" w:rsidRDefault="00D00246" w:rsidP="000B036F">
            <w:pPr>
              <w:pStyle w:val="NoSpacing"/>
              <w:jc w:val="center"/>
              <w:rPr>
                <w:rFonts w:ascii="Times New Roman" w:hAnsi="Times New Roman"/>
                <w:sz w:val="24"/>
                <w:szCs w:val="24"/>
              </w:rPr>
            </w:pPr>
          </w:p>
        </w:tc>
        <w:tc>
          <w:tcPr>
            <w:tcW w:w="336" w:type="dxa"/>
          </w:tcPr>
          <w:p w14:paraId="6A7C59AE" w14:textId="77777777" w:rsidR="00D00246" w:rsidRPr="00F94FBD" w:rsidRDefault="00D00246" w:rsidP="000B036F">
            <w:pPr>
              <w:pStyle w:val="NoSpacing"/>
              <w:jc w:val="center"/>
              <w:rPr>
                <w:rFonts w:ascii="Times New Roman" w:hAnsi="Times New Roman"/>
                <w:sz w:val="24"/>
                <w:szCs w:val="24"/>
              </w:rPr>
            </w:pPr>
          </w:p>
        </w:tc>
        <w:tc>
          <w:tcPr>
            <w:tcW w:w="2376" w:type="dxa"/>
          </w:tcPr>
          <w:p w14:paraId="3F8969D6" w14:textId="77777777" w:rsidR="00D00246" w:rsidRDefault="00D00246" w:rsidP="00DB68F1">
            <w:pPr>
              <w:pStyle w:val="NoSpacing"/>
              <w:rPr>
                <w:rFonts w:ascii="Times New Roman" w:hAnsi="Times New Roman"/>
                <w:sz w:val="24"/>
                <w:szCs w:val="24"/>
              </w:rPr>
            </w:pPr>
          </w:p>
        </w:tc>
        <w:tc>
          <w:tcPr>
            <w:tcW w:w="1963" w:type="dxa"/>
          </w:tcPr>
          <w:p w14:paraId="15AE19BA" w14:textId="77777777" w:rsidR="00D00246" w:rsidRDefault="00D00246" w:rsidP="00DB68F1">
            <w:pPr>
              <w:pStyle w:val="NoSpacing"/>
              <w:rPr>
                <w:rFonts w:ascii="Times New Roman" w:hAnsi="Times New Roman"/>
                <w:sz w:val="24"/>
                <w:szCs w:val="24"/>
              </w:rPr>
            </w:pPr>
          </w:p>
        </w:tc>
      </w:tr>
      <w:tr w:rsidR="00274251" w14:paraId="5846460A" w14:textId="77777777" w:rsidTr="00FA59B9">
        <w:tc>
          <w:tcPr>
            <w:tcW w:w="3139" w:type="dxa"/>
          </w:tcPr>
          <w:p w14:paraId="33770986" w14:textId="77777777" w:rsidR="000905F0" w:rsidRPr="00A660AD" w:rsidRDefault="000905F0" w:rsidP="00DB68F1">
            <w:pPr>
              <w:pStyle w:val="NoSpacing"/>
              <w:ind w:right="-108"/>
              <w:rPr>
                <w:rFonts w:ascii="Times New Roman" w:hAnsi="Times New Roman"/>
                <w:b/>
                <w:sz w:val="24"/>
                <w:szCs w:val="24"/>
              </w:rPr>
            </w:pPr>
            <w:r w:rsidRPr="00124966">
              <w:rPr>
                <w:rFonts w:ascii="Times New Roman" w:hAnsi="Times New Roman"/>
                <w:sz w:val="24"/>
                <w:szCs w:val="24"/>
              </w:rPr>
              <w:t xml:space="preserve">Develop a feedback mechanism between </w:t>
            </w:r>
            <w:r w:rsidR="007C43F1">
              <w:rPr>
                <w:rFonts w:ascii="Times New Roman" w:hAnsi="Times New Roman"/>
                <w:sz w:val="24"/>
                <w:szCs w:val="24"/>
              </w:rPr>
              <w:t xml:space="preserve">NPC, </w:t>
            </w:r>
            <w:r w:rsidRPr="00124966">
              <w:rPr>
                <w:rFonts w:ascii="Times New Roman" w:hAnsi="Times New Roman"/>
                <w:sz w:val="24"/>
                <w:szCs w:val="24"/>
              </w:rPr>
              <w:t>MDAs</w:t>
            </w:r>
            <w:r w:rsidR="007C43F1">
              <w:rPr>
                <w:rFonts w:ascii="Times New Roman" w:hAnsi="Times New Roman"/>
                <w:sz w:val="24"/>
                <w:szCs w:val="24"/>
              </w:rPr>
              <w:t xml:space="preserve">, </w:t>
            </w:r>
            <w:r w:rsidRPr="00124966">
              <w:rPr>
                <w:rFonts w:ascii="Times New Roman" w:hAnsi="Times New Roman"/>
                <w:sz w:val="24"/>
                <w:szCs w:val="24"/>
              </w:rPr>
              <w:t>Partners</w:t>
            </w:r>
            <w:r w:rsidR="007C43F1">
              <w:rPr>
                <w:rFonts w:ascii="Times New Roman" w:hAnsi="Times New Roman"/>
                <w:sz w:val="24"/>
                <w:szCs w:val="24"/>
              </w:rPr>
              <w:t xml:space="preserve"> and other to inform</w:t>
            </w:r>
            <w:r w:rsidRPr="00124966">
              <w:rPr>
                <w:rFonts w:ascii="Times New Roman" w:hAnsi="Times New Roman"/>
                <w:sz w:val="24"/>
                <w:szCs w:val="24"/>
              </w:rPr>
              <w:t xml:space="preserve"> </w:t>
            </w:r>
            <w:r w:rsidR="007C43F1">
              <w:rPr>
                <w:rFonts w:ascii="Times New Roman" w:hAnsi="Times New Roman"/>
                <w:sz w:val="24"/>
                <w:szCs w:val="24"/>
              </w:rPr>
              <w:t>C</w:t>
            </w:r>
            <w:r w:rsidRPr="00124966">
              <w:rPr>
                <w:rFonts w:ascii="Times New Roman" w:hAnsi="Times New Roman"/>
                <w:sz w:val="24"/>
                <w:szCs w:val="24"/>
              </w:rPr>
              <w:t>ouncil’s decisions</w:t>
            </w:r>
          </w:p>
        </w:tc>
        <w:tc>
          <w:tcPr>
            <w:tcW w:w="2987" w:type="dxa"/>
          </w:tcPr>
          <w:p w14:paraId="78B52F3F" w14:textId="77777777" w:rsidR="000905F0" w:rsidRPr="00F94FBD" w:rsidRDefault="002210F2" w:rsidP="002210F2">
            <w:pPr>
              <w:pStyle w:val="NoSpacing"/>
              <w:rPr>
                <w:rFonts w:ascii="Times New Roman" w:hAnsi="Times New Roman"/>
                <w:sz w:val="24"/>
                <w:szCs w:val="24"/>
              </w:rPr>
            </w:pPr>
            <w:r>
              <w:rPr>
                <w:rFonts w:ascii="Times New Roman" w:hAnsi="Times New Roman"/>
                <w:sz w:val="24"/>
                <w:szCs w:val="24"/>
              </w:rPr>
              <w:t>Number of meetings held</w:t>
            </w:r>
            <w:r w:rsidR="000905F0">
              <w:rPr>
                <w:rFonts w:ascii="Times New Roman" w:hAnsi="Times New Roman"/>
                <w:sz w:val="24"/>
                <w:szCs w:val="24"/>
              </w:rPr>
              <w:t xml:space="preserve"> with MDAs, Partners</w:t>
            </w:r>
            <w:r>
              <w:rPr>
                <w:rFonts w:ascii="Times New Roman" w:hAnsi="Times New Roman"/>
                <w:sz w:val="24"/>
                <w:szCs w:val="24"/>
              </w:rPr>
              <w:t xml:space="preserve"> and</w:t>
            </w:r>
            <w:r w:rsidR="000905F0">
              <w:rPr>
                <w:rFonts w:ascii="Times New Roman" w:hAnsi="Times New Roman"/>
                <w:sz w:val="24"/>
                <w:szCs w:val="24"/>
              </w:rPr>
              <w:t xml:space="preserve"> stakeholders</w:t>
            </w:r>
          </w:p>
        </w:tc>
        <w:tc>
          <w:tcPr>
            <w:tcW w:w="341" w:type="dxa"/>
            <w:shd w:val="clear" w:color="auto" w:fill="7F7F7F" w:themeFill="text1" w:themeFillTint="80"/>
          </w:tcPr>
          <w:p w14:paraId="59E26E5C"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EB09D9B"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89B2983"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33945724"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5CDFBDAB"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0E7C2ECD"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D1C349B" w14:textId="77777777" w:rsidR="000905F0" w:rsidRPr="00F94FBD" w:rsidRDefault="000905F0" w:rsidP="000B036F">
            <w:pPr>
              <w:pStyle w:val="NoSpacing"/>
              <w:jc w:val="center"/>
              <w:rPr>
                <w:rFonts w:ascii="Times New Roman" w:hAnsi="Times New Roman"/>
                <w:sz w:val="24"/>
                <w:szCs w:val="24"/>
              </w:rPr>
            </w:pPr>
          </w:p>
        </w:tc>
        <w:tc>
          <w:tcPr>
            <w:tcW w:w="336" w:type="dxa"/>
            <w:shd w:val="clear" w:color="auto" w:fill="7F7F7F" w:themeFill="text1" w:themeFillTint="80"/>
          </w:tcPr>
          <w:p w14:paraId="4E1AF8BF" w14:textId="77777777" w:rsidR="000905F0" w:rsidRPr="00F94FBD" w:rsidRDefault="000905F0" w:rsidP="000B036F">
            <w:pPr>
              <w:pStyle w:val="NoSpacing"/>
              <w:jc w:val="center"/>
              <w:rPr>
                <w:rFonts w:ascii="Times New Roman" w:hAnsi="Times New Roman"/>
                <w:sz w:val="24"/>
                <w:szCs w:val="24"/>
              </w:rPr>
            </w:pPr>
          </w:p>
        </w:tc>
        <w:tc>
          <w:tcPr>
            <w:tcW w:w="2376" w:type="dxa"/>
          </w:tcPr>
          <w:p w14:paraId="7BC59A70" w14:textId="77777777" w:rsidR="000905F0" w:rsidRPr="00F94FBD" w:rsidRDefault="002210F2" w:rsidP="00DB68F1">
            <w:pPr>
              <w:pStyle w:val="NoSpacing"/>
              <w:rPr>
                <w:rFonts w:ascii="Times New Roman" w:hAnsi="Times New Roman"/>
                <w:sz w:val="24"/>
                <w:szCs w:val="24"/>
              </w:rPr>
            </w:pPr>
            <w:r>
              <w:rPr>
                <w:rFonts w:ascii="Times New Roman" w:hAnsi="Times New Roman"/>
                <w:sz w:val="24"/>
                <w:szCs w:val="24"/>
              </w:rPr>
              <w:t xml:space="preserve">At least one meeting held per year targeting </w:t>
            </w:r>
            <w:r w:rsidR="000905F0">
              <w:rPr>
                <w:rFonts w:ascii="Times New Roman" w:hAnsi="Times New Roman"/>
                <w:sz w:val="24"/>
                <w:szCs w:val="24"/>
              </w:rPr>
              <w:t>MDAs, Partners</w:t>
            </w:r>
            <w:r>
              <w:rPr>
                <w:rFonts w:ascii="Times New Roman" w:hAnsi="Times New Roman"/>
                <w:sz w:val="24"/>
                <w:szCs w:val="24"/>
              </w:rPr>
              <w:t xml:space="preserve"> and</w:t>
            </w:r>
            <w:r w:rsidR="000905F0">
              <w:rPr>
                <w:rFonts w:ascii="Times New Roman" w:hAnsi="Times New Roman"/>
                <w:sz w:val="24"/>
                <w:szCs w:val="24"/>
              </w:rPr>
              <w:t xml:space="preserve"> Stakeholders</w:t>
            </w:r>
          </w:p>
        </w:tc>
        <w:tc>
          <w:tcPr>
            <w:tcW w:w="1963" w:type="dxa"/>
          </w:tcPr>
          <w:p w14:paraId="66C2BFD5" w14:textId="77777777" w:rsidR="000905F0" w:rsidRPr="00F94FBD" w:rsidRDefault="000905F0" w:rsidP="00DB68F1">
            <w:pPr>
              <w:pStyle w:val="NoSpacing"/>
              <w:rPr>
                <w:rFonts w:ascii="Times New Roman" w:hAnsi="Times New Roman"/>
                <w:sz w:val="24"/>
                <w:szCs w:val="24"/>
              </w:rPr>
            </w:pPr>
            <w:r>
              <w:rPr>
                <w:rFonts w:ascii="Times New Roman" w:hAnsi="Times New Roman"/>
                <w:sz w:val="24"/>
                <w:szCs w:val="24"/>
              </w:rPr>
              <w:t>Executive Director</w:t>
            </w:r>
          </w:p>
        </w:tc>
      </w:tr>
      <w:tr w:rsidR="00284CCC" w14:paraId="7BDC1953" w14:textId="77777777" w:rsidTr="004F55F0">
        <w:tc>
          <w:tcPr>
            <w:tcW w:w="13158" w:type="dxa"/>
            <w:gridSpan w:val="12"/>
          </w:tcPr>
          <w:p w14:paraId="1AF9CA8C" w14:textId="77777777" w:rsidR="00284CCC" w:rsidRPr="00284CCC" w:rsidRDefault="00284CCC" w:rsidP="00573CF0">
            <w:pPr>
              <w:pStyle w:val="NoSpacing"/>
              <w:rPr>
                <w:rFonts w:ascii="Times New Roman" w:hAnsi="Times New Roman"/>
                <w:b/>
                <w:sz w:val="24"/>
                <w:szCs w:val="24"/>
              </w:rPr>
            </w:pPr>
            <w:r w:rsidRPr="00284CCC">
              <w:rPr>
                <w:rFonts w:ascii="Times New Roman" w:hAnsi="Times New Roman"/>
                <w:b/>
                <w:sz w:val="24"/>
                <w:szCs w:val="24"/>
              </w:rPr>
              <w:t>S</w:t>
            </w:r>
            <w:r w:rsidRPr="00DB68F1">
              <w:rPr>
                <w:rFonts w:ascii="Times New Roman" w:hAnsi="Times New Roman"/>
                <w:b/>
                <w:sz w:val="24"/>
                <w:szCs w:val="24"/>
              </w:rPr>
              <w:t>O10</w:t>
            </w:r>
            <w:r w:rsidR="006C26E9" w:rsidRPr="00DB68F1">
              <w:rPr>
                <w:rFonts w:ascii="Times New Roman" w:hAnsi="Times New Roman"/>
                <w:b/>
                <w:sz w:val="24"/>
                <w:szCs w:val="24"/>
              </w:rPr>
              <w:t>: The</w:t>
            </w:r>
            <w:r w:rsidRPr="00DB68F1">
              <w:rPr>
                <w:rFonts w:ascii="Times New Roman" w:hAnsi="Times New Roman"/>
                <w:b/>
                <w:sz w:val="24"/>
                <w:szCs w:val="24"/>
              </w:rPr>
              <w:t xml:space="preserve"> NPC Act (485, 1994) revised to </w:t>
            </w:r>
            <w:r w:rsidR="0013145D">
              <w:rPr>
                <w:rFonts w:ascii="Times New Roman" w:hAnsi="Times New Roman"/>
                <w:b/>
                <w:sz w:val="24"/>
                <w:szCs w:val="24"/>
              </w:rPr>
              <w:t>reflect emerging</w:t>
            </w:r>
            <w:r w:rsidR="00573CF0">
              <w:rPr>
                <w:rFonts w:ascii="Times New Roman" w:hAnsi="Times New Roman"/>
                <w:b/>
                <w:sz w:val="24"/>
                <w:szCs w:val="24"/>
              </w:rPr>
              <w:t xml:space="preserve"> issues in the revised population </w:t>
            </w:r>
            <w:r w:rsidR="003F6B3A">
              <w:rPr>
                <w:rFonts w:ascii="Times New Roman" w:hAnsi="Times New Roman"/>
                <w:b/>
                <w:sz w:val="24"/>
                <w:szCs w:val="24"/>
              </w:rPr>
              <w:t>policy</w:t>
            </w:r>
            <w:r w:rsidRPr="00DB68F1">
              <w:rPr>
                <w:rFonts w:ascii="Times New Roman" w:hAnsi="Times New Roman"/>
                <w:b/>
                <w:sz w:val="24"/>
                <w:szCs w:val="24"/>
              </w:rPr>
              <w:t>.</w:t>
            </w:r>
          </w:p>
        </w:tc>
      </w:tr>
      <w:tr w:rsidR="00274251" w14:paraId="09CF1482" w14:textId="77777777" w:rsidTr="00DB68F1">
        <w:tc>
          <w:tcPr>
            <w:tcW w:w="3139" w:type="dxa"/>
          </w:tcPr>
          <w:p w14:paraId="45C47565" w14:textId="77777777" w:rsidR="000905F0" w:rsidRPr="008567B7" w:rsidRDefault="000905F0" w:rsidP="0013145D">
            <w:pPr>
              <w:pStyle w:val="NoSpacing"/>
              <w:ind w:right="-108"/>
              <w:rPr>
                <w:rFonts w:ascii="Times New Roman" w:hAnsi="Times New Roman"/>
                <w:sz w:val="24"/>
                <w:szCs w:val="24"/>
              </w:rPr>
            </w:pPr>
            <w:r w:rsidRPr="009E6EB9">
              <w:rPr>
                <w:rFonts w:ascii="Times New Roman" w:hAnsi="Times New Roman"/>
                <w:sz w:val="24"/>
                <w:szCs w:val="24"/>
              </w:rPr>
              <w:t>Work with the Ministry of Justice and Attorney General’s Department to revise the NPC Act to reflect the  national population policy as revised in 201</w:t>
            </w:r>
            <w:r w:rsidR="0013145D">
              <w:rPr>
                <w:rFonts w:ascii="Times New Roman" w:hAnsi="Times New Roman"/>
                <w:sz w:val="24"/>
                <w:szCs w:val="24"/>
              </w:rPr>
              <w:t>5</w:t>
            </w:r>
          </w:p>
        </w:tc>
        <w:tc>
          <w:tcPr>
            <w:tcW w:w="2987" w:type="dxa"/>
          </w:tcPr>
          <w:p w14:paraId="1CD8816E" w14:textId="77777777" w:rsidR="000905F0" w:rsidRPr="002F2513" w:rsidRDefault="000905F0" w:rsidP="000B036F">
            <w:pPr>
              <w:pStyle w:val="NoSpacing"/>
              <w:rPr>
                <w:rFonts w:ascii="Times New Roman" w:hAnsi="Times New Roman"/>
                <w:sz w:val="24"/>
                <w:szCs w:val="24"/>
              </w:rPr>
            </w:pPr>
            <w:r w:rsidRPr="002F2513">
              <w:rPr>
                <w:rFonts w:ascii="Times New Roman" w:hAnsi="Times New Roman"/>
                <w:sz w:val="24"/>
                <w:szCs w:val="24"/>
              </w:rPr>
              <w:t>NPC Act revised</w:t>
            </w:r>
          </w:p>
        </w:tc>
        <w:tc>
          <w:tcPr>
            <w:tcW w:w="341" w:type="dxa"/>
            <w:shd w:val="clear" w:color="auto" w:fill="7F7F7F" w:themeFill="text1" w:themeFillTint="80"/>
          </w:tcPr>
          <w:p w14:paraId="38EA155B"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74206F9" w14:textId="77777777" w:rsidR="000905F0" w:rsidRDefault="000905F0" w:rsidP="000B036F">
            <w:pPr>
              <w:pStyle w:val="NoSpacing"/>
              <w:jc w:val="center"/>
              <w:rPr>
                <w:rFonts w:ascii="Times New Roman" w:hAnsi="Times New Roman"/>
                <w:b/>
                <w:sz w:val="24"/>
                <w:szCs w:val="24"/>
              </w:rPr>
            </w:pPr>
          </w:p>
        </w:tc>
        <w:tc>
          <w:tcPr>
            <w:tcW w:w="336" w:type="dxa"/>
          </w:tcPr>
          <w:p w14:paraId="0B1239CE" w14:textId="77777777" w:rsidR="000905F0" w:rsidRDefault="000905F0" w:rsidP="000B036F">
            <w:pPr>
              <w:pStyle w:val="NoSpacing"/>
              <w:jc w:val="center"/>
              <w:rPr>
                <w:rFonts w:ascii="Times New Roman" w:hAnsi="Times New Roman"/>
                <w:b/>
                <w:sz w:val="24"/>
                <w:szCs w:val="24"/>
              </w:rPr>
            </w:pPr>
          </w:p>
        </w:tc>
        <w:tc>
          <w:tcPr>
            <w:tcW w:w="336" w:type="dxa"/>
          </w:tcPr>
          <w:p w14:paraId="554041EA" w14:textId="77777777" w:rsidR="000905F0" w:rsidRDefault="000905F0" w:rsidP="000B036F">
            <w:pPr>
              <w:pStyle w:val="NoSpacing"/>
              <w:jc w:val="center"/>
              <w:rPr>
                <w:rFonts w:ascii="Times New Roman" w:hAnsi="Times New Roman"/>
                <w:b/>
                <w:sz w:val="24"/>
                <w:szCs w:val="24"/>
              </w:rPr>
            </w:pPr>
          </w:p>
        </w:tc>
        <w:tc>
          <w:tcPr>
            <w:tcW w:w="336" w:type="dxa"/>
          </w:tcPr>
          <w:p w14:paraId="1D2DA30C" w14:textId="77777777" w:rsidR="000905F0" w:rsidRDefault="000905F0" w:rsidP="000B036F">
            <w:pPr>
              <w:pStyle w:val="NoSpacing"/>
              <w:jc w:val="center"/>
              <w:rPr>
                <w:rFonts w:ascii="Times New Roman" w:hAnsi="Times New Roman"/>
                <w:b/>
                <w:sz w:val="24"/>
                <w:szCs w:val="24"/>
              </w:rPr>
            </w:pPr>
          </w:p>
        </w:tc>
        <w:tc>
          <w:tcPr>
            <w:tcW w:w="336" w:type="dxa"/>
          </w:tcPr>
          <w:p w14:paraId="7AD4D28E" w14:textId="77777777" w:rsidR="000905F0" w:rsidRDefault="000905F0" w:rsidP="000B036F">
            <w:pPr>
              <w:pStyle w:val="NoSpacing"/>
              <w:jc w:val="center"/>
              <w:rPr>
                <w:rFonts w:ascii="Times New Roman" w:hAnsi="Times New Roman"/>
                <w:b/>
                <w:sz w:val="24"/>
                <w:szCs w:val="24"/>
              </w:rPr>
            </w:pPr>
          </w:p>
        </w:tc>
        <w:tc>
          <w:tcPr>
            <w:tcW w:w="336" w:type="dxa"/>
          </w:tcPr>
          <w:p w14:paraId="519E9190" w14:textId="77777777" w:rsidR="000905F0" w:rsidRDefault="000905F0" w:rsidP="000B036F">
            <w:pPr>
              <w:pStyle w:val="NoSpacing"/>
              <w:jc w:val="center"/>
              <w:rPr>
                <w:rFonts w:ascii="Times New Roman" w:hAnsi="Times New Roman"/>
                <w:b/>
                <w:sz w:val="24"/>
                <w:szCs w:val="24"/>
              </w:rPr>
            </w:pPr>
          </w:p>
        </w:tc>
        <w:tc>
          <w:tcPr>
            <w:tcW w:w="336" w:type="dxa"/>
          </w:tcPr>
          <w:p w14:paraId="4B432471" w14:textId="77777777" w:rsidR="000905F0" w:rsidRDefault="000905F0" w:rsidP="000B036F">
            <w:pPr>
              <w:pStyle w:val="NoSpacing"/>
              <w:jc w:val="center"/>
              <w:rPr>
                <w:rFonts w:ascii="Times New Roman" w:hAnsi="Times New Roman"/>
                <w:b/>
                <w:sz w:val="24"/>
                <w:szCs w:val="24"/>
              </w:rPr>
            </w:pPr>
          </w:p>
        </w:tc>
        <w:tc>
          <w:tcPr>
            <w:tcW w:w="2376" w:type="dxa"/>
          </w:tcPr>
          <w:p w14:paraId="69D9E8CD" w14:textId="77777777" w:rsidR="000905F0" w:rsidRPr="002F2513" w:rsidRDefault="002C7A3A" w:rsidP="00DB68F1">
            <w:pPr>
              <w:pStyle w:val="NoSpacing"/>
              <w:rPr>
                <w:rFonts w:ascii="Times New Roman" w:hAnsi="Times New Roman"/>
                <w:sz w:val="24"/>
                <w:szCs w:val="24"/>
              </w:rPr>
            </w:pPr>
            <w:r>
              <w:rPr>
                <w:rFonts w:ascii="Times New Roman" w:hAnsi="Times New Roman"/>
                <w:sz w:val="24"/>
                <w:szCs w:val="24"/>
              </w:rPr>
              <w:t>NPC Act revised latest in the second year</w:t>
            </w:r>
          </w:p>
        </w:tc>
        <w:tc>
          <w:tcPr>
            <w:tcW w:w="1963" w:type="dxa"/>
          </w:tcPr>
          <w:p w14:paraId="67C4F3EF" w14:textId="77777777" w:rsidR="000905F0" w:rsidRPr="002F2513" w:rsidRDefault="000905F0" w:rsidP="00DB68F1">
            <w:pPr>
              <w:pStyle w:val="NoSpacing"/>
              <w:rPr>
                <w:rFonts w:ascii="Times New Roman" w:hAnsi="Times New Roman"/>
                <w:sz w:val="24"/>
                <w:szCs w:val="24"/>
              </w:rPr>
            </w:pPr>
            <w:r>
              <w:rPr>
                <w:rFonts w:ascii="Times New Roman" w:hAnsi="Times New Roman"/>
                <w:sz w:val="24"/>
                <w:szCs w:val="24"/>
              </w:rPr>
              <w:t>Executive Director</w:t>
            </w:r>
            <w:r w:rsidR="002C7A3A">
              <w:rPr>
                <w:rFonts w:ascii="Times New Roman" w:hAnsi="Times New Roman"/>
                <w:sz w:val="24"/>
                <w:szCs w:val="24"/>
              </w:rPr>
              <w:t>/</w:t>
            </w:r>
            <w:r w:rsidR="002C7A3A" w:rsidRPr="002F2513">
              <w:rPr>
                <w:rFonts w:ascii="Times New Roman" w:hAnsi="Times New Roman"/>
                <w:sz w:val="24"/>
                <w:szCs w:val="24"/>
              </w:rPr>
              <w:t>Attorney General</w:t>
            </w:r>
          </w:p>
        </w:tc>
      </w:tr>
      <w:tr w:rsidR="00274251" w14:paraId="308716FF" w14:textId="77777777" w:rsidTr="00DB68F1">
        <w:tc>
          <w:tcPr>
            <w:tcW w:w="3139" w:type="dxa"/>
          </w:tcPr>
          <w:p w14:paraId="68527C4A" w14:textId="77777777" w:rsidR="000905F0" w:rsidRPr="00A660AD" w:rsidRDefault="000905F0" w:rsidP="005641DC">
            <w:pPr>
              <w:pStyle w:val="NoSpacing"/>
              <w:ind w:right="-108"/>
              <w:rPr>
                <w:rFonts w:ascii="Times New Roman" w:hAnsi="Times New Roman"/>
                <w:b/>
                <w:sz w:val="24"/>
                <w:szCs w:val="24"/>
              </w:rPr>
            </w:pPr>
            <w:r>
              <w:rPr>
                <w:rFonts w:ascii="Times New Roman" w:hAnsi="Times New Roman"/>
                <w:sz w:val="24"/>
                <w:szCs w:val="24"/>
              </w:rPr>
              <w:t xml:space="preserve">Lobby for the </w:t>
            </w:r>
            <w:r w:rsidR="005641DC">
              <w:rPr>
                <w:rFonts w:ascii="Times New Roman" w:hAnsi="Times New Roman"/>
                <w:sz w:val="24"/>
                <w:szCs w:val="24"/>
              </w:rPr>
              <w:t xml:space="preserve">creation </w:t>
            </w:r>
            <w:r>
              <w:rPr>
                <w:rFonts w:ascii="Times New Roman" w:hAnsi="Times New Roman"/>
                <w:sz w:val="24"/>
                <w:szCs w:val="24"/>
              </w:rPr>
              <w:t xml:space="preserve">of </w:t>
            </w:r>
            <w:r w:rsidRPr="00124966">
              <w:rPr>
                <w:rFonts w:ascii="Times New Roman" w:hAnsi="Times New Roman"/>
                <w:sz w:val="24"/>
                <w:szCs w:val="24"/>
              </w:rPr>
              <w:t xml:space="preserve">population </w:t>
            </w:r>
            <w:r w:rsidR="005641DC">
              <w:rPr>
                <w:rFonts w:ascii="Times New Roman" w:hAnsi="Times New Roman"/>
                <w:sz w:val="24"/>
                <w:szCs w:val="24"/>
              </w:rPr>
              <w:t>desks at</w:t>
            </w:r>
            <w:r w:rsidRPr="00124966">
              <w:rPr>
                <w:rFonts w:ascii="Times New Roman" w:hAnsi="Times New Roman"/>
                <w:sz w:val="24"/>
                <w:szCs w:val="24"/>
              </w:rPr>
              <w:t xml:space="preserve"> all relevant ministries to oversee population</w:t>
            </w:r>
            <w:r w:rsidR="00C22FBE">
              <w:rPr>
                <w:rFonts w:ascii="Times New Roman" w:hAnsi="Times New Roman"/>
                <w:sz w:val="24"/>
                <w:szCs w:val="24"/>
              </w:rPr>
              <w:t>-</w:t>
            </w:r>
            <w:r w:rsidRPr="00124966">
              <w:rPr>
                <w:rFonts w:ascii="Times New Roman" w:hAnsi="Times New Roman"/>
                <w:sz w:val="24"/>
                <w:szCs w:val="24"/>
              </w:rPr>
              <w:t xml:space="preserve">related issues and to </w:t>
            </w:r>
            <w:r>
              <w:rPr>
                <w:rFonts w:ascii="Times New Roman" w:hAnsi="Times New Roman"/>
                <w:sz w:val="24"/>
                <w:szCs w:val="24"/>
              </w:rPr>
              <w:t>advise on</w:t>
            </w:r>
            <w:r w:rsidR="00C22FBE">
              <w:rPr>
                <w:rFonts w:ascii="Times New Roman" w:hAnsi="Times New Roman"/>
                <w:sz w:val="24"/>
                <w:szCs w:val="24"/>
              </w:rPr>
              <w:t xml:space="preserve"> </w:t>
            </w:r>
            <w:r w:rsidRPr="00124966">
              <w:rPr>
                <w:rFonts w:ascii="Times New Roman" w:hAnsi="Times New Roman"/>
                <w:sz w:val="24"/>
                <w:szCs w:val="24"/>
              </w:rPr>
              <w:t>incorporat</w:t>
            </w:r>
            <w:r>
              <w:rPr>
                <w:rFonts w:ascii="Times New Roman" w:hAnsi="Times New Roman"/>
                <w:sz w:val="24"/>
                <w:szCs w:val="24"/>
              </w:rPr>
              <w:t>ion</w:t>
            </w:r>
            <w:r w:rsidR="00C22FBE">
              <w:rPr>
                <w:rFonts w:ascii="Times New Roman" w:hAnsi="Times New Roman"/>
                <w:sz w:val="24"/>
                <w:szCs w:val="24"/>
              </w:rPr>
              <w:t xml:space="preserve"> </w:t>
            </w:r>
            <w:r>
              <w:rPr>
                <w:rFonts w:ascii="Times New Roman" w:hAnsi="Times New Roman"/>
                <w:sz w:val="24"/>
                <w:szCs w:val="24"/>
              </w:rPr>
              <w:t>of</w:t>
            </w:r>
            <w:r w:rsidR="00C22FBE">
              <w:rPr>
                <w:rFonts w:ascii="Times New Roman" w:hAnsi="Times New Roman"/>
                <w:sz w:val="24"/>
                <w:szCs w:val="24"/>
              </w:rPr>
              <w:t xml:space="preserve"> </w:t>
            </w:r>
            <w:r w:rsidRPr="00124966">
              <w:rPr>
                <w:rFonts w:ascii="Times New Roman" w:hAnsi="Times New Roman"/>
                <w:sz w:val="24"/>
                <w:szCs w:val="24"/>
              </w:rPr>
              <w:t xml:space="preserve">population variables into all </w:t>
            </w:r>
            <w:r>
              <w:rPr>
                <w:rFonts w:ascii="Times New Roman" w:hAnsi="Times New Roman"/>
                <w:sz w:val="24"/>
                <w:szCs w:val="24"/>
              </w:rPr>
              <w:t xml:space="preserve">programme </w:t>
            </w:r>
            <w:r w:rsidRPr="00124966">
              <w:rPr>
                <w:rFonts w:ascii="Times New Roman" w:hAnsi="Times New Roman"/>
                <w:sz w:val="24"/>
                <w:szCs w:val="24"/>
              </w:rPr>
              <w:t>activities</w:t>
            </w:r>
          </w:p>
        </w:tc>
        <w:tc>
          <w:tcPr>
            <w:tcW w:w="2987" w:type="dxa"/>
          </w:tcPr>
          <w:p w14:paraId="3F772482" w14:textId="77777777" w:rsidR="000905F0" w:rsidRPr="002F2513" w:rsidRDefault="002C7A3A" w:rsidP="005641DC">
            <w:pPr>
              <w:pStyle w:val="NoSpacing"/>
              <w:rPr>
                <w:rFonts w:ascii="Times New Roman" w:hAnsi="Times New Roman"/>
                <w:sz w:val="24"/>
                <w:szCs w:val="24"/>
              </w:rPr>
            </w:pPr>
            <w:r>
              <w:rPr>
                <w:rFonts w:ascii="Times New Roman" w:hAnsi="Times New Roman"/>
                <w:sz w:val="24"/>
                <w:szCs w:val="24"/>
              </w:rPr>
              <w:t xml:space="preserve">Number of population </w:t>
            </w:r>
            <w:r w:rsidR="005641DC">
              <w:rPr>
                <w:rFonts w:ascii="Times New Roman" w:hAnsi="Times New Roman"/>
                <w:sz w:val="24"/>
                <w:szCs w:val="24"/>
              </w:rPr>
              <w:t>desks created</w:t>
            </w:r>
            <w:r>
              <w:rPr>
                <w:rFonts w:ascii="Times New Roman" w:hAnsi="Times New Roman"/>
                <w:sz w:val="24"/>
                <w:szCs w:val="24"/>
              </w:rPr>
              <w:t xml:space="preserve"> to </w:t>
            </w:r>
            <w:r w:rsidR="005641DC">
              <w:rPr>
                <w:rFonts w:ascii="Times New Roman" w:hAnsi="Times New Roman"/>
                <w:sz w:val="24"/>
                <w:szCs w:val="24"/>
              </w:rPr>
              <w:t xml:space="preserve">facilitate the </w:t>
            </w:r>
            <w:r>
              <w:rPr>
                <w:rFonts w:ascii="Times New Roman" w:hAnsi="Times New Roman"/>
                <w:sz w:val="24"/>
                <w:szCs w:val="24"/>
              </w:rPr>
              <w:t>oversee</w:t>
            </w:r>
            <w:r w:rsidR="005641DC">
              <w:rPr>
                <w:rFonts w:ascii="Times New Roman" w:hAnsi="Times New Roman"/>
                <w:sz w:val="24"/>
                <w:szCs w:val="24"/>
              </w:rPr>
              <w:t>ing of</w:t>
            </w:r>
            <w:r>
              <w:rPr>
                <w:rFonts w:ascii="Times New Roman" w:hAnsi="Times New Roman"/>
                <w:sz w:val="24"/>
                <w:szCs w:val="24"/>
              </w:rPr>
              <w:t xml:space="preserve"> population-related issues</w:t>
            </w:r>
            <w:r w:rsidR="009F63EE">
              <w:rPr>
                <w:rFonts w:ascii="Times New Roman" w:hAnsi="Times New Roman"/>
                <w:sz w:val="24"/>
                <w:szCs w:val="24"/>
              </w:rPr>
              <w:t xml:space="preserve"> at </w:t>
            </w:r>
            <w:r w:rsidR="005641DC">
              <w:rPr>
                <w:rFonts w:ascii="Times New Roman" w:hAnsi="Times New Roman"/>
                <w:sz w:val="24"/>
                <w:szCs w:val="24"/>
              </w:rPr>
              <w:t>relevant ministries</w:t>
            </w:r>
          </w:p>
        </w:tc>
        <w:tc>
          <w:tcPr>
            <w:tcW w:w="341" w:type="dxa"/>
            <w:shd w:val="clear" w:color="auto" w:fill="7F7F7F" w:themeFill="text1" w:themeFillTint="80"/>
          </w:tcPr>
          <w:p w14:paraId="58C07235"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69EA3311"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58B60EE2"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5B65C9AB"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6AF68F98"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FEF9855"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75B3ADBF" w14:textId="77777777" w:rsidR="000905F0" w:rsidRDefault="000905F0" w:rsidP="000B036F">
            <w:pPr>
              <w:pStyle w:val="NoSpacing"/>
              <w:jc w:val="center"/>
              <w:rPr>
                <w:rFonts w:ascii="Times New Roman" w:hAnsi="Times New Roman"/>
                <w:b/>
                <w:sz w:val="24"/>
                <w:szCs w:val="24"/>
              </w:rPr>
            </w:pPr>
          </w:p>
        </w:tc>
        <w:tc>
          <w:tcPr>
            <w:tcW w:w="336" w:type="dxa"/>
            <w:shd w:val="clear" w:color="auto" w:fill="808080" w:themeFill="background1" w:themeFillShade="80"/>
          </w:tcPr>
          <w:p w14:paraId="091D736C" w14:textId="77777777" w:rsidR="000905F0" w:rsidRDefault="000905F0" w:rsidP="000B036F">
            <w:pPr>
              <w:pStyle w:val="NoSpacing"/>
              <w:jc w:val="center"/>
              <w:rPr>
                <w:rFonts w:ascii="Times New Roman" w:hAnsi="Times New Roman"/>
                <w:b/>
                <w:sz w:val="24"/>
                <w:szCs w:val="24"/>
              </w:rPr>
            </w:pPr>
          </w:p>
        </w:tc>
        <w:tc>
          <w:tcPr>
            <w:tcW w:w="2376" w:type="dxa"/>
          </w:tcPr>
          <w:p w14:paraId="49E1B39A" w14:textId="77777777" w:rsidR="000905F0" w:rsidRPr="002F2513" w:rsidRDefault="009F63EE" w:rsidP="005641DC">
            <w:pPr>
              <w:pStyle w:val="NoSpacing"/>
              <w:rPr>
                <w:rFonts w:ascii="Times New Roman" w:hAnsi="Times New Roman"/>
                <w:sz w:val="24"/>
                <w:szCs w:val="24"/>
              </w:rPr>
            </w:pPr>
            <w:r>
              <w:rPr>
                <w:rFonts w:ascii="Times New Roman" w:hAnsi="Times New Roman"/>
                <w:sz w:val="24"/>
                <w:szCs w:val="24"/>
              </w:rPr>
              <w:t xml:space="preserve">At least two </w:t>
            </w:r>
            <w:r w:rsidR="005641DC">
              <w:rPr>
                <w:rFonts w:ascii="Times New Roman" w:hAnsi="Times New Roman"/>
                <w:sz w:val="24"/>
                <w:szCs w:val="24"/>
              </w:rPr>
              <w:t>population desks created</w:t>
            </w:r>
            <w:r>
              <w:rPr>
                <w:rFonts w:ascii="Times New Roman" w:hAnsi="Times New Roman"/>
                <w:sz w:val="24"/>
                <w:szCs w:val="24"/>
              </w:rPr>
              <w:t xml:space="preserve"> each year </w:t>
            </w:r>
          </w:p>
        </w:tc>
        <w:tc>
          <w:tcPr>
            <w:tcW w:w="1963" w:type="dxa"/>
          </w:tcPr>
          <w:p w14:paraId="72B3EBB7" w14:textId="77777777" w:rsidR="009F63EE" w:rsidRDefault="009F63EE" w:rsidP="00DB68F1">
            <w:pPr>
              <w:pStyle w:val="NoSpacing"/>
              <w:rPr>
                <w:rFonts w:ascii="Times New Roman" w:hAnsi="Times New Roman"/>
                <w:sz w:val="24"/>
                <w:szCs w:val="24"/>
              </w:rPr>
            </w:pPr>
            <w:r>
              <w:rPr>
                <w:rFonts w:ascii="Times New Roman" w:hAnsi="Times New Roman"/>
                <w:sz w:val="24"/>
                <w:szCs w:val="24"/>
              </w:rPr>
              <w:t>NPC Board Chairperson/</w:t>
            </w:r>
          </w:p>
          <w:p w14:paraId="7B66C456" w14:textId="77777777" w:rsidR="000905F0" w:rsidRPr="002F2513" w:rsidRDefault="000905F0" w:rsidP="00DB68F1">
            <w:pPr>
              <w:pStyle w:val="NoSpacing"/>
              <w:rPr>
                <w:rFonts w:ascii="Times New Roman" w:hAnsi="Times New Roman"/>
                <w:sz w:val="24"/>
                <w:szCs w:val="24"/>
              </w:rPr>
            </w:pPr>
            <w:r w:rsidRPr="002F2513">
              <w:rPr>
                <w:rFonts w:ascii="Times New Roman" w:hAnsi="Times New Roman"/>
                <w:sz w:val="24"/>
                <w:szCs w:val="24"/>
              </w:rPr>
              <w:t>Executive Director</w:t>
            </w:r>
          </w:p>
        </w:tc>
      </w:tr>
    </w:tbl>
    <w:p w14:paraId="498A02F0" w14:textId="77777777" w:rsidR="00752BCB" w:rsidRPr="00567989" w:rsidRDefault="00752BCB" w:rsidP="002473F5">
      <w:pPr>
        <w:pStyle w:val="Heading1"/>
        <w:spacing w:after="120"/>
        <w:rPr>
          <w:rFonts w:ascii="Times New Roman" w:hAnsi="Times New Roman" w:cs="Times New Roman"/>
          <w:color w:val="auto"/>
          <w:sz w:val="24"/>
          <w:szCs w:val="24"/>
        </w:rPr>
      </w:pPr>
      <w:bookmarkStart w:id="31" w:name="_Toc472413149"/>
      <w:r w:rsidRPr="00567989">
        <w:rPr>
          <w:rFonts w:ascii="Times New Roman" w:hAnsi="Times New Roman" w:cs="Times New Roman"/>
          <w:color w:val="auto"/>
          <w:sz w:val="24"/>
          <w:szCs w:val="24"/>
        </w:rPr>
        <w:lastRenderedPageBreak/>
        <w:t>ANNEX</w:t>
      </w:r>
      <w:r w:rsidR="00731E92">
        <w:rPr>
          <w:rFonts w:ascii="Times New Roman" w:hAnsi="Times New Roman" w:cs="Times New Roman"/>
          <w:color w:val="auto"/>
          <w:sz w:val="24"/>
          <w:szCs w:val="24"/>
        </w:rPr>
        <w:t>ES</w:t>
      </w:r>
      <w:bookmarkEnd w:id="31"/>
    </w:p>
    <w:p w14:paraId="4E9F83E8" w14:textId="77777777" w:rsidR="00752BCB" w:rsidRPr="00567989" w:rsidRDefault="00752BCB" w:rsidP="002473F5">
      <w:pPr>
        <w:pStyle w:val="Heading2"/>
        <w:rPr>
          <w:rFonts w:cs="Times New Roman"/>
          <w:szCs w:val="24"/>
        </w:rPr>
      </w:pPr>
      <w:bookmarkStart w:id="32" w:name="_Toc472413150"/>
      <w:r w:rsidRPr="00567989">
        <w:rPr>
          <w:rFonts w:cs="Times New Roman"/>
          <w:szCs w:val="24"/>
        </w:rPr>
        <w:t>Annex 1: Logical Framework</w:t>
      </w:r>
      <w:bookmarkEnd w:id="32"/>
    </w:p>
    <w:tbl>
      <w:tblPr>
        <w:tblStyle w:val="TableGrid"/>
        <w:tblW w:w="0" w:type="auto"/>
        <w:tblLook w:val="04A0" w:firstRow="1" w:lastRow="0" w:firstColumn="1" w:lastColumn="0" w:noHBand="0" w:noVBand="1"/>
      </w:tblPr>
      <w:tblGrid>
        <w:gridCol w:w="5025"/>
        <w:gridCol w:w="2657"/>
        <w:gridCol w:w="2483"/>
        <w:gridCol w:w="2785"/>
      </w:tblGrid>
      <w:tr w:rsidR="00752BCB" w:rsidRPr="00567989" w14:paraId="38F7FA60" w14:textId="77777777" w:rsidTr="00A11306">
        <w:trPr>
          <w:trHeight w:val="670"/>
        </w:trPr>
        <w:tc>
          <w:tcPr>
            <w:tcW w:w="5148" w:type="dxa"/>
          </w:tcPr>
          <w:p w14:paraId="58944980" w14:textId="77777777" w:rsidR="00752BCB" w:rsidRPr="00567989" w:rsidRDefault="00752BCB" w:rsidP="00A11306">
            <w:pPr>
              <w:rPr>
                <w:b/>
              </w:rPr>
            </w:pPr>
            <w:r w:rsidRPr="00567989">
              <w:rPr>
                <w:b/>
              </w:rPr>
              <w:t>Narrative Summary</w:t>
            </w:r>
          </w:p>
        </w:tc>
        <w:tc>
          <w:tcPr>
            <w:tcW w:w="2700" w:type="dxa"/>
          </w:tcPr>
          <w:p w14:paraId="4BD494C2" w14:textId="77777777" w:rsidR="00752BCB" w:rsidRPr="00567989" w:rsidRDefault="00752BCB" w:rsidP="00A11306">
            <w:pPr>
              <w:rPr>
                <w:b/>
              </w:rPr>
            </w:pPr>
            <w:r w:rsidRPr="00567989">
              <w:rPr>
                <w:b/>
              </w:rPr>
              <w:t>Objectively Verifiable Indicators</w:t>
            </w:r>
          </w:p>
        </w:tc>
        <w:tc>
          <w:tcPr>
            <w:tcW w:w="2520" w:type="dxa"/>
          </w:tcPr>
          <w:p w14:paraId="355BA77A" w14:textId="77777777" w:rsidR="00752BCB" w:rsidRPr="00567989" w:rsidRDefault="00752BCB" w:rsidP="00CE52C5">
            <w:pPr>
              <w:rPr>
                <w:b/>
              </w:rPr>
            </w:pPr>
            <w:r w:rsidRPr="00567989">
              <w:rPr>
                <w:b/>
              </w:rPr>
              <w:t xml:space="preserve">Sources </w:t>
            </w:r>
            <w:r w:rsidR="00CE52C5">
              <w:rPr>
                <w:b/>
              </w:rPr>
              <w:t>and</w:t>
            </w:r>
            <w:r w:rsidRPr="00567989">
              <w:rPr>
                <w:b/>
              </w:rPr>
              <w:t xml:space="preserve"> Means of Verification</w:t>
            </w:r>
          </w:p>
        </w:tc>
        <w:tc>
          <w:tcPr>
            <w:tcW w:w="2808" w:type="dxa"/>
          </w:tcPr>
          <w:p w14:paraId="1834B45C" w14:textId="77777777" w:rsidR="00752BCB" w:rsidRPr="00567989" w:rsidRDefault="00752BCB" w:rsidP="00A11306">
            <w:pPr>
              <w:rPr>
                <w:b/>
              </w:rPr>
            </w:pPr>
            <w:r w:rsidRPr="00567989">
              <w:rPr>
                <w:b/>
              </w:rPr>
              <w:t>Key Assumptions/Risks</w:t>
            </w:r>
          </w:p>
        </w:tc>
      </w:tr>
      <w:tr w:rsidR="00CA6FF0" w:rsidRPr="00567989" w14:paraId="509C9249" w14:textId="77777777" w:rsidTr="00573CF0">
        <w:tc>
          <w:tcPr>
            <w:tcW w:w="13176" w:type="dxa"/>
            <w:gridSpan w:val="4"/>
          </w:tcPr>
          <w:p w14:paraId="1C4CFD42" w14:textId="77777777" w:rsidR="00CA6FF0" w:rsidRPr="00567989" w:rsidRDefault="00CA6FF0" w:rsidP="006E2408">
            <w:pPr>
              <w:spacing w:after="200" w:line="276" w:lineRule="auto"/>
            </w:pPr>
            <w:r w:rsidRPr="00567989">
              <w:rPr>
                <w:b/>
              </w:rPr>
              <w:t>Goal</w:t>
            </w:r>
            <w:r>
              <w:rPr>
                <w:b/>
              </w:rPr>
              <w:t xml:space="preserve"> 1</w:t>
            </w:r>
            <w:r w:rsidRPr="00567989">
              <w:rPr>
                <w:b/>
              </w:rPr>
              <w:t>:</w:t>
            </w:r>
            <w:r w:rsidRPr="00567989">
              <w:t xml:space="preserve"> </w:t>
            </w:r>
            <w:r w:rsidRPr="00573CF0">
              <w:rPr>
                <w:b/>
              </w:rPr>
              <w:t>Population assumes central place in Ghana’s development planning at all levels</w:t>
            </w:r>
          </w:p>
        </w:tc>
      </w:tr>
      <w:tr w:rsidR="00752BCB" w:rsidRPr="00567989" w14:paraId="7E7E4420" w14:textId="77777777" w:rsidTr="008457DA">
        <w:tc>
          <w:tcPr>
            <w:tcW w:w="5148" w:type="dxa"/>
          </w:tcPr>
          <w:p w14:paraId="21A4D509" w14:textId="77777777" w:rsidR="00752BCB" w:rsidRPr="00567989" w:rsidRDefault="00DA02A6" w:rsidP="00A506C5">
            <w:r>
              <w:t>SO1: Population variables are integrated into the annual programmes of Ministries, Departments and Agencies (MDAs</w:t>
            </w:r>
            <w:r w:rsidR="006C26E9">
              <w:t>) and</w:t>
            </w:r>
            <w:r>
              <w:t xml:space="preserve"> Metropolitan, Municipal and District Assemblies (MMDAs).</w:t>
            </w:r>
          </w:p>
        </w:tc>
        <w:tc>
          <w:tcPr>
            <w:tcW w:w="2700" w:type="dxa"/>
          </w:tcPr>
          <w:p w14:paraId="4B8D7DEE" w14:textId="77777777" w:rsidR="00752BCB" w:rsidRPr="00567989" w:rsidRDefault="003F6B3A" w:rsidP="00A506C5">
            <w:r>
              <w:t>Number of annual programmes of MDAs and MMDAs with population variables integrated</w:t>
            </w:r>
          </w:p>
        </w:tc>
        <w:tc>
          <w:tcPr>
            <w:tcW w:w="2520" w:type="dxa"/>
          </w:tcPr>
          <w:p w14:paraId="0E24EE21" w14:textId="77777777" w:rsidR="00752BCB" w:rsidRPr="00567989" w:rsidRDefault="003F6B3A" w:rsidP="00A506C5">
            <w:r>
              <w:t>Annual programmes of MDAs and MMDAs</w:t>
            </w:r>
          </w:p>
        </w:tc>
        <w:tc>
          <w:tcPr>
            <w:tcW w:w="2808" w:type="dxa"/>
          </w:tcPr>
          <w:p w14:paraId="39D01339" w14:textId="77777777" w:rsidR="00752BCB" w:rsidRPr="00567989" w:rsidRDefault="003F6B3A" w:rsidP="003F6B3A">
            <w:r>
              <w:t xml:space="preserve">Acceptability of population and development integration advocacy by MDAs and MMDAs </w:t>
            </w:r>
          </w:p>
        </w:tc>
      </w:tr>
      <w:tr w:rsidR="00752BCB" w:rsidRPr="00567989" w14:paraId="20AB2615" w14:textId="77777777" w:rsidTr="008457DA">
        <w:tc>
          <w:tcPr>
            <w:tcW w:w="5148" w:type="dxa"/>
          </w:tcPr>
          <w:p w14:paraId="4D087856" w14:textId="77777777" w:rsidR="00752BCB" w:rsidRPr="00567989" w:rsidRDefault="00DA02A6" w:rsidP="00A506C5">
            <w:r>
              <w:t>SO2: Civil Society Organisation (CSO) activities in the country are informed by population dynamics at all levels (national, regional, district and community).</w:t>
            </w:r>
          </w:p>
        </w:tc>
        <w:tc>
          <w:tcPr>
            <w:tcW w:w="2700" w:type="dxa"/>
          </w:tcPr>
          <w:p w14:paraId="58FD46B2" w14:textId="77777777" w:rsidR="00752BCB" w:rsidRPr="00567989" w:rsidRDefault="003F6B3A" w:rsidP="00A506C5">
            <w:r>
              <w:t>Number of CSOs incorporating population issues in their activities</w:t>
            </w:r>
          </w:p>
        </w:tc>
        <w:tc>
          <w:tcPr>
            <w:tcW w:w="2520" w:type="dxa"/>
          </w:tcPr>
          <w:p w14:paraId="078DF123" w14:textId="77777777" w:rsidR="00752BCB" w:rsidRPr="00567989" w:rsidRDefault="00611286" w:rsidP="005C5760">
            <w:r>
              <w:t>CSO annual programmes and reports</w:t>
            </w:r>
          </w:p>
        </w:tc>
        <w:tc>
          <w:tcPr>
            <w:tcW w:w="2808" w:type="dxa"/>
          </w:tcPr>
          <w:p w14:paraId="6B68705A" w14:textId="77777777" w:rsidR="00752BCB" w:rsidRPr="00567989" w:rsidRDefault="00611286" w:rsidP="00A506C5">
            <w:r>
              <w:t>Strong partnership between the NPC and the CSO Community in the country</w:t>
            </w:r>
          </w:p>
        </w:tc>
      </w:tr>
      <w:tr w:rsidR="00752BCB" w:rsidRPr="00567989" w14:paraId="7EC7A572" w14:textId="77777777" w:rsidTr="008457DA">
        <w:tc>
          <w:tcPr>
            <w:tcW w:w="5148" w:type="dxa"/>
          </w:tcPr>
          <w:p w14:paraId="60E0B0FE" w14:textId="77777777" w:rsidR="00752BCB" w:rsidRPr="00567989" w:rsidRDefault="00DA02A6" w:rsidP="00A506C5">
            <w:r>
              <w:t>SO3: NPC is represented on the NDPC as a commissioner</w:t>
            </w:r>
          </w:p>
        </w:tc>
        <w:tc>
          <w:tcPr>
            <w:tcW w:w="2700" w:type="dxa"/>
          </w:tcPr>
          <w:p w14:paraId="26F2F769" w14:textId="77777777" w:rsidR="00752BCB" w:rsidRPr="00567989" w:rsidRDefault="00611286" w:rsidP="00A506C5">
            <w:r>
              <w:t>Membership of the NDPC</w:t>
            </w:r>
          </w:p>
        </w:tc>
        <w:tc>
          <w:tcPr>
            <w:tcW w:w="2520" w:type="dxa"/>
          </w:tcPr>
          <w:p w14:paraId="520A49A4" w14:textId="77777777" w:rsidR="00752BCB" w:rsidRPr="00567989" w:rsidRDefault="00611286" w:rsidP="00A506C5">
            <w:r>
              <w:t>NDPC Revised Act</w:t>
            </w:r>
          </w:p>
        </w:tc>
        <w:tc>
          <w:tcPr>
            <w:tcW w:w="2808" w:type="dxa"/>
          </w:tcPr>
          <w:p w14:paraId="6FB7F1E4" w14:textId="77777777" w:rsidR="00752BCB" w:rsidRPr="00567989" w:rsidRDefault="00611286" w:rsidP="00611286">
            <w:r>
              <w:t xml:space="preserve">Government appreciates the relevance of NPC serving on NDPC </w:t>
            </w:r>
          </w:p>
        </w:tc>
      </w:tr>
      <w:tr w:rsidR="0052408F" w:rsidRPr="00567989" w14:paraId="6BB94AED" w14:textId="77777777" w:rsidTr="008457DA">
        <w:tc>
          <w:tcPr>
            <w:tcW w:w="5148" w:type="dxa"/>
          </w:tcPr>
          <w:p w14:paraId="4C22FCBA" w14:textId="77777777" w:rsidR="0052408F" w:rsidRPr="00567989" w:rsidRDefault="00DA02A6" w:rsidP="0052408F">
            <w:r>
              <w:t xml:space="preserve">SO4: NPC is represented on the RPCUs </w:t>
            </w:r>
          </w:p>
        </w:tc>
        <w:tc>
          <w:tcPr>
            <w:tcW w:w="2700" w:type="dxa"/>
          </w:tcPr>
          <w:p w14:paraId="75463E37" w14:textId="77777777" w:rsidR="0052408F" w:rsidRPr="00567989" w:rsidRDefault="00611286" w:rsidP="00A506C5">
            <w:r>
              <w:t>Membership of RPCUs</w:t>
            </w:r>
          </w:p>
        </w:tc>
        <w:tc>
          <w:tcPr>
            <w:tcW w:w="2520" w:type="dxa"/>
          </w:tcPr>
          <w:p w14:paraId="22CDAB3C" w14:textId="77777777" w:rsidR="0052408F" w:rsidRPr="00567989" w:rsidRDefault="00611286" w:rsidP="00A506C5">
            <w:r>
              <w:t>Revised guidelines on the composition of RPCUs</w:t>
            </w:r>
          </w:p>
        </w:tc>
        <w:tc>
          <w:tcPr>
            <w:tcW w:w="2808" w:type="dxa"/>
          </w:tcPr>
          <w:p w14:paraId="472EDBF6" w14:textId="77777777" w:rsidR="0052408F" w:rsidRPr="00567989" w:rsidRDefault="00611286" w:rsidP="00A506C5">
            <w:r>
              <w:t>Government endorses the relevance of NPC serving on the RPCUs</w:t>
            </w:r>
          </w:p>
        </w:tc>
      </w:tr>
      <w:tr w:rsidR="00CA6FF0" w:rsidRPr="00567989" w14:paraId="4100DCAD" w14:textId="77777777" w:rsidTr="00573CF0">
        <w:tc>
          <w:tcPr>
            <w:tcW w:w="13176" w:type="dxa"/>
            <w:gridSpan w:val="4"/>
          </w:tcPr>
          <w:p w14:paraId="3E7C48C7" w14:textId="77777777" w:rsidR="00CA6FF0" w:rsidRPr="00567989" w:rsidRDefault="00CA6FF0" w:rsidP="00A506C5">
            <w:r w:rsidRPr="00567989">
              <w:rPr>
                <w:b/>
              </w:rPr>
              <w:t>Goal</w:t>
            </w:r>
            <w:r>
              <w:rPr>
                <w:b/>
              </w:rPr>
              <w:t xml:space="preserve"> 2</w:t>
            </w:r>
            <w:r w:rsidRPr="00567989">
              <w:rPr>
                <w:b/>
              </w:rPr>
              <w:t>:</w:t>
            </w:r>
            <w:r w:rsidRPr="00567989">
              <w:t xml:space="preserve"> </w:t>
            </w:r>
            <w:r w:rsidRPr="00573CF0">
              <w:rPr>
                <w:b/>
              </w:rPr>
              <w:t>Effective coordination of all population-related programmes in the country</w:t>
            </w:r>
          </w:p>
        </w:tc>
      </w:tr>
      <w:tr w:rsidR="004D0B8F" w:rsidRPr="00567989" w14:paraId="358F1BD1" w14:textId="77777777" w:rsidTr="008457DA">
        <w:tc>
          <w:tcPr>
            <w:tcW w:w="5148" w:type="dxa"/>
          </w:tcPr>
          <w:p w14:paraId="591E9F47" w14:textId="77777777" w:rsidR="004D0B8F" w:rsidRPr="00567989" w:rsidRDefault="00DA02A6" w:rsidP="00104C9B">
            <w:r>
              <w:t>SO5: Strong partnerships established between NPC and all stakeholders involved in population-related activities in Ghana</w:t>
            </w:r>
          </w:p>
        </w:tc>
        <w:tc>
          <w:tcPr>
            <w:tcW w:w="2700" w:type="dxa"/>
          </w:tcPr>
          <w:p w14:paraId="06D15D1C" w14:textId="77777777" w:rsidR="004D0B8F" w:rsidRPr="00567989" w:rsidRDefault="00611286" w:rsidP="00A506C5">
            <w:r>
              <w:t xml:space="preserve">Number of stakeholders </w:t>
            </w:r>
            <w:r w:rsidR="00DF186B">
              <w:t>whose activities are coordinated by the NPC</w:t>
            </w:r>
          </w:p>
        </w:tc>
        <w:tc>
          <w:tcPr>
            <w:tcW w:w="2520" w:type="dxa"/>
          </w:tcPr>
          <w:p w14:paraId="28EDA762" w14:textId="77777777" w:rsidR="004D0B8F" w:rsidRPr="00567989" w:rsidRDefault="00DF186B" w:rsidP="00DF186B">
            <w:r>
              <w:t>Annual stakeholder reports submitted to the NPC</w:t>
            </w:r>
          </w:p>
        </w:tc>
        <w:tc>
          <w:tcPr>
            <w:tcW w:w="2808" w:type="dxa"/>
          </w:tcPr>
          <w:p w14:paraId="403B1485" w14:textId="77777777" w:rsidR="004D0B8F" w:rsidRPr="00567989" w:rsidRDefault="00DF186B" w:rsidP="0094367A">
            <w:r>
              <w:t>The NPC’s coordinating role of population activities in the country acknowledged by all stakeholders in the country</w:t>
            </w:r>
          </w:p>
        </w:tc>
      </w:tr>
      <w:tr w:rsidR="004D0B8F" w:rsidRPr="00567989" w14:paraId="0664357C" w14:textId="77777777" w:rsidTr="008457DA">
        <w:tc>
          <w:tcPr>
            <w:tcW w:w="5148" w:type="dxa"/>
          </w:tcPr>
          <w:p w14:paraId="4E2AF12C" w14:textId="77777777" w:rsidR="004D0B8F" w:rsidRPr="00567989" w:rsidRDefault="00DA02A6" w:rsidP="00104C9B">
            <w:r>
              <w:t>SO6: Effective communication between NPC and partners in population-related issues established</w:t>
            </w:r>
          </w:p>
        </w:tc>
        <w:tc>
          <w:tcPr>
            <w:tcW w:w="2700" w:type="dxa"/>
          </w:tcPr>
          <w:p w14:paraId="6073136D" w14:textId="77777777" w:rsidR="004D0B8F" w:rsidRPr="00567989" w:rsidRDefault="0033150C" w:rsidP="00A506C5">
            <w:r>
              <w:t>Number of annual reports of partner organisations submitted to NPC</w:t>
            </w:r>
          </w:p>
        </w:tc>
        <w:tc>
          <w:tcPr>
            <w:tcW w:w="2520" w:type="dxa"/>
          </w:tcPr>
          <w:p w14:paraId="39BD32C3" w14:textId="77777777" w:rsidR="004D0B8F" w:rsidRPr="00567989" w:rsidRDefault="0033150C" w:rsidP="0033150C">
            <w:r>
              <w:t>Annual partner organisation reports submitted to NPC</w:t>
            </w:r>
          </w:p>
        </w:tc>
        <w:tc>
          <w:tcPr>
            <w:tcW w:w="2808" w:type="dxa"/>
          </w:tcPr>
          <w:p w14:paraId="2A51277A" w14:textId="77777777" w:rsidR="004D0B8F" w:rsidRPr="00567989" w:rsidRDefault="0033150C" w:rsidP="00A506C5">
            <w:r>
              <w:t>Strong partnership established between NPC and partner organisations</w:t>
            </w:r>
          </w:p>
        </w:tc>
      </w:tr>
      <w:tr w:rsidR="004D0B8F" w:rsidRPr="00567989" w14:paraId="6D84E986" w14:textId="77777777" w:rsidTr="008457DA">
        <w:tc>
          <w:tcPr>
            <w:tcW w:w="5148" w:type="dxa"/>
          </w:tcPr>
          <w:p w14:paraId="4D64986F" w14:textId="77777777" w:rsidR="004D0B8F" w:rsidRPr="00567989" w:rsidRDefault="008457DA" w:rsidP="0033150C">
            <w:r>
              <w:t xml:space="preserve">SO7: Enhanced capacity and skills of all staff for </w:t>
            </w:r>
            <w:r>
              <w:lastRenderedPageBreak/>
              <w:t>effective coordination of population p</w:t>
            </w:r>
            <w:r w:rsidR="0033150C">
              <w:t>r</w:t>
            </w:r>
            <w:r>
              <w:t>ogrammes.</w:t>
            </w:r>
          </w:p>
        </w:tc>
        <w:tc>
          <w:tcPr>
            <w:tcW w:w="2700" w:type="dxa"/>
          </w:tcPr>
          <w:p w14:paraId="2738B19E" w14:textId="77777777" w:rsidR="004D0B8F" w:rsidRPr="00567989" w:rsidRDefault="004A6748" w:rsidP="00A506C5">
            <w:r>
              <w:lastRenderedPageBreak/>
              <w:t xml:space="preserve">Percent of staff of the </w:t>
            </w:r>
            <w:r>
              <w:lastRenderedPageBreak/>
              <w:t>NPC provided with relevant skills training</w:t>
            </w:r>
          </w:p>
        </w:tc>
        <w:tc>
          <w:tcPr>
            <w:tcW w:w="2520" w:type="dxa"/>
          </w:tcPr>
          <w:p w14:paraId="4502C554" w14:textId="77777777" w:rsidR="004D0B8F" w:rsidRPr="00567989" w:rsidRDefault="004A6748" w:rsidP="00A506C5">
            <w:r>
              <w:lastRenderedPageBreak/>
              <w:t>Annual reports of NPC</w:t>
            </w:r>
          </w:p>
        </w:tc>
        <w:tc>
          <w:tcPr>
            <w:tcW w:w="2808" w:type="dxa"/>
          </w:tcPr>
          <w:p w14:paraId="1658F392" w14:textId="77777777" w:rsidR="004D0B8F" w:rsidRPr="00567989" w:rsidRDefault="004A6748" w:rsidP="00A506C5">
            <w:r>
              <w:t xml:space="preserve">Resources for relevant </w:t>
            </w:r>
            <w:r>
              <w:lastRenderedPageBreak/>
              <w:t>skills training made available</w:t>
            </w:r>
          </w:p>
        </w:tc>
      </w:tr>
      <w:tr w:rsidR="004A6748" w:rsidRPr="00567989" w14:paraId="5220B525" w14:textId="77777777" w:rsidTr="00573CF0">
        <w:tc>
          <w:tcPr>
            <w:tcW w:w="13176" w:type="dxa"/>
            <w:gridSpan w:val="4"/>
          </w:tcPr>
          <w:p w14:paraId="1EFFB072" w14:textId="77777777" w:rsidR="004A6748" w:rsidRPr="00567989" w:rsidRDefault="004A6748" w:rsidP="00A506C5">
            <w:r w:rsidRPr="00567989">
              <w:rPr>
                <w:b/>
              </w:rPr>
              <w:lastRenderedPageBreak/>
              <w:t>Goal</w:t>
            </w:r>
            <w:r>
              <w:rPr>
                <w:b/>
              </w:rPr>
              <w:t xml:space="preserve"> 3</w:t>
            </w:r>
            <w:r w:rsidRPr="00567989">
              <w:rPr>
                <w:b/>
              </w:rPr>
              <w:t>:</w:t>
            </w:r>
            <w:r w:rsidRPr="00567989">
              <w:t xml:space="preserve"> </w:t>
            </w:r>
            <w:r w:rsidRPr="00573CF0">
              <w:rPr>
                <w:b/>
              </w:rPr>
              <w:t>High-level political commitment to population issues in Ghana</w:t>
            </w:r>
            <w:r>
              <w:t xml:space="preserve"> </w:t>
            </w:r>
          </w:p>
        </w:tc>
      </w:tr>
      <w:tr w:rsidR="004D0B8F" w:rsidRPr="00567989" w14:paraId="586D7ED6" w14:textId="77777777" w:rsidTr="008457DA">
        <w:tc>
          <w:tcPr>
            <w:tcW w:w="5148" w:type="dxa"/>
          </w:tcPr>
          <w:p w14:paraId="4BD21AF7" w14:textId="77777777" w:rsidR="004D0B8F" w:rsidRPr="00567989" w:rsidRDefault="008457DA" w:rsidP="00104C9B">
            <w:r>
              <w:t>SO8: Full complement of annual Government of Ghana approved budget for NPC as well as population-related programmes in other sectors released timely for programme activities</w:t>
            </w:r>
          </w:p>
        </w:tc>
        <w:tc>
          <w:tcPr>
            <w:tcW w:w="2700" w:type="dxa"/>
          </w:tcPr>
          <w:p w14:paraId="56615D5B" w14:textId="77777777" w:rsidR="004D0B8F" w:rsidRPr="00567989" w:rsidRDefault="004A6748" w:rsidP="00A506C5">
            <w:r>
              <w:t>Percent of annual Government of Ghana approved budget for the NPC and other sectors for population activities released</w:t>
            </w:r>
          </w:p>
        </w:tc>
        <w:tc>
          <w:tcPr>
            <w:tcW w:w="2520" w:type="dxa"/>
          </w:tcPr>
          <w:p w14:paraId="70474DEA" w14:textId="77777777" w:rsidR="004D0B8F" w:rsidRPr="00567989" w:rsidRDefault="004A6748" w:rsidP="00A506C5">
            <w:r>
              <w:t>Annual financial reports of the NPC and partner organisations</w:t>
            </w:r>
          </w:p>
        </w:tc>
        <w:tc>
          <w:tcPr>
            <w:tcW w:w="2808" w:type="dxa"/>
          </w:tcPr>
          <w:p w14:paraId="7A84EC63" w14:textId="77777777" w:rsidR="004D0B8F" w:rsidRPr="00567989" w:rsidRDefault="00CA50B1" w:rsidP="00A506C5">
            <w:r>
              <w:t>The Government of Ghana appreciates the importance of population to national development</w:t>
            </w:r>
          </w:p>
        </w:tc>
      </w:tr>
      <w:tr w:rsidR="004D0B8F" w:rsidRPr="00567989" w14:paraId="05F22432" w14:textId="77777777" w:rsidTr="008457DA">
        <w:tc>
          <w:tcPr>
            <w:tcW w:w="5148" w:type="dxa"/>
          </w:tcPr>
          <w:p w14:paraId="7BA7AEBB" w14:textId="77777777" w:rsidR="004D0B8F" w:rsidRPr="00567989" w:rsidRDefault="008457DA" w:rsidP="000A3311">
            <w:r>
              <w:t xml:space="preserve">SO9: NPC regional secretariats assume high level visibility in championing population-related activities </w:t>
            </w:r>
            <w:r w:rsidR="000A3311">
              <w:t>in</w:t>
            </w:r>
            <w:r>
              <w:t xml:space="preserve"> the region</w:t>
            </w:r>
            <w:r w:rsidR="000A3311">
              <w:t>s</w:t>
            </w:r>
            <w:r>
              <w:t xml:space="preserve"> and districts</w:t>
            </w:r>
          </w:p>
        </w:tc>
        <w:tc>
          <w:tcPr>
            <w:tcW w:w="2700" w:type="dxa"/>
          </w:tcPr>
          <w:p w14:paraId="6AE737B6" w14:textId="77777777" w:rsidR="004D0B8F" w:rsidRPr="00567989" w:rsidRDefault="00C07719" w:rsidP="00A506C5">
            <w:r>
              <w:t>Number of population-related activities led by the NPC regional secretariats</w:t>
            </w:r>
          </w:p>
        </w:tc>
        <w:tc>
          <w:tcPr>
            <w:tcW w:w="2520" w:type="dxa"/>
          </w:tcPr>
          <w:p w14:paraId="43514404" w14:textId="77777777" w:rsidR="004D0B8F" w:rsidRPr="00567989" w:rsidRDefault="00C07719" w:rsidP="00C07719">
            <w:r>
              <w:t>Annual reports by NPC regional secretariats</w:t>
            </w:r>
          </w:p>
        </w:tc>
        <w:tc>
          <w:tcPr>
            <w:tcW w:w="2808" w:type="dxa"/>
          </w:tcPr>
          <w:p w14:paraId="1FAB33E2" w14:textId="77777777" w:rsidR="004D0B8F" w:rsidRPr="00567989" w:rsidRDefault="00C07719" w:rsidP="00C07719">
            <w:r>
              <w:t>NPC regional secretariats have full complement of financial, human and logistical resources for programme activities</w:t>
            </w:r>
          </w:p>
        </w:tc>
      </w:tr>
      <w:tr w:rsidR="004D0B8F" w:rsidRPr="00567989" w14:paraId="470BE885" w14:textId="77777777" w:rsidTr="008457DA">
        <w:tc>
          <w:tcPr>
            <w:tcW w:w="5148" w:type="dxa"/>
          </w:tcPr>
          <w:p w14:paraId="35634365" w14:textId="77777777" w:rsidR="004D0B8F" w:rsidRPr="00567989" w:rsidRDefault="008457DA" w:rsidP="00104C9B">
            <w:r>
              <w:t xml:space="preserve">SO10: The NPC Act (485, 1994) revised to </w:t>
            </w:r>
            <w:r w:rsidR="003F6B3A" w:rsidRPr="00EE3EFB">
              <w:rPr>
                <w:color w:val="FFFFFF" w:themeColor="background1"/>
              </w:rPr>
              <w:t>reflect emerging issues in the revised population policy</w:t>
            </w:r>
          </w:p>
        </w:tc>
        <w:tc>
          <w:tcPr>
            <w:tcW w:w="2700" w:type="dxa"/>
          </w:tcPr>
          <w:p w14:paraId="3C1D3A21" w14:textId="77777777" w:rsidR="004D0B8F" w:rsidRPr="00567989" w:rsidRDefault="00C07719" w:rsidP="00A506C5">
            <w:r>
              <w:t>NPC Act revised</w:t>
            </w:r>
          </w:p>
        </w:tc>
        <w:tc>
          <w:tcPr>
            <w:tcW w:w="2520" w:type="dxa"/>
          </w:tcPr>
          <w:p w14:paraId="484BE5EB" w14:textId="77777777" w:rsidR="004D0B8F" w:rsidRPr="00567989" w:rsidRDefault="00C07719" w:rsidP="00A506C5">
            <w:r>
              <w:t>NPC annual reports</w:t>
            </w:r>
          </w:p>
        </w:tc>
        <w:tc>
          <w:tcPr>
            <w:tcW w:w="2808" w:type="dxa"/>
          </w:tcPr>
          <w:p w14:paraId="22C051B9" w14:textId="77777777" w:rsidR="004D0B8F" w:rsidRPr="00567989" w:rsidRDefault="00C07719" w:rsidP="00A506C5">
            <w:r>
              <w:t>Government acknowledges the need to revise the NPC Act</w:t>
            </w:r>
          </w:p>
        </w:tc>
      </w:tr>
    </w:tbl>
    <w:p w14:paraId="2EE406A4" w14:textId="77777777" w:rsidR="00752BCB" w:rsidRPr="00567989" w:rsidRDefault="00752BCB">
      <w:pPr>
        <w:spacing w:after="200" w:line="276" w:lineRule="auto"/>
        <w:rPr>
          <w:b/>
        </w:rPr>
      </w:pPr>
    </w:p>
    <w:p w14:paraId="7CDF90A0" w14:textId="77777777" w:rsidR="00D11849" w:rsidRDefault="00D11849">
      <w:pPr>
        <w:spacing w:after="200" w:line="276" w:lineRule="auto"/>
        <w:rPr>
          <w:rFonts w:eastAsiaTheme="majorEastAsia" w:cstheme="majorBidi"/>
          <w:b/>
          <w:bCs/>
          <w:szCs w:val="26"/>
        </w:rPr>
      </w:pPr>
      <w:r>
        <w:br w:type="page"/>
      </w:r>
    </w:p>
    <w:p w14:paraId="27BC3C2B" w14:textId="77777777" w:rsidR="00E11DE1" w:rsidRDefault="00D11849" w:rsidP="00E64699">
      <w:pPr>
        <w:pStyle w:val="Heading2"/>
      </w:pPr>
      <w:bookmarkStart w:id="33" w:name="_Toc472413151"/>
      <w:r w:rsidRPr="00D11849">
        <w:lastRenderedPageBreak/>
        <w:t>Annex 2: Organogram of the National Population Council</w:t>
      </w:r>
      <w:bookmarkEnd w:id="33"/>
      <w:r w:rsidR="00783121">
        <w:rPr>
          <w:rStyle w:val="FootnoteReference"/>
        </w:rPr>
        <w:footnoteReference w:id="1"/>
      </w:r>
    </w:p>
    <w:p w14:paraId="7B5D02C7" w14:textId="77777777" w:rsidR="00D11849" w:rsidRDefault="00D11849" w:rsidP="00D11849">
      <w:r>
        <w:rPr>
          <w:noProof/>
        </w:rPr>
        <mc:AlternateContent>
          <mc:Choice Requires="wps">
            <w:drawing>
              <wp:anchor distT="0" distB="0" distL="114300" distR="114300" simplePos="0" relativeHeight="251704320" behindDoc="0" locked="0" layoutInCell="1" allowOverlap="1" wp14:anchorId="06BA0BB1" wp14:editId="2A5F40F2">
                <wp:simplePos x="0" y="0"/>
                <wp:positionH relativeFrom="margin">
                  <wp:posOffset>2045970</wp:posOffset>
                </wp:positionH>
                <wp:positionV relativeFrom="margin">
                  <wp:posOffset>-542925</wp:posOffset>
                </wp:positionV>
                <wp:extent cx="3032760" cy="466725"/>
                <wp:effectExtent l="0" t="0" r="0" b="0"/>
                <wp:wrapNone/>
                <wp:docPr id="7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66725"/>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38100">
                              <a:pattFill prst="wdUpDiag">
                                <a:fgClr>
                                  <a:schemeClr val="lt1">
                                    <a:lumMod val="95000"/>
                                    <a:lumOff val="0"/>
                                  </a:schemeClr>
                                </a:fgClr>
                                <a:bgClr>
                                  <a:srgbClr val="FFFFFF"/>
                                </a:bgClr>
                              </a:pattFill>
                              <a:miter lim="800000"/>
                              <a:headEnd/>
                              <a:tailEnd/>
                            </a14:hiddenLine>
                          </a:ext>
                        </a:extLst>
                      </wps:spPr>
                      <wps:txbx>
                        <w:txbxContent>
                          <w:p w14:paraId="1BE3C921" w14:textId="77777777" w:rsidR="00D125CF" w:rsidRPr="007204C1" w:rsidRDefault="00D125CF" w:rsidP="00D11849">
                            <w:pPr>
                              <w:pStyle w:val="NoSpacing"/>
                              <w:jc w:val="center"/>
                              <w:rPr>
                                <w:b/>
                                <w:sz w:val="18"/>
                                <w:szCs w:val="18"/>
                              </w:rPr>
                            </w:pPr>
                          </w:p>
                          <w:p w14:paraId="0CA7BEB3" w14:textId="77777777" w:rsidR="00D125CF" w:rsidRPr="00145170" w:rsidRDefault="00D125CF" w:rsidP="00D11849">
                            <w:pPr>
                              <w:pStyle w:val="NoSpacing"/>
                              <w:jc w:val="center"/>
                              <w:rPr>
                                <w:b/>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0BB1" id="Text Box 139" o:spid="_x0000_s1044" type="#_x0000_t202" style="position:absolute;margin-left:161.1pt;margin-top:-42.75pt;width:238.8pt;height:36.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" filled="f" fillcolor="#4f81bd [3204]" stroked="f" strokecolor="#f2f2f2 [3041]" strokeweight="3pt">
                <v:stroke r:id="rId13" o:title="" filltype="pattern"/>
                <v:textbox>
                  <w:txbxContent>
                    <w:p w14:paraId="1BE3C921" w14:textId="77777777" w:rsidR="00D125CF" w:rsidRPr="007204C1" w:rsidRDefault="00D125CF" w:rsidP="00D11849">
                      <w:pPr>
                        <w:pStyle w:val="NoSpacing"/>
                        <w:jc w:val="center"/>
                        <w:rPr>
                          <w:b/>
                          <w:sz w:val="18"/>
                          <w:szCs w:val="18"/>
                        </w:rPr>
                      </w:pPr>
                    </w:p>
                    <w:p w14:paraId="0CA7BEB3" w14:textId="77777777" w:rsidR="00D125CF" w:rsidRPr="00145170" w:rsidRDefault="00D125CF" w:rsidP="00D11849">
                      <w:pPr>
                        <w:pStyle w:val="NoSpacing"/>
                        <w:jc w:val="center"/>
                        <w:rPr>
                          <w:b/>
                          <w:color w:val="FFFFFF" w:themeColor="background1"/>
                          <w:sz w:val="18"/>
                          <w:szCs w:val="18"/>
                        </w:rPr>
                      </w:pPr>
                    </w:p>
                  </w:txbxContent>
                </v:textbox>
                <w10:wrap anchorx="margin" anchory="margin"/>
              </v:shape>
            </w:pict>
          </mc:Fallback>
        </mc:AlternateContent>
      </w:r>
      <w:r>
        <w:rPr>
          <w:noProof/>
        </w:rPr>
        <mc:AlternateContent>
          <mc:Choice Requires="wpg">
            <w:drawing>
              <wp:anchor distT="0" distB="0" distL="114300" distR="114300" simplePos="0" relativeHeight="251703296" behindDoc="0" locked="0" layoutInCell="1" allowOverlap="1" wp14:anchorId="234B4DDF" wp14:editId="1AF72234">
                <wp:simplePos x="0" y="0"/>
                <wp:positionH relativeFrom="column">
                  <wp:posOffset>-535305</wp:posOffset>
                </wp:positionH>
                <wp:positionV relativeFrom="paragraph">
                  <wp:posOffset>142875</wp:posOffset>
                </wp:positionV>
                <wp:extent cx="9145905" cy="5153025"/>
                <wp:effectExtent l="26670" t="19050" r="38100" b="47625"/>
                <wp:wrapNone/>
                <wp:docPr id="3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5905" cy="5153025"/>
                          <a:chOff x="597" y="1665"/>
                          <a:chExt cx="14403" cy="8115"/>
                        </a:xfrm>
                      </wpg:grpSpPr>
                      <wpg:grpSp>
                        <wpg:cNvPr id="40" name="Group 80"/>
                        <wpg:cNvGrpSpPr>
                          <a:grpSpLocks/>
                        </wpg:cNvGrpSpPr>
                        <wpg:grpSpPr bwMode="auto">
                          <a:xfrm>
                            <a:off x="597" y="1665"/>
                            <a:ext cx="14403" cy="8115"/>
                            <a:chOff x="612" y="753"/>
                            <a:chExt cx="14403" cy="8115"/>
                          </a:xfrm>
                        </wpg:grpSpPr>
                        <wps:wsp>
                          <wps:cNvPr id="41" name="Text Box 16"/>
                          <wps:cNvSpPr txBox="1">
                            <a:spLocks noChangeArrowheads="1"/>
                          </wps:cNvSpPr>
                          <wps:spPr bwMode="auto">
                            <a:xfrm>
                              <a:off x="612"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5E5FEDC9" w14:textId="77777777" w:rsidR="00D125CF" w:rsidRDefault="00D125CF" w:rsidP="00D11849">
                                <w:pPr>
                                  <w:pStyle w:val="NoSpacing"/>
                                  <w:jc w:val="center"/>
                                  <w:rPr>
                                    <w:b/>
                                    <w:color w:val="FFFFFF" w:themeColor="background1"/>
                                    <w:sz w:val="18"/>
                                    <w:szCs w:val="18"/>
                                  </w:rPr>
                                </w:pPr>
                              </w:p>
                              <w:p w14:paraId="21321EAC" w14:textId="77777777" w:rsidR="00D125CF" w:rsidRPr="009A08F8" w:rsidRDefault="00D125CF" w:rsidP="00D11849">
                                <w:pPr>
                                  <w:pStyle w:val="NoSpacing"/>
                                  <w:jc w:val="center"/>
                                  <w:rPr>
                                    <w:b/>
                                    <w:color w:val="FFFFFF" w:themeColor="background1"/>
                                    <w:sz w:val="18"/>
                                    <w:szCs w:val="18"/>
                                  </w:rPr>
                                </w:pPr>
                                <w:r w:rsidRPr="009A08F8">
                                  <w:rPr>
                                    <w:b/>
                                    <w:color w:val="FFFFFF" w:themeColor="background1"/>
                                    <w:sz w:val="18"/>
                                    <w:szCs w:val="18"/>
                                  </w:rPr>
                                  <w:t>POPULATION</w:t>
                                </w:r>
                                <w:r>
                                  <w:rPr>
                                    <w:b/>
                                    <w:color w:val="FFFFFF" w:themeColor="background1"/>
                                    <w:sz w:val="18"/>
                                    <w:szCs w:val="18"/>
                                  </w:rPr>
                                  <w:t xml:space="preserve"> </w:t>
                                </w:r>
                                <w:r w:rsidRPr="009A08F8">
                                  <w:rPr>
                                    <w:b/>
                                    <w:color w:val="FFFFFF" w:themeColor="background1"/>
                                    <w:sz w:val="18"/>
                                    <w:szCs w:val="18"/>
                                  </w:rPr>
                                  <w:t>&amp; DEVELOPMENT</w:t>
                                </w:r>
                                <w:r>
                                  <w:rPr>
                                    <w:b/>
                                    <w:color w:val="FFFFFF" w:themeColor="background1"/>
                                    <w:sz w:val="18"/>
                                    <w:szCs w:val="18"/>
                                  </w:rPr>
                                  <w:t xml:space="preserve"> UNIT</w:t>
                                </w:r>
                              </w:p>
                            </w:txbxContent>
                          </wps:txbx>
                          <wps:bodyPr rot="0" vert="horz" wrap="square" lIns="91440" tIns="45720" rIns="91440" bIns="45720" anchor="t" anchorCtr="0" upright="1">
                            <a:noAutofit/>
                          </wps:bodyPr>
                        </wps:wsp>
                        <wps:wsp>
                          <wps:cNvPr id="44" name="Text Box 17"/>
                          <wps:cNvSpPr txBox="1">
                            <a:spLocks noChangeArrowheads="1"/>
                          </wps:cNvSpPr>
                          <wps:spPr bwMode="auto">
                            <a:xfrm>
                              <a:off x="2472"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2580B9EA" w14:textId="77777777" w:rsidR="00D125CF" w:rsidRDefault="00D125CF" w:rsidP="00D11849">
                                <w:pPr>
                                  <w:pStyle w:val="NoSpacing"/>
                                  <w:jc w:val="center"/>
                                  <w:rPr>
                                    <w:b/>
                                    <w:color w:val="FFFFFF" w:themeColor="background1"/>
                                    <w:sz w:val="19"/>
                                    <w:szCs w:val="19"/>
                                  </w:rPr>
                                </w:pPr>
                              </w:p>
                              <w:p w14:paraId="56690792" w14:textId="77777777" w:rsidR="00D125CF" w:rsidRDefault="00D125CF" w:rsidP="00D11849">
                                <w:pPr>
                                  <w:pStyle w:val="NoSpacing"/>
                                  <w:jc w:val="center"/>
                                  <w:rPr>
                                    <w:b/>
                                    <w:color w:val="FFFFFF" w:themeColor="background1"/>
                                    <w:sz w:val="19"/>
                                    <w:szCs w:val="19"/>
                                  </w:rPr>
                                </w:pPr>
                                <w:r w:rsidRPr="009A08F8">
                                  <w:rPr>
                                    <w:b/>
                                    <w:color w:val="FFFFFF" w:themeColor="background1"/>
                                    <w:sz w:val="19"/>
                                    <w:szCs w:val="19"/>
                                  </w:rPr>
                                  <w:t>REPRODUCTIVE HEALTH</w:t>
                                </w:r>
                                <w:r>
                                  <w:rPr>
                                    <w:b/>
                                    <w:color w:val="FFFFFF" w:themeColor="background1"/>
                                    <w:sz w:val="19"/>
                                    <w:szCs w:val="19"/>
                                  </w:rPr>
                                  <w:t xml:space="preserve"> </w:t>
                                </w:r>
                              </w:p>
                              <w:p w14:paraId="16544369" w14:textId="77777777" w:rsidR="00D125CF" w:rsidRPr="009A08F8" w:rsidRDefault="00D125CF" w:rsidP="00D11849">
                                <w:pPr>
                                  <w:pStyle w:val="NoSpacing"/>
                                  <w:jc w:val="center"/>
                                  <w:rPr>
                                    <w:b/>
                                    <w:color w:val="FFFFFF" w:themeColor="background1"/>
                                    <w:sz w:val="19"/>
                                    <w:szCs w:val="19"/>
                                  </w:rPr>
                                </w:pPr>
                                <w:r>
                                  <w:rPr>
                                    <w:b/>
                                    <w:color w:val="FFFFFF" w:themeColor="background1"/>
                                    <w:sz w:val="19"/>
                                    <w:szCs w:val="19"/>
                                  </w:rPr>
                                  <w:t>UNIT</w:t>
                                </w:r>
                              </w:p>
                            </w:txbxContent>
                          </wps:txbx>
                          <wps:bodyPr rot="0" vert="horz" wrap="square" lIns="91440" tIns="45720" rIns="91440" bIns="45720" anchor="t" anchorCtr="0" upright="1">
                            <a:noAutofit/>
                          </wps:bodyPr>
                        </wps:wsp>
                        <wps:wsp>
                          <wps:cNvPr id="46" name="Text Box 18"/>
                          <wps:cNvSpPr txBox="1">
                            <a:spLocks noChangeArrowheads="1"/>
                          </wps:cNvSpPr>
                          <wps:spPr bwMode="auto">
                            <a:xfrm>
                              <a:off x="4302"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6661E124" w14:textId="77777777" w:rsidR="00D125CF" w:rsidRPr="00653ECE" w:rsidRDefault="00D125CF" w:rsidP="00D11849">
                                <w:pPr>
                                  <w:pStyle w:val="NoSpacing"/>
                                  <w:jc w:val="center"/>
                                  <w:rPr>
                                    <w:b/>
                                    <w:color w:val="FFFFFF" w:themeColor="background1"/>
                                    <w:sz w:val="16"/>
                                    <w:szCs w:val="16"/>
                                  </w:rPr>
                                </w:pPr>
                              </w:p>
                              <w:p w14:paraId="54070A4D" w14:textId="77777777" w:rsidR="00D125CF" w:rsidRDefault="00D125CF" w:rsidP="00D11849">
                                <w:pPr>
                                  <w:pStyle w:val="NoSpacing"/>
                                  <w:jc w:val="center"/>
                                  <w:rPr>
                                    <w:b/>
                                    <w:color w:val="FFFFFF" w:themeColor="background1"/>
                                    <w:sz w:val="20"/>
                                    <w:szCs w:val="20"/>
                                  </w:rPr>
                                </w:pPr>
                                <w:r w:rsidRPr="009A08F8">
                                  <w:rPr>
                                    <w:b/>
                                    <w:color w:val="FFFFFF" w:themeColor="background1"/>
                                    <w:sz w:val="20"/>
                                    <w:szCs w:val="20"/>
                                  </w:rPr>
                                  <w:t>RESEARCH</w:t>
                                </w:r>
                              </w:p>
                              <w:p w14:paraId="2D231F37" w14:textId="77777777" w:rsidR="00D125CF" w:rsidRPr="009A08F8" w:rsidRDefault="00D125CF" w:rsidP="00D11849">
                                <w:pPr>
                                  <w:pStyle w:val="NoSpacing"/>
                                  <w:jc w:val="center"/>
                                  <w:rPr>
                                    <w:b/>
                                    <w:color w:val="FFFFFF" w:themeColor="background1"/>
                                    <w:sz w:val="20"/>
                                    <w:szCs w:val="20"/>
                                  </w:rPr>
                                </w:pPr>
                                <w:r>
                                  <w:rPr>
                                    <w:b/>
                                    <w:color w:val="FFFFFF" w:themeColor="background1"/>
                                    <w:sz w:val="20"/>
                                    <w:szCs w:val="20"/>
                                  </w:rPr>
                                  <w:t>UNIT</w:t>
                                </w:r>
                              </w:p>
                            </w:txbxContent>
                          </wps:txbx>
                          <wps:bodyPr rot="0" vert="horz" wrap="square" lIns="91440" tIns="45720" rIns="91440" bIns="45720" anchor="t" anchorCtr="0" upright="1">
                            <a:noAutofit/>
                          </wps:bodyPr>
                        </wps:wsp>
                        <wps:wsp>
                          <wps:cNvPr id="47" name="Text Box 19"/>
                          <wps:cNvSpPr txBox="1">
                            <a:spLocks noChangeArrowheads="1"/>
                          </wps:cNvSpPr>
                          <wps:spPr bwMode="auto">
                            <a:xfrm>
                              <a:off x="6147"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0F0CE620" w14:textId="77777777" w:rsidR="00D125CF" w:rsidRDefault="00D125CF" w:rsidP="00D11849">
                                <w:pPr>
                                  <w:pStyle w:val="NoSpacing"/>
                                  <w:jc w:val="center"/>
                                  <w:rPr>
                                    <w:b/>
                                    <w:color w:val="FFFFFF" w:themeColor="background1"/>
                                    <w:sz w:val="18"/>
                                    <w:szCs w:val="18"/>
                                  </w:rPr>
                                </w:pPr>
                              </w:p>
                              <w:p w14:paraId="7CE50D66" w14:textId="77777777" w:rsidR="00D125CF" w:rsidRDefault="00D125CF" w:rsidP="00D11849">
                                <w:pPr>
                                  <w:pStyle w:val="NoSpacing"/>
                                  <w:jc w:val="center"/>
                                  <w:rPr>
                                    <w:b/>
                                    <w:color w:val="FFFFFF" w:themeColor="background1"/>
                                    <w:sz w:val="18"/>
                                    <w:szCs w:val="18"/>
                                  </w:rPr>
                                </w:pPr>
                                <w:r w:rsidRPr="009A08F8">
                                  <w:rPr>
                                    <w:b/>
                                    <w:color w:val="FFFFFF" w:themeColor="background1"/>
                                    <w:sz w:val="18"/>
                                    <w:szCs w:val="18"/>
                                  </w:rPr>
                                  <w:t>DATA MANAGEMENT</w:t>
                                </w:r>
                              </w:p>
                              <w:p w14:paraId="7A3FEF99" w14:textId="77777777" w:rsidR="00D125CF" w:rsidRPr="009A08F8" w:rsidRDefault="00D125CF" w:rsidP="00D11849">
                                <w:pPr>
                                  <w:pStyle w:val="NoSpacing"/>
                                  <w:jc w:val="center"/>
                                  <w:rPr>
                                    <w:b/>
                                    <w:color w:val="FFFFFF" w:themeColor="background1"/>
                                    <w:sz w:val="18"/>
                                    <w:szCs w:val="18"/>
                                  </w:rPr>
                                </w:pPr>
                                <w:r>
                                  <w:rPr>
                                    <w:b/>
                                    <w:color w:val="FFFFFF" w:themeColor="background1"/>
                                    <w:sz w:val="18"/>
                                    <w:szCs w:val="18"/>
                                  </w:rPr>
                                  <w:t>UNIT</w:t>
                                </w:r>
                              </w:p>
                            </w:txbxContent>
                          </wps:txbx>
                          <wps:bodyPr rot="0" vert="horz" wrap="square" lIns="91440" tIns="45720" rIns="91440" bIns="45720" anchor="t" anchorCtr="0" upright="1">
                            <a:noAutofit/>
                          </wps:bodyPr>
                        </wps:wsp>
                        <wps:wsp>
                          <wps:cNvPr id="48" name="Text Box 20"/>
                          <wps:cNvSpPr txBox="1">
                            <a:spLocks noChangeArrowheads="1"/>
                          </wps:cNvSpPr>
                          <wps:spPr bwMode="auto">
                            <a:xfrm>
                              <a:off x="7917"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4A87CDBC"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MONITORING</w:t>
                                </w:r>
                              </w:p>
                              <w:p w14:paraId="56EC880E"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&amp;</w:t>
                                </w:r>
                              </w:p>
                              <w:p w14:paraId="4B2C5B00"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EVALUATION</w:t>
                                </w:r>
                                <w:r>
                                  <w:rPr>
                                    <w:b/>
                                    <w:color w:val="FFFFFF" w:themeColor="background1"/>
                                    <w:sz w:val="20"/>
                                    <w:szCs w:val="20"/>
                                  </w:rPr>
                                  <w:t xml:space="preserve"> UNIT</w:t>
                                </w:r>
                              </w:p>
                            </w:txbxContent>
                          </wps:txbx>
                          <wps:bodyPr rot="0" vert="horz" wrap="square" lIns="91440" tIns="45720" rIns="91440" bIns="45720" anchor="t" anchorCtr="0" upright="1">
                            <a:noAutofit/>
                          </wps:bodyPr>
                        </wps:wsp>
                        <wps:wsp>
                          <wps:cNvPr id="49" name="Text Box 21"/>
                          <wps:cNvSpPr txBox="1">
                            <a:spLocks noChangeArrowheads="1"/>
                          </wps:cNvSpPr>
                          <wps:spPr bwMode="auto">
                            <a:xfrm>
                              <a:off x="9702"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00E253DA" w14:textId="77777777" w:rsidR="00D125CF" w:rsidRDefault="00D125CF" w:rsidP="00D11849">
                                <w:pPr>
                                  <w:pStyle w:val="NoSpacing"/>
                                  <w:jc w:val="center"/>
                                  <w:rPr>
                                    <w:b/>
                                    <w:color w:val="FFFFFF" w:themeColor="background1"/>
                                    <w:sz w:val="20"/>
                                    <w:szCs w:val="20"/>
                                  </w:rPr>
                                </w:pPr>
                              </w:p>
                              <w:p w14:paraId="05B77A96" w14:textId="77777777" w:rsidR="00D125CF" w:rsidRPr="00653ECE" w:rsidRDefault="00D125CF" w:rsidP="00D11849">
                                <w:pPr>
                                  <w:pStyle w:val="NoSpacing"/>
                                  <w:jc w:val="center"/>
                                  <w:rPr>
                                    <w:b/>
                                    <w:color w:val="FFFFFF" w:themeColor="background1"/>
                                    <w:sz w:val="16"/>
                                    <w:szCs w:val="16"/>
                                  </w:rPr>
                                </w:pPr>
                              </w:p>
                              <w:p w14:paraId="6AE67C4C" w14:textId="77777777" w:rsidR="00D125CF" w:rsidRPr="009A08F8" w:rsidRDefault="00D125CF" w:rsidP="00D11849">
                                <w:pPr>
                                  <w:pStyle w:val="NoSpacing"/>
                                  <w:jc w:val="center"/>
                                  <w:rPr>
                                    <w:b/>
                                    <w:color w:val="FFFFFF" w:themeColor="background1"/>
                                    <w:sz w:val="16"/>
                                    <w:szCs w:val="16"/>
                                  </w:rPr>
                                </w:pPr>
                                <w:r w:rsidRPr="009A08F8">
                                  <w:rPr>
                                    <w:b/>
                                    <w:color w:val="FFFFFF" w:themeColor="background1"/>
                                    <w:sz w:val="16"/>
                                    <w:szCs w:val="16"/>
                                  </w:rPr>
                                  <w:t>ADMINISTRATION</w:t>
                                </w:r>
                                <w:r>
                                  <w:rPr>
                                    <w:b/>
                                    <w:color w:val="FFFFFF" w:themeColor="background1"/>
                                    <w:sz w:val="16"/>
                                    <w:szCs w:val="16"/>
                                  </w:rPr>
                                  <w:t xml:space="preserve"> UNIT</w:t>
                                </w:r>
                              </w:p>
                              <w:p w14:paraId="273B509A" w14:textId="77777777" w:rsidR="00D125CF" w:rsidRPr="00653ECE" w:rsidRDefault="00D125CF" w:rsidP="00D11849">
                                <w:pPr>
                                  <w:pStyle w:val="NoSpacing"/>
                                  <w:jc w:val="center"/>
                                  <w:rPr>
                                    <w:b/>
                                    <w:color w:val="FFFFFF" w:themeColor="background1"/>
                                    <w:sz w:val="16"/>
                                    <w:szCs w:val="16"/>
                                  </w:rPr>
                                </w:pPr>
                              </w:p>
                            </w:txbxContent>
                          </wps:txbx>
                          <wps:bodyPr rot="0" vert="horz" wrap="square" lIns="91440" tIns="45720" rIns="91440" bIns="45720" anchor="t" anchorCtr="0" upright="1">
                            <a:noAutofit/>
                          </wps:bodyPr>
                        </wps:wsp>
                        <wps:wsp>
                          <wps:cNvPr id="50" name="Text Box 22"/>
                          <wps:cNvSpPr txBox="1">
                            <a:spLocks noChangeArrowheads="1"/>
                          </wps:cNvSpPr>
                          <wps:spPr bwMode="auto">
                            <a:xfrm>
                              <a:off x="11592"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10CBFEF1" w14:textId="77777777" w:rsidR="00D125CF" w:rsidRDefault="00D125CF" w:rsidP="00D11849">
                                <w:pPr>
                                  <w:pStyle w:val="NoSpacing"/>
                                  <w:jc w:val="center"/>
                                  <w:rPr>
                                    <w:b/>
                                    <w:color w:val="FFFFFF" w:themeColor="background1"/>
                                    <w:sz w:val="16"/>
                                    <w:szCs w:val="16"/>
                                  </w:rPr>
                                </w:pPr>
                              </w:p>
                              <w:p w14:paraId="7D00142D"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HUMAN RESOURCE</w:t>
                                </w:r>
                                <w:r>
                                  <w:rPr>
                                    <w:b/>
                                    <w:color w:val="FFFFFF" w:themeColor="background1"/>
                                    <w:sz w:val="20"/>
                                    <w:szCs w:val="20"/>
                                  </w:rPr>
                                  <w:t xml:space="preserve"> UNIT</w:t>
                                </w:r>
                              </w:p>
                              <w:p w14:paraId="0712FE22" w14:textId="77777777" w:rsidR="00D125CF" w:rsidRDefault="00D125CF" w:rsidP="00D11849"/>
                            </w:txbxContent>
                          </wps:txbx>
                          <wps:bodyPr rot="0" vert="horz" wrap="square" lIns="91440" tIns="45720" rIns="91440" bIns="45720" anchor="t" anchorCtr="0" upright="1">
                            <a:noAutofit/>
                          </wps:bodyPr>
                        </wps:wsp>
                        <wps:wsp>
                          <wps:cNvPr id="51" name="Text Box 23"/>
                          <wps:cNvSpPr txBox="1">
                            <a:spLocks noChangeArrowheads="1"/>
                          </wps:cNvSpPr>
                          <wps:spPr bwMode="auto">
                            <a:xfrm>
                              <a:off x="13422" y="7623"/>
                              <a:ext cx="1593" cy="124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2A9C3F09" w14:textId="77777777" w:rsidR="00D125CF" w:rsidRDefault="00D125CF" w:rsidP="00D11849">
                                <w:pPr>
                                  <w:pStyle w:val="NoSpacing"/>
                                  <w:jc w:val="center"/>
                                  <w:rPr>
                                    <w:b/>
                                    <w:color w:val="FFFFFF" w:themeColor="background1"/>
                                    <w:sz w:val="20"/>
                                    <w:szCs w:val="20"/>
                                  </w:rPr>
                                </w:pPr>
                              </w:p>
                              <w:p w14:paraId="472AF48A" w14:textId="77777777" w:rsidR="00D125CF" w:rsidRDefault="00D125CF" w:rsidP="00D11849">
                                <w:pPr>
                                  <w:pStyle w:val="NoSpacing"/>
                                  <w:jc w:val="center"/>
                                  <w:rPr>
                                    <w:b/>
                                    <w:color w:val="FFFFFF" w:themeColor="background1"/>
                                    <w:sz w:val="20"/>
                                    <w:szCs w:val="20"/>
                                  </w:rPr>
                                </w:pPr>
                                <w:r w:rsidRPr="00653ECE">
                                  <w:rPr>
                                    <w:b/>
                                    <w:color w:val="FFFFFF" w:themeColor="background1"/>
                                    <w:sz w:val="20"/>
                                    <w:szCs w:val="20"/>
                                  </w:rPr>
                                  <w:t>FINANCE</w:t>
                                </w:r>
                              </w:p>
                              <w:p w14:paraId="55F43BC8" w14:textId="77777777" w:rsidR="00D125CF" w:rsidRPr="00653ECE" w:rsidRDefault="00D125CF" w:rsidP="00D11849">
                                <w:pPr>
                                  <w:pStyle w:val="NoSpacing"/>
                                  <w:jc w:val="center"/>
                                  <w:rPr>
                                    <w:b/>
                                    <w:color w:val="FFFFFF" w:themeColor="background1"/>
                                    <w:sz w:val="20"/>
                                    <w:szCs w:val="20"/>
                                  </w:rPr>
                                </w:pPr>
                                <w:r>
                                  <w:rPr>
                                    <w:b/>
                                    <w:color w:val="FFFFFF" w:themeColor="background1"/>
                                    <w:sz w:val="20"/>
                                    <w:szCs w:val="20"/>
                                  </w:rPr>
                                  <w:t>UNIT</w:t>
                                </w:r>
                              </w:p>
                            </w:txbxContent>
                          </wps:txbx>
                          <wps:bodyPr rot="0" vert="horz" wrap="square" lIns="91440" tIns="45720" rIns="91440" bIns="45720" anchor="t" anchorCtr="0" upright="1">
                            <a:noAutofit/>
                          </wps:bodyPr>
                        </wps:wsp>
                        <wps:wsp>
                          <wps:cNvPr id="52" name="Text Box 4"/>
                          <wps:cNvSpPr txBox="1">
                            <a:spLocks noChangeArrowheads="1"/>
                          </wps:cNvSpPr>
                          <wps:spPr bwMode="auto">
                            <a:xfrm>
                              <a:off x="1362" y="5253"/>
                              <a:ext cx="2043" cy="1290"/>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26D22F4F" w14:textId="77777777" w:rsidR="00D125CF" w:rsidRPr="00653ECE" w:rsidRDefault="00D125CF" w:rsidP="00D11849">
                                <w:pPr>
                                  <w:pStyle w:val="NoSpacing"/>
                                  <w:jc w:val="center"/>
                                  <w:rPr>
                                    <w:b/>
                                    <w:color w:val="FFFFFF" w:themeColor="background1"/>
                                  </w:rPr>
                                </w:pPr>
                                <w:r w:rsidRPr="00653ECE">
                                  <w:rPr>
                                    <w:b/>
                                    <w:color w:val="FFFFFF" w:themeColor="background1"/>
                                  </w:rPr>
                                  <w:t xml:space="preserve">POLICY, PLANNING &amp; </w:t>
                                </w:r>
                              </w:p>
                              <w:p w14:paraId="686DBA3F" w14:textId="77777777" w:rsidR="00D125CF" w:rsidRPr="00653ECE" w:rsidRDefault="00D125CF" w:rsidP="00D11849">
                                <w:pPr>
                                  <w:pStyle w:val="NoSpacing"/>
                                  <w:jc w:val="center"/>
                                  <w:rPr>
                                    <w:b/>
                                    <w:color w:val="FFFFFF" w:themeColor="background1"/>
                                  </w:rPr>
                                </w:pPr>
                                <w:r w:rsidRPr="00653ECE">
                                  <w:rPr>
                                    <w:b/>
                                    <w:color w:val="FFFFFF" w:themeColor="background1"/>
                                  </w:rPr>
                                  <w:t>PROGRAMS</w:t>
                                </w:r>
                                <w:r>
                                  <w:rPr>
                                    <w:b/>
                                    <w:color w:val="FFFFFF" w:themeColor="background1"/>
                                  </w:rPr>
                                  <w:t xml:space="preserve"> DIVISION</w:t>
                                </w:r>
                              </w:p>
                            </w:txbxContent>
                          </wps:txbx>
                          <wps:bodyPr rot="0" vert="horz" wrap="square" lIns="91440" tIns="45720" rIns="91440" bIns="45720" anchor="t" anchorCtr="0" upright="1">
                            <a:noAutofit/>
                          </wps:bodyPr>
                        </wps:wsp>
                        <wps:wsp>
                          <wps:cNvPr id="53" name="Text Box 13"/>
                          <wps:cNvSpPr txBox="1">
                            <a:spLocks noChangeArrowheads="1"/>
                          </wps:cNvSpPr>
                          <wps:spPr bwMode="auto">
                            <a:xfrm>
                              <a:off x="5880" y="5163"/>
                              <a:ext cx="2070" cy="145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093AABC9" w14:textId="77777777" w:rsidR="00D125CF" w:rsidRPr="00653ECE" w:rsidRDefault="00D125CF" w:rsidP="00D11849">
                                <w:pPr>
                                  <w:pStyle w:val="NoSpacing"/>
                                  <w:jc w:val="center"/>
                                  <w:rPr>
                                    <w:b/>
                                    <w:color w:val="FFFFFF" w:themeColor="background1"/>
                                  </w:rPr>
                                </w:pPr>
                                <w:r w:rsidRPr="00653ECE">
                                  <w:rPr>
                                    <w:b/>
                                    <w:color w:val="FFFFFF" w:themeColor="background1"/>
                                  </w:rPr>
                                  <w:t>RESEARCH, MONITORING &amp; EVALUATION</w:t>
                                </w:r>
                                <w:r>
                                  <w:rPr>
                                    <w:b/>
                                    <w:color w:val="FFFFFF" w:themeColor="background1"/>
                                  </w:rPr>
                                  <w:t xml:space="preserve"> DIVISION</w:t>
                                </w:r>
                              </w:p>
                            </w:txbxContent>
                          </wps:txbx>
                          <wps:bodyPr rot="0" vert="horz" wrap="square" lIns="91440" tIns="45720" rIns="91440" bIns="45720" anchor="t" anchorCtr="0" upright="1">
                            <a:noAutofit/>
                          </wps:bodyPr>
                        </wps:wsp>
                        <wps:wsp>
                          <wps:cNvPr id="54" name="Text Box 14"/>
                          <wps:cNvSpPr txBox="1">
                            <a:spLocks noChangeArrowheads="1"/>
                          </wps:cNvSpPr>
                          <wps:spPr bwMode="auto">
                            <a:xfrm>
                              <a:off x="11295" y="5163"/>
                              <a:ext cx="2085" cy="1380"/>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7BF5269A" w14:textId="77777777" w:rsidR="00D125CF" w:rsidRDefault="00D125CF" w:rsidP="00D11849">
                                <w:pPr>
                                  <w:pStyle w:val="NoSpacing"/>
                                  <w:jc w:val="center"/>
                                  <w:rPr>
                                    <w:b/>
                                    <w:color w:val="FFFFFF" w:themeColor="background1"/>
                                  </w:rPr>
                                </w:pPr>
                                <w:r w:rsidRPr="00653ECE">
                                  <w:rPr>
                                    <w:b/>
                                    <w:color w:val="FFFFFF" w:themeColor="background1"/>
                                  </w:rPr>
                                  <w:t xml:space="preserve">FINANCE </w:t>
                                </w:r>
                              </w:p>
                              <w:p w14:paraId="06D6EB5E" w14:textId="77777777" w:rsidR="00D125CF" w:rsidRPr="00653ECE" w:rsidRDefault="00D125CF" w:rsidP="00D11849">
                                <w:pPr>
                                  <w:pStyle w:val="NoSpacing"/>
                                  <w:jc w:val="center"/>
                                  <w:rPr>
                                    <w:b/>
                                    <w:color w:val="FFFFFF" w:themeColor="background1"/>
                                  </w:rPr>
                                </w:pPr>
                                <w:r w:rsidRPr="00653ECE">
                                  <w:rPr>
                                    <w:b/>
                                    <w:color w:val="FFFFFF" w:themeColor="background1"/>
                                  </w:rPr>
                                  <w:t>&amp; ADMINISTRATION</w:t>
                                </w:r>
                                <w:r>
                                  <w:rPr>
                                    <w:b/>
                                    <w:color w:val="FFFFFF" w:themeColor="background1"/>
                                  </w:rPr>
                                  <w:t xml:space="preserve"> DIVISION</w:t>
                                </w:r>
                              </w:p>
                            </w:txbxContent>
                          </wps:txbx>
                          <wps:bodyPr rot="0" vert="horz" wrap="square" lIns="91440" tIns="45720" rIns="91440" bIns="45720" anchor="t" anchorCtr="0" upright="1">
                            <a:noAutofit/>
                          </wps:bodyPr>
                        </wps:wsp>
                        <wps:wsp>
                          <wps:cNvPr id="55" name="AutoShape 40"/>
                          <wps:cNvCnPr>
                            <a:cxnSpLocks noChangeShapeType="1"/>
                          </wps:cNvCnPr>
                          <wps:spPr bwMode="auto">
                            <a:xfrm>
                              <a:off x="2280" y="6543"/>
                              <a:ext cx="1" cy="466"/>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 name="AutoShape 41"/>
                          <wps:cNvCnPr>
                            <a:cxnSpLocks noChangeShapeType="1"/>
                          </wps:cNvCnPr>
                          <wps:spPr bwMode="auto">
                            <a:xfrm flipH="1">
                              <a:off x="1426" y="7038"/>
                              <a:ext cx="1964" cy="1"/>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7" name="AutoShape 42"/>
                          <wps:cNvCnPr>
                            <a:cxnSpLocks noChangeShapeType="1"/>
                          </wps:cNvCnPr>
                          <wps:spPr bwMode="auto">
                            <a:xfrm>
                              <a:off x="3345" y="6993"/>
                              <a:ext cx="0" cy="6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8" name="AutoShape 43"/>
                          <wps:cNvCnPr>
                            <a:cxnSpLocks noChangeShapeType="1"/>
                          </wps:cNvCnPr>
                          <wps:spPr bwMode="auto">
                            <a:xfrm>
                              <a:off x="1471" y="7009"/>
                              <a:ext cx="0" cy="6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9" name="AutoShape 46"/>
                          <wps:cNvCnPr>
                            <a:cxnSpLocks noChangeShapeType="1"/>
                          </wps:cNvCnPr>
                          <wps:spPr bwMode="auto">
                            <a:xfrm>
                              <a:off x="6923" y="6618"/>
                              <a:ext cx="1" cy="1021"/>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0" name="AutoShape 47"/>
                          <wps:cNvCnPr>
                            <a:cxnSpLocks noChangeShapeType="1"/>
                          </wps:cNvCnPr>
                          <wps:spPr bwMode="auto">
                            <a:xfrm flipH="1">
                              <a:off x="5145" y="7038"/>
                              <a:ext cx="3591" cy="1"/>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 name="AutoShape 48"/>
                          <wps:cNvCnPr>
                            <a:cxnSpLocks noChangeShapeType="1"/>
                          </wps:cNvCnPr>
                          <wps:spPr bwMode="auto">
                            <a:xfrm>
                              <a:off x="8691" y="6993"/>
                              <a:ext cx="0" cy="6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2" name="AutoShape 49"/>
                          <wps:cNvCnPr>
                            <a:cxnSpLocks noChangeShapeType="1"/>
                          </wps:cNvCnPr>
                          <wps:spPr bwMode="auto">
                            <a:xfrm>
                              <a:off x="5184" y="7009"/>
                              <a:ext cx="0" cy="6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3" name="AutoShape 54"/>
                          <wps:cNvCnPr>
                            <a:cxnSpLocks noChangeShapeType="1"/>
                          </wps:cNvCnPr>
                          <wps:spPr bwMode="auto">
                            <a:xfrm>
                              <a:off x="12368" y="6618"/>
                              <a:ext cx="1" cy="100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4" name="AutoShape 55"/>
                          <wps:cNvCnPr>
                            <a:cxnSpLocks noChangeShapeType="1"/>
                          </wps:cNvCnPr>
                          <wps:spPr bwMode="auto">
                            <a:xfrm flipH="1">
                              <a:off x="10590" y="7022"/>
                              <a:ext cx="3591" cy="1"/>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5" name="AutoShape 56"/>
                          <wps:cNvCnPr>
                            <a:cxnSpLocks noChangeShapeType="1"/>
                          </wps:cNvCnPr>
                          <wps:spPr bwMode="auto">
                            <a:xfrm>
                              <a:off x="14136" y="6977"/>
                              <a:ext cx="0" cy="6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6" name="AutoShape 57"/>
                          <wps:cNvCnPr>
                            <a:cxnSpLocks noChangeShapeType="1"/>
                          </wps:cNvCnPr>
                          <wps:spPr bwMode="auto">
                            <a:xfrm>
                              <a:off x="10629" y="6993"/>
                              <a:ext cx="0" cy="6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7" name="Text Box 8"/>
                          <wps:cNvSpPr txBox="1">
                            <a:spLocks noChangeArrowheads="1"/>
                          </wps:cNvSpPr>
                          <wps:spPr bwMode="auto">
                            <a:xfrm>
                              <a:off x="11082" y="3603"/>
                              <a:ext cx="1803" cy="85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4DB6CB01" w14:textId="77777777" w:rsidR="00D125CF" w:rsidRPr="009616E5" w:rsidRDefault="00D125CF" w:rsidP="00D11849">
                                <w:pPr>
                                  <w:pStyle w:val="NoSpacing"/>
                                  <w:jc w:val="center"/>
                                  <w:rPr>
                                    <w:b/>
                                    <w:color w:val="FFFFFF" w:themeColor="background1"/>
                                    <w:sz w:val="20"/>
                                    <w:szCs w:val="20"/>
                                  </w:rPr>
                                </w:pPr>
                                <w:r w:rsidRPr="009616E5">
                                  <w:rPr>
                                    <w:b/>
                                    <w:color w:val="FFFFFF" w:themeColor="background1"/>
                                    <w:sz w:val="20"/>
                                    <w:szCs w:val="20"/>
                                  </w:rPr>
                                  <w:t>REGIONAL OFFICES</w:t>
                                </w:r>
                              </w:p>
                            </w:txbxContent>
                          </wps:txbx>
                          <wps:bodyPr rot="0" vert="horz" wrap="square" lIns="91440" tIns="45720" rIns="91440" bIns="45720" anchor="t" anchorCtr="0" upright="1">
                            <a:noAutofit/>
                          </wps:bodyPr>
                        </wps:wsp>
                        <wps:wsp>
                          <wps:cNvPr id="68" name="Text Box 9"/>
                          <wps:cNvSpPr txBox="1">
                            <a:spLocks noChangeArrowheads="1"/>
                          </wps:cNvSpPr>
                          <wps:spPr bwMode="auto">
                            <a:xfrm>
                              <a:off x="11082" y="2373"/>
                              <a:ext cx="1803" cy="855"/>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48661441" w14:textId="77777777" w:rsidR="00D125CF" w:rsidRPr="00940942" w:rsidRDefault="00D125CF" w:rsidP="00D11849">
                                <w:pPr>
                                  <w:pStyle w:val="NoSpacing"/>
                                  <w:jc w:val="center"/>
                                  <w:rPr>
                                    <w:b/>
                                    <w:color w:val="FFFFFF" w:themeColor="background1"/>
                                    <w:sz w:val="18"/>
                                    <w:szCs w:val="18"/>
                                  </w:rPr>
                                </w:pPr>
                                <w:r w:rsidRPr="00940942">
                                  <w:rPr>
                                    <w:b/>
                                    <w:color w:val="FFFFFF" w:themeColor="background1"/>
                                    <w:sz w:val="18"/>
                                    <w:szCs w:val="18"/>
                                  </w:rPr>
                                  <w:t>INTERNAL</w:t>
                                </w:r>
                              </w:p>
                              <w:p w14:paraId="0F23E259" w14:textId="77777777" w:rsidR="00D125CF" w:rsidRPr="00940942" w:rsidRDefault="00D125CF" w:rsidP="00D11849">
                                <w:pPr>
                                  <w:pStyle w:val="NoSpacing"/>
                                  <w:jc w:val="center"/>
                                  <w:rPr>
                                    <w:b/>
                                    <w:color w:val="FFFFFF" w:themeColor="background1"/>
                                    <w:sz w:val="18"/>
                                    <w:szCs w:val="18"/>
                                  </w:rPr>
                                </w:pPr>
                                <w:r w:rsidRPr="00940942">
                                  <w:rPr>
                                    <w:b/>
                                    <w:color w:val="FFFFFF" w:themeColor="background1"/>
                                    <w:sz w:val="18"/>
                                    <w:szCs w:val="18"/>
                                  </w:rPr>
                                  <w:t xml:space="preserve"> AUDIT</w:t>
                                </w:r>
                              </w:p>
                              <w:p w14:paraId="6EAF36E9" w14:textId="77777777" w:rsidR="00D125CF" w:rsidRPr="00940942" w:rsidRDefault="00D125CF" w:rsidP="00D11849">
                                <w:pPr>
                                  <w:pStyle w:val="NoSpacing"/>
                                  <w:jc w:val="center"/>
                                  <w:rPr>
                                    <w:b/>
                                    <w:color w:val="FFFFFF" w:themeColor="background1"/>
                                    <w:sz w:val="18"/>
                                    <w:szCs w:val="18"/>
                                  </w:rPr>
                                </w:pPr>
                                <w:r w:rsidRPr="00940942">
                                  <w:rPr>
                                    <w:b/>
                                    <w:color w:val="FFFFFF" w:themeColor="background1"/>
                                    <w:sz w:val="18"/>
                                    <w:szCs w:val="18"/>
                                  </w:rPr>
                                  <w:t>UNIT</w:t>
                                </w:r>
                              </w:p>
                            </w:txbxContent>
                          </wps:txbx>
                          <wps:bodyPr rot="0" vert="horz" wrap="square" lIns="91440" tIns="45720" rIns="91440" bIns="45720" anchor="t" anchorCtr="0" upright="1">
                            <a:noAutofit/>
                          </wps:bodyPr>
                        </wps:wsp>
                        <wps:wsp>
                          <wps:cNvPr id="69" name="AutoShape 51"/>
                          <wps:cNvCnPr>
                            <a:cxnSpLocks noChangeShapeType="1"/>
                          </wps:cNvCnPr>
                          <wps:spPr bwMode="auto">
                            <a:xfrm flipH="1">
                              <a:off x="6900" y="3108"/>
                              <a:ext cx="12" cy="205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0" name="AutoShape 58"/>
                          <wps:cNvCnPr>
                            <a:cxnSpLocks noChangeShapeType="1"/>
                          </wps:cNvCnPr>
                          <wps:spPr bwMode="auto">
                            <a:xfrm flipH="1">
                              <a:off x="6931" y="3468"/>
                              <a:ext cx="5054" cy="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1" name="AutoShape 60"/>
                          <wps:cNvCnPr>
                            <a:cxnSpLocks noChangeShapeType="1"/>
                          </wps:cNvCnPr>
                          <wps:spPr bwMode="auto">
                            <a:xfrm flipH="1">
                              <a:off x="2280" y="4878"/>
                              <a:ext cx="10088" cy="1"/>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2" name="AutoShape 61"/>
                          <wps:cNvCnPr>
                            <a:cxnSpLocks noChangeShapeType="1"/>
                          </wps:cNvCnPr>
                          <wps:spPr bwMode="auto">
                            <a:xfrm>
                              <a:off x="12353" y="4833"/>
                              <a:ext cx="15" cy="33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3" name="AutoShape 62"/>
                          <wps:cNvCnPr>
                            <a:cxnSpLocks noChangeShapeType="1"/>
                          </wps:cNvCnPr>
                          <wps:spPr bwMode="auto">
                            <a:xfrm>
                              <a:off x="2310" y="4834"/>
                              <a:ext cx="0" cy="419"/>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4" name="Text Box 2"/>
                          <wps:cNvSpPr txBox="1">
                            <a:spLocks noChangeArrowheads="1"/>
                          </wps:cNvSpPr>
                          <wps:spPr bwMode="auto">
                            <a:xfrm>
                              <a:off x="5137" y="753"/>
                              <a:ext cx="3593" cy="990"/>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255BF799" w14:textId="77777777" w:rsidR="00D125CF" w:rsidRDefault="00D125CF" w:rsidP="00D11849">
                                <w:pPr>
                                  <w:pStyle w:val="NoSpacing"/>
                                  <w:jc w:val="center"/>
                                  <w:rPr>
                                    <w:b/>
                                    <w:color w:val="FFFFFF" w:themeColor="background1"/>
                                  </w:rPr>
                                </w:pPr>
                                <w:r w:rsidRPr="00653ECE">
                                  <w:rPr>
                                    <w:b/>
                                    <w:color w:val="FFFFFF" w:themeColor="background1"/>
                                  </w:rPr>
                                  <w:t xml:space="preserve">NATIONAL </w:t>
                                </w:r>
                              </w:p>
                              <w:p w14:paraId="54366A38" w14:textId="77777777" w:rsidR="00D125CF" w:rsidRDefault="00D125CF" w:rsidP="00D11849">
                                <w:pPr>
                                  <w:pStyle w:val="NoSpacing"/>
                                  <w:jc w:val="center"/>
                                  <w:rPr>
                                    <w:b/>
                                    <w:color w:val="FFFFFF" w:themeColor="background1"/>
                                  </w:rPr>
                                </w:pPr>
                                <w:r w:rsidRPr="00653ECE">
                                  <w:rPr>
                                    <w:b/>
                                    <w:color w:val="FFFFFF" w:themeColor="background1"/>
                                  </w:rPr>
                                  <w:t xml:space="preserve">POPULATION </w:t>
                                </w:r>
                              </w:p>
                              <w:p w14:paraId="4695C4AE" w14:textId="77777777" w:rsidR="00D125CF" w:rsidRPr="00653ECE" w:rsidRDefault="00D125CF" w:rsidP="00D11849">
                                <w:pPr>
                                  <w:pStyle w:val="NoSpacing"/>
                                  <w:jc w:val="center"/>
                                  <w:rPr>
                                    <w:b/>
                                    <w:color w:val="FFFFFF" w:themeColor="background1"/>
                                  </w:rPr>
                                </w:pPr>
                                <w:r w:rsidRPr="00653ECE">
                                  <w:rPr>
                                    <w:b/>
                                    <w:color w:val="FFFFFF" w:themeColor="background1"/>
                                  </w:rPr>
                                  <w:t>COUNCIL</w:t>
                                </w:r>
                                <w:r>
                                  <w:rPr>
                                    <w:b/>
                                    <w:color w:val="FFFFFF" w:themeColor="background1"/>
                                  </w:rPr>
                                  <w:t xml:space="preserve"> (GOVERNING BOARD)</w:t>
                                </w:r>
                              </w:p>
                            </w:txbxContent>
                          </wps:txbx>
                          <wps:bodyPr rot="0" vert="horz" wrap="square" lIns="91440" tIns="45720" rIns="91440" bIns="45720" anchor="t" anchorCtr="0" upright="1">
                            <a:noAutofit/>
                          </wps:bodyPr>
                        </wps:wsp>
                        <wps:wsp>
                          <wps:cNvPr id="75" name="Text Box 15"/>
                          <wps:cNvSpPr txBox="1">
                            <a:spLocks noChangeArrowheads="1"/>
                          </wps:cNvSpPr>
                          <wps:spPr bwMode="auto">
                            <a:xfrm>
                              <a:off x="5055" y="2118"/>
                              <a:ext cx="3729" cy="990"/>
                            </a:xfrm>
                            <a:prstGeom prst="rect">
                              <a:avLst/>
                            </a:prstGeom>
                            <a:solidFill>
                              <a:schemeClr val="accent1">
                                <a:lumMod val="100000"/>
                                <a:lumOff val="0"/>
                              </a:schemeClr>
                            </a:solidFill>
                            <a:ln w="38100">
                              <a:pattFill prst="wdUpDiag">
                                <a:fgClr>
                                  <a:schemeClr val="lt1">
                                    <a:lumMod val="95000"/>
                                    <a:lumOff val="0"/>
                                  </a:schemeClr>
                                </a:fgClr>
                                <a:bgClr>
                                  <a:srgbClr val="FFFFFF"/>
                                </a:bgClr>
                              </a:pattFill>
                              <a:miter lim="800000"/>
                              <a:headEnd/>
                              <a:tailEnd/>
                            </a:ln>
                            <a:effectLst>
                              <a:outerShdw dist="28398" dir="3806097" algn="ctr" rotWithShape="0">
                                <a:schemeClr val="accent1">
                                  <a:lumMod val="50000"/>
                                  <a:lumOff val="0"/>
                                  <a:alpha val="50000"/>
                                </a:schemeClr>
                              </a:outerShdw>
                            </a:effectLst>
                          </wps:spPr>
                          <wps:txbx>
                            <w:txbxContent>
                              <w:p w14:paraId="76DCF637" w14:textId="77777777" w:rsidR="00D125CF" w:rsidRDefault="00D125CF" w:rsidP="00D11849">
                                <w:pPr>
                                  <w:pStyle w:val="NoSpacing"/>
                                  <w:jc w:val="center"/>
                                  <w:rPr>
                                    <w:b/>
                                    <w:color w:val="FFFFFF" w:themeColor="background1"/>
                                    <w:sz w:val="24"/>
                                    <w:szCs w:val="24"/>
                                  </w:rPr>
                                </w:pPr>
                                <w:r w:rsidRPr="00653ECE">
                                  <w:rPr>
                                    <w:b/>
                                    <w:color w:val="FFFFFF" w:themeColor="background1"/>
                                    <w:sz w:val="24"/>
                                    <w:szCs w:val="24"/>
                                  </w:rPr>
                                  <w:t xml:space="preserve">EXECUTIVE </w:t>
                                </w:r>
                              </w:p>
                              <w:p w14:paraId="15DE80C3" w14:textId="77777777" w:rsidR="00D125CF" w:rsidRPr="00653ECE" w:rsidRDefault="00D125CF" w:rsidP="00D11849">
                                <w:pPr>
                                  <w:pStyle w:val="NoSpacing"/>
                                  <w:jc w:val="center"/>
                                  <w:rPr>
                                    <w:b/>
                                    <w:color w:val="FFFFFF" w:themeColor="background1"/>
                                    <w:sz w:val="24"/>
                                    <w:szCs w:val="24"/>
                                  </w:rPr>
                                </w:pPr>
                                <w:r w:rsidRPr="00653ECE">
                                  <w:rPr>
                                    <w:b/>
                                    <w:color w:val="FFFFFF" w:themeColor="background1"/>
                                    <w:sz w:val="24"/>
                                    <w:szCs w:val="24"/>
                                  </w:rPr>
                                  <w:t>DIRECTOR</w:t>
                                </w:r>
                              </w:p>
                            </w:txbxContent>
                          </wps:txbx>
                          <wps:bodyPr rot="0" vert="horz" wrap="square" lIns="91440" tIns="45720" rIns="91440" bIns="45720" anchor="t" anchorCtr="0" upright="1">
                            <a:noAutofit/>
                          </wps:bodyPr>
                        </wps:wsp>
                        <wps:wsp>
                          <wps:cNvPr id="76" name="AutoShape 38"/>
                          <wps:cNvCnPr>
                            <a:cxnSpLocks noChangeShapeType="1"/>
                          </wps:cNvCnPr>
                          <wps:spPr bwMode="auto">
                            <a:xfrm>
                              <a:off x="6933" y="1773"/>
                              <a:ext cx="0" cy="37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77" name="AutoShape 82"/>
                        <wps:cNvCnPr>
                          <a:cxnSpLocks noChangeShapeType="1"/>
                        </wps:cNvCnPr>
                        <wps:spPr bwMode="auto">
                          <a:xfrm>
                            <a:off x="11970" y="4140"/>
                            <a:ext cx="0" cy="37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4B4DDF" id="Group 83" o:spid="_x0000_s1045" style="position:absolute;margin-left:-42.15pt;margin-top:11.25pt;width:720.15pt;height:405.75pt;z-index:251703296" coordorigin="597,1665" coordsize="14403,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">
                <v:group id="Group 80" o:spid="_x0000_s1046" style="position:absolute;left:597;top:1665;width:14403;height:8115" coordorigin="612,753" coordsize="14403,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16" o:spid="_x0000_s1047" type="#_x0000_t202" style="position:absolute;left:612;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" fillcolor="#4f81bd [3204]" strokecolor="#f2f2f2 [3041]" strokeweight="3pt">
                    <v:stroke r:id="rId13" o:title="" filltype="pattern"/>
                    <v:shadow on="t" color="#243f60 [1604]" opacity=".5" offset="1pt"/>
                    <v:textbox>
                      <w:txbxContent>
                        <w:p w14:paraId="5E5FEDC9" w14:textId="77777777" w:rsidR="00D125CF" w:rsidRDefault="00D125CF" w:rsidP="00D11849">
                          <w:pPr>
                            <w:pStyle w:val="NoSpacing"/>
                            <w:jc w:val="center"/>
                            <w:rPr>
                              <w:b/>
                              <w:color w:val="FFFFFF" w:themeColor="background1"/>
                              <w:sz w:val="18"/>
                              <w:szCs w:val="18"/>
                            </w:rPr>
                          </w:pPr>
                        </w:p>
                        <w:p w14:paraId="21321EAC" w14:textId="77777777" w:rsidR="00D125CF" w:rsidRPr="009A08F8" w:rsidRDefault="00D125CF" w:rsidP="00D11849">
                          <w:pPr>
                            <w:pStyle w:val="NoSpacing"/>
                            <w:jc w:val="center"/>
                            <w:rPr>
                              <w:b/>
                              <w:color w:val="FFFFFF" w:themeColor="background1"/>
                              <w:sz w:val="18"/>
                              <w:szCs w:val="18"/>
                            </w:rPr>
                          </w:pPr>
                          <w:r w:rsidRPr="009A08F8">
                            <w:rPr>
                              <w:b/>
                              <w:color w:val="FFFFFF" w:themeColor="background1"/>
                              <w:sz w:val="18"/>
                              <w:szCs w:val="18"/>
                            </w:rPr>
                            <w:t>POPULATION</w:t>
                          </w:r>
                          <w:r>
                            <w:rPr>
                              <w:b/>
                              <w:color w:val="FFFFFF" w:themeColor="background1"/>
                              <w:sz w:val="18"/>
                              <w:szCs w:val="18"/>
                            </w:rPr>
                            <w:t xml:space="preserve"> </w:t>
                          </w:r>
                          <w:r w:rsidRPr="009A08F8">
                            <w:rPr>
                              <w:b/>
                              <w:color w:val="FFFFFF" w:themeColor="background1"/>
                              <w:sz w:val="18"/>
                              <w:szCs w:val="18"/>
                            </w:rPr>
                            <w:t>&amp; DEVELOPMENT</w:t>
                          </w:r>
                          <w:r>
                            <w:rPr>
                              <w:b/>
                              <w:color w:val="FFFFFF" w:themeColor="background1"/>
                              <w:sz w:val="18"/>
                              <w:szCs w:val="18"/>
                            </w:rPr>
                            <w:t xml:space="preserve"> UNIT</w:t>
                          </w:r>
                        </w:p>
                      </w:txbxContent>
                    </v:textbox>
                  </v:shape>
                  <v:shape id="Text Box 17" o:spid="_x0000_s1048" type="#_x0000_t202" style="position:absolute;left:2472;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" fillcolor="#4f81bd [3204]" strokecolor="#f2f2f2 [3041]" strokeweight="3pt">
                    <v:stroke r:id="rId13" o:title="" filltype="pattern"/>
                    <v:shadow on="t" color="#243f60 [1604]" opacity=".5" offset="1pt"/>
                    <v:textbox>
                      <w:txbxContent>
                        <w:p w14:paraId="2580B9EA" w14:textId="77777777" w:rsidR="00D125CF" w:rsidRDefault="00D125CF" w:rsidP="00D11849">
                          <w:pPr>
                            <w:pStyle w:val="NoSpacing"/>
                            <w:jc w:val="center"/>
                            <w:rPr>
                              <w:b/>
                              <w:color w:val="FFFFFF" w:themeColor="background1"/>
                              <w:sz w:val="19"/>
                              <w:szCs w:val="19"/>
                            </w:rPr>
                          </w:pPr>
                        </w:p>
                        <w:p w14:paraId="56690792" w14:textId="77777777" w:rsidR="00D125CF" w:rsidRDefault="00D125CF" w:rsidP="00D11849">
                          <w:pPr>
                            <w:pStyle w:val="NoSpacing"/>
                            <w:jc w:val="center"/>
                            <w:rPr>
                              <w:b/>
                              <w:color w:val="FFFFFF" w:themeColor="background1"/>
                              <w:sz w:val="19"/>
                              <w:szCs w:val="19"/>
                            </w:rPr>
                          </w:pPr>
                          <w:r w:rsidRPr="009A08F8">
                            <w:rPr>
                              <w:b/>
                              <w:color w:val="FFFFFF" w:themeColor="background1"/>
                              <w:sz w:val="19"/>
                              <w:szCs w:val="19"/>
                            </w:rPr>
                            <w:t>REPRODUCTIVE HEALTH</w:t>
                          </w:r>
                          <w:r>
                            <w:rPr>
                              <w:b/>
                              <w:color w:val="FFFFFF" w:themeColor="background1"/>
                              <w:sz w:val="19"/>
                              <w:szCs w:val="19"/>
                            </w:rPr>
                            <w:t xml:space="preserve"> </w:t>
                          </w:r>
                        </w:p>
                        <w:p w14:paraId="16544369" w14:textId="77777777" w:rsidR="00D125CF" w:rsidRPr="009A08F8" w:rsidRDefault="00D125CF" w:rsidP="00D11849">
                          <w:pPr>
                            <w:pStyle w:val="NoSpacing"/>
                            <w:jc w:val="center"/>
                            <w:rPr>
                              <w:b/>
                              <w:color w:val="FFFFFF" w:themeColor="background1"/>
                              <w:sz w:val="19"/>
                              <w:szCs w:val="19"/>
                            </w:rPr>
                          </w:pPr>
                          <w:r>
                            <w:rPr>
                              <w:b/>
                              <w:color w:val="FFFFFF" w:themeColor="background1"/>
                              <w:sz w:val="19"/>
                              <w:szCs w:val="19"/>
                            </w:rPr>
                            <w:t>UNIT</w:t>
                          </w:r>
                        </w:p>
                      </w:txbxContent>
                    </v:textbox>
                  </v:shape>
                  <v:shape id="Text Box 18" o:spid="_x0000_s1049" type="#_x0000_t202" style="position:absolute;left:4302;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" fillcolor="#4f81bd [3204]" strokecolor="#f2f2f2 [3041]" strokeweight="3pt">
                    <v:stroke r:id="rId13" o:title="" filltype="pattern"/>
                    <v:shadow on="t" color="#243f60 [1604]" opacity=".5" offset="1pt"/>
                    <v:textbox>
                      <w:txbxContent>
                        <w:p w14:paraId="6661E124" w14:textId="77777777" w:rsidR="00D125CF" w:rsidRPr="00653ECE" w:rsidRDefault="00D125CF" w:rsidP="00D11849">
                          <w:pPr>
                            <w:pStyle w:val="NoSpacing"/>
                            <w:jc w:val="center"/>
                            <w:rPr>
                              <w:b/>
                              <w:color w:val="FFFFFF" w:themeColor="background1"/>
                              <w:sz w:val="16"/>
                              <w:szCs w:val="16"/>
                            </w:rPr>
                          </w:pPr>
                        </w:p>
                        <w:p w14:paraId="54070A4D" w14:textId="77777777" w:rsidR="00D125CF" w:rsidRDefault="00D125CF" w:rsidP="00D11849">
                          <w:pPr>
                            <w:pStyle w:val="NoSpacing"/>
                            <w:jc w:val="center"/>
                            <w:rPr>
                              <w:b/>
                              <w:color w:val="FFFFFF" w:themeColor="background1"/>
                              <w:sz w:val="20"/>
                              <w:szCs w:val="20"/>
                            </w:rPr>
                          </w:pPr>
                          <w:r w:rsidRPr="009A08F8">
                            <w:rPr>
                              <w:b/>
                              <w:color w:val="FFFFFF" w:themeColor="background1"/>
                              <w:sz w:val="20"/>
                              <w:szCs w:val="20"/>
                            </w:rPr>
                            <w:t>RESEARCH</w:t>
                          </w:r>
                        </w:p>
                        <w:p w14:paraId="2D231F37" w14:textId="77777777" w:rsidR="00D125CF" w:rsidRPr="009A08F8" w:rsidRDefault="00D125CF" w:rsidP="00D11849">
                          <w:pPr>
                            <w:pStyle w:val="NoSpacing"/>
                            <w:jc w:val="center"/>
                            <w:rPr>
                              <w:b/>
                              <w:color w:val="FFFFFF" w:themeColor="background1"/>
                              <w:sz w:val="20"/>
                              <w:szCs w:val="20"/>
                            </w:rPr>
                          </w:pPr>
                          <w:r>
                            <w:rPr>
                              <w:b/>
                              <w:color w:val="FFFFFF" w:themeColor="background1"/>
                              <w:sz w:val="20"/>
                              <w:szCs w:val="20"/>
                            </w:rPr>
                            <w:t>UNIT</w:t>
                          </w:r>
                        </w:p>
                      </w:txbxContent>
                    </v:textbox>
                  </v:shape>
                  <v:shape id="Text Box 19" o:spid="_x0000_s1050" type="#_x0000_t202" style="position:absolute;left:6147;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" fillcolor="#4f81bd [3204]" strokecolor="#f2f2f2 [3041]" strokeweight="3pt">
                    <v:stroke r:id="rId13" o:title="" filltype="pattern"/>
                    <v:shadow on="t" color="#243f60 [1604]" opacity=".5" offset="1pt"/>
                    <v:textbox>
                      <w:txbxContent>
                        <w:p w14:paraId="0F0CE620" w14:textId="77777777" w:rsidR="00D125CF" w:rsidRDefault="00D125CF" w:rsidP="00D11849">
                          <w:pPr>
                            <w:pStyle w:val="NoSpacing"/>
                            <w:jc w:val="center"/>
                            <w:rPr>
                              <w:b/>
                              <w:color w:val="FFFFFF" w:themeColor="background1"/>
                              <w:sz w:val="18"/>
                              <w:szCs w:val="18"/>
                            </w:rPr>
                          </w:pPr>
                        </w:p>
                        <w:p w14:paraId="7CE50D66" w14:textId="77777777" w:rsidR="00D125CF" w:rsidRDefault="00D125CF" w:rsidP="00D11849">
                          <w:pPr>
                            <w:pStyle w:val="NoSpacing"/>
                            <w:jc w:val="center"/>
                            <w:rPr>
                              <w:b/>
                              <w:color w:val="FFFFFF" w:themeColor="background1"/>
                              <w:sz w:val="18"/>
                              <w:szCs w:val="18"/>
                            </w:rPr>
                          </w:pPr>
                          <w:r w:rsidRPr="009A08F8">
                            <w:rPr>
                              <w:b/>
                              <w:color w:val="FFFFFF" w:themeColor="background1"/>
                              <w:sz w:val="18"/>
                              <w:szCs w:val="18"/>
                            </w:rPr>
                            <w:t>DATA MANAGEMENT</w:t>
                          </w:r>
                        </w:p>
                        <w:p w14:paraId="7A3FEF99" w14:textId="77777777" w:rsidR="00D125CF" w:rsidRPr="009A08F8" w:rsidRDefault="00D125CF" w:rsidP="00D11849">
                          <w:pPr>
                            <w:pStyle w:val="NoSpacing"/>
                            <w:jc w:val="center"/>
                            <w:rPr>
                              <w:b/>
                              <w:color w:val="FFFFFF" w:themeColor="background1"/>
                              <w:sz w:val="18"/>
                              <w:szCs w:val="18"/>
                            </w:rPr>
                          </w:pPr>
                          <w:r>
                            <w:rPr>
                              <w:b/>
                              <w:color w:val="FFFFFF" w:themeColor="background1"/>
                              <w:sz w:val="18"/>
                              <w:szCs w:val="18"/>
                            </w:rPr>
                            <w:t>UNIT</w:t>
                          </w:r>
                        </w:p>
                      </w:txbxContent>
                    </v:textbox>
                  </v:shape>
                  <v:shape id="Text Box 20" o:spid="_x0000_s1051" type="#_x0000_t202" style="position:absolute;left:7917;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" fillcolor="#4f81bd [3204]" strokecolor="#f2f2f2 [3041]" strokeweight="3pt">
                    <v:stroke r:id="rId13" o:title="" filltype="pattern"/>
                    <v:shadow on="t" color="#243f60 [1604]" opacity=".5" offset="1pt"/>
                    <v:textbox>
                      <w:txbxContent>
                        <w:p w14:paraId="4A87CDBC"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MONITORING</w:t>
                          </w:r>
                        </w:p>
                        <w:p w14:paraId="56EC880E"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&amp;</w:t>
                          </w:r>
                        </w:p>
                        <w:p w14:paraId="4B2C5B00"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EVALUATION</w:t>
                          </w:r>
                          <w:r>
                            <w:rPr>
                              <w:b/>
                              <w:color w:val="FFFFFF" w:themeColor="background1"/>
                              <w:sz w:val="20"/>
                              <w:szCs w:val="20"/>
                            </w:rPr>
                            <w:t xml:space="preserve"> UNIT</w:t>
                          </w:r>
                        </w:p>
                      </w:txbxContent>
                    </v:textbox>
                  </v:shape>
                  <v:shape id="Text Box 21" o:spid="_x0000_s1052" type="#_x0000_t202" style="position:absolute;left:9702;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" fillcolor="#4f81bd [3204]" strokecolor="#f2f2f2 [3041]" strokeweight="3pt">
                    <v:stroke r:id="rId13" o:title="" filltype="pattern"/>
                    <v:shadow on="t" color="#243f60 [1604]" opacity=".5" offset="1pt"/>
                    <v:textbox>
                      <w:txbxContent>
                        <w:p w14:paraId="00E253DA" w14:textId="77777777" w:rsidR="00D125CF" w:rsidRDefault="00D125CF" w:rsidP="00D11849">
                          <w:pPr>
                            <w:pStyle w:val="NoSpacing"/>
                            <w:jc w:val="center"/>
                            <w:rPr>
                              <w:b/>
                              <w:color w:val="FFFFFF" w:themeColor="background1"/>
                              <w:sz w:val="20"/>
                              <w:szCs w:val="20"/>
                            </w:rPr>
                          </w:pPr>
                        </w:p>
                        <w:p w14:paraId="05B77A96" w14:textId="77777777" w:rsidR="00D125CF" w:rsidRPr="00653ECE" w:rsidRDefault="00D125CF" w:rsidP="00D11849">
                          <w:pPr>
                            <w:pStyle w:val="NoSpacing"/>
                            <w:jc w:val="center"/>
                            <w:rPr>
                              <w:b/>
                              <w:color w:val="FFFFFF" w:themeColor="background1"/>
                              <w:sz w:val="16"/>
                              <w:szCs w:val="16"/>
                            </w:rPr>
                          </w:pPr>
                        </w:p>
                        <w:p w14:paraId="6AE67C4C" w14:textId="77777777" w:rsidR="00D125CF" w:rsidRPr="009A08F8" w:rsidRDefault="00D125CF" w:rsidP="00D11849">
                          <w:pPr>
                            <w:pStyle w:val="NoSpacing"/>
                            <w:jc w:val="center"/>
                            <w:rPr>
                              <w:b/>
                              <w:color w:val="FFFFFF" w:themeColor="background1"/>
                              <w:sz w:val="16"/>
                              <w:szCs w:val="16"/>
                            </w:rPr>
                          </w:pPr>
                          <w:r w:rsidRPr="009A08F8">
                            <w:rPr>
                              <w:b/>
                              <w:color w:val="FFFFFF" w:themeColor="background1"/>
                              <w:sz w:val="16"/>
                              <w:szCs w:val="16"/>
                            </w:rPr>
                            <w:t>ADMINISTRATION</w:t>
                          </w:r>
                          <w:r>
                            <w:rPr>
                              <w:b/>
                              <w:color w:val="FFFFFF" w:themeColor="background1"/>
                              <w:sz w:val="16"/>
                              <w:szCs w:val="16"/>
                            </w:rPr>
                            <w:t xml:space="preserve"> UNIT</w:t>
                          </w:r>
                        </w:p>
                        <w:p w14:paraId="273B509A" w14:textId="77777777" w:rsidR="00D125CF" w:rsidRPr="00653ECE" w:rsidRDefault="00D125CF" w:rsidP="00D11849">
                          <w:pPr>
                            <w:pStyle w:val="NoSpacing"/>
                            <w:jc w:val="center"/>
                            <w:rPr>
                              <w:b/>
                              <w:color w:val="FFFFFF" w:themeColor="background1"/>
                              <w:sz w:val="16"/>
                              <w:szCs w:val="16"/>
                            </w:rPr>
                          </w:pPr>
                        </w:p>
                      </w:txbxContent>
                    </v:textbox>
                  </v:shape>
                  <v:shape id="Text Box 22" o:spid="_x0000_s1053" type="#_x0000_t202" style="position:absolute;left:11592;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" fillcolor="#4f81bd [3204]" strokecolor="#f2f2f2 [3041]" strokeweight="3pt">
                    <v:stroke r:id="rId13" o:title="" filltype="pattern"/>
                    <v:shadow on="t" color="#243f60 [1604]" opacity=".5" offset="1pt"/>
                    <v:textbox>
                      <w:txbxContent>
                        <w:p w14:paraId="10CBFEF1" w14:textId="77777777" w:rsidR="00D125CF" w:rsidRDefault="00D125CF" w:rsidP="00D11849">
                          <w:pPr>
                            <w:pStyle w:val="NoSpacing"/>
                            <w:jc w:val="center"/>
                            <w:rPr>
                              <w:b/>
                              <w:color w:val="FFFFFF" w:themeColor="background1"/>
                              <w:sz w:val="16"/>
                              <w:szCs w:val="16"/>
                            </w:rPr>
                          </w:pPr>
                        </w:p>
                        <w:p w14:paraId="7D00142D" w14:textId="77777777" w:rsidR="00D125CF" w:rsidRPr="009A08F8" w:rsidRDefault="00D125CF" w:rsidP="00D11849">
                          <w:pPr>
                            <w:pStyle w:val="NoSpacing"/>
                            <w:jc w:val="center"/>
                            <w:rPr>
                              <w:b/>
                              <w:color w:val="FFFFFF" w:themeColor="background1"/>
                              <w:sz w:val="20"/>
                              <w:szCs w:val="20"/>
                            </w:rPr>
                          </w:pPr>
                          <w:r w:rsidRPr="009A08F8">
                            <w:rPr>
                              <w:b/>
                              <w:color w:val="FFFFFF" w:themeColor="background1"/>
                              <w:sz w:val="20"/>
                              <w:szCs w:val="20"/>
                            </w:rPr>
                            <w:t>HUMAN RESOURCE</w:t>
                          </w:r>
                          <w:r>
                            <w:rPr>
                              <w:b/>
                              <w:color w:val="FFFFFF" w:themeColor="background1"/>
                              <w:sz w:val="20"/>
                              <w:szCs w:val="20"/>
                            </w:rPr>
                            <w:t xml:space="preserve"> UNIT</w:t>
                          </w:r>
                        </w:p>
                        <w:p w14:paraId="0712FE22" w14:textId="77777777" w:rsidR="00D125CF" w:rsidRDefault="00D125CF" w:rsidP="00D11849"/>
                      </w:txbxContent>
                    </v:textbox>
                  </v:shape>
                  <v:shape id="Text Box 23" o:spid="_x0000_s1054" type="#_x0000_t202" style="position:absolute;left:13422;top:7623;width:1593;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" fillcolor="#4f81bd [3204]" strokecolor="#f2f2f2 [3041]" strokeweight="3pt">
                    <v:stroke r:id="rId13" o:title="" filltype="pattern"/>
                    <v:shadow on="t" color="#243f60 [1604]" opacity=".5" offset="1pt"/>
                    <v:textbox>
                      <w:txbxContent>
                        <w:p w14:paraId="2A9C3F09" w14:textId="77777777" w:rsidR="00D125CF" w:rsidRDefault="00D125CF" w:rsidP="00D11849">
                          <w:pPr>
                            <w:pStyle w:val="NoSpacing"/>
                            <w:jc w:val="center"/>
                            <w:rPr>
                              <w:b/>
                              <w:color w:val="FFFFFF" w:themeColor="background1"/>
                              <w:sz w:val="20"/>
                              <w:szCs w:val="20"/>
                            </w:rPr>
                          </w:pPr>
                        </w:p>
                        <w:p w14:paraId="472AF48A" w14:textId="77777777" w:rsidR="00D125CF" w:rsidRDefault="00D125CF" w:rsidP="00D11849">
                          <w:pPr>
                            <w:pStyle w:val="NoSpacing"/>
                            <w:jc w:val="center"/>
                            <w:rPr>
                              <w:b/>
                              <w:color w:val="FFFFFF" w:themeColor="background1"/>
                              <w:sz w:val="20"/>
                              <w:szCs w:val="20"/>
                            </w:rPr>
                          </w:pPr>
                          <w:r w:rsidRPr="00653ECE">
                            <w:rPr>
                              <w:b/>
                              <w:color w:val="FFFFFF" w:themeColor="background1"/>
                              <w:sz w:val="20"/>
                              <w:szCs w:val="20"/>
                            </w:rPr>
                            <w:t>FINANCE</w:t>
                          </w:r>
                        </w:p>
                        <w:p w14:paraId="55F43BC8" w14:textId="77777777" w:rsidR="00D125CF" w:rsidRPr="00653ECE" w:rsidRDefault="00D125CF" w:rsidP="00D11849">
                          <w:pPr>
                            <w:pStyle w:val="NoSpacing"/>
                            <w:jc w:val="center"/>
                            <w:rPr>
                              <w:b/>
                              <w:color w:val="FFFFFF" w:themeColor="background1"/>
                              <w:sz w:val="20"/>
                              <w:szCs w:val="20"/>
                            </w:rPr>
                          </w:pPr>
                          <w:r>
                            <w:rPr>
                              <w:b/>
                              <w:color w:val="FFFFFF" w:themeColor="background1"/>
                              <w:sz w:val="20"/>
                              <w:szCs w:val="20"/>
                            </w:rPr>
                            <w:t>UNIT</w:t>
                          </w:r>
                        </w:p>
                      </w:txbxContent>
                    </v:textbox>
                  </v:shape>
                  <v:shape id="Text Box 4" o:spid="_x0000_s1055" type="#_x0000_t202" style="position:absolute;left:1362;top:5253;width:2043;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" fillcolor="#4f81bd [3204]" strokecolor="#f2f2f2 [3041]" strokeweight="3pt">
                    <v:stroke r:id="rId13" o:title="" filltype="pattern"/>
                    <v:shadow on="t" color="#243f60 [1604]" opacity=".5" offset="1pt"/>
                    <v:textbox>
                      <w:txbxContent>
                        <w:p w14:paraId="26D22F4F" w14:textId="77777777" w:rsidR="00D125CF" w:rsidRPr="00653ECE" w:rsidRDefault="00D125CF" w:rsidP="00D11849">
                          <w:pPr>
                            <w:pStyle w:val="NoSpacing"/>
                            <w:jc w:val="center"/>
                            <w:rPr>
                              <w:b/>
                              <w:color w:val="FFFFFF" w:themeColor="background1"/>
                            </w:rPr>
                          </w:pPr>
                          <w:r w:rsidRPr="00653ECE">
                            <w:rPr>
                              <w:b/>
                              <w:color w:val="FFFFFF" w:themeColor="background1"/>
                            </w:rPr>
                            <w:t xml:space="preserve">POLICY, PLANNING &amp; </w:t>
                          </w:r>
                        </w:p>
                        <w:p w14:paraId="686DBA3F" w14:textId="77777777" w:rsidR="00D125CF" w:rsidRPr="00653ECE" w:rsidRDefault="00D125CF" w:rsidP="00D11849">
                          <w:pPr>
                            <w:pStyle w:val="NoSpacing"/>
                            <w:jc w:val="center"/>
                            <w:rPr>
                              <w:b/>
                              <w:color w:val="FFFFFF" w:themeColor="background1"/>
                            </w:rPr>
                          </w:pPr>
                          <w:r w:rsidRPr="00653ECE">
                            <w:rPr>
                              <w:b/>
                              <w:color w:val="FFFFFF" w:themeColor="background1"/>
                            </w:rPr>
                            <w:t>PROGRAMS</w:t>
                          </w:r>
                          <w:r>
                            <w:rPr>
                              <w:b/>
                              <w:color w:val="FFFFFF" w:themeColor="background1"/>
                            </w:rPr>
                            <w:t xml:space="preserve"> DIVISION</w:t>
                          </w:r>
                        </w:p>
                      </w:txbxContent>
                    </v:textbox>
                  </v:shape>
                  <v:shape id="Text Box 13" o:spid="_x0000_s1056" type="#_x0000_t202" style="position:absolute;left:5880;top:5163;width:2070;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" fillcolor="#4f81bd [3204]" strokecolor="#f2f2f2 [3041]" strokeweight="3pt">
                    <v:stroke r:id="rId13" o:title="" filltype="pattern"/>
                    <v:shadow on="t" color="#243f60 [1604]" opacity=".5" offset="1pt"/>
                    <v:textbox>
                      <w:txbxContent>
                        <w:p w14:paraId="093AABC9" w14:textId="77777777" w:rsidR="00D125CF" w:rsidRPr="00653ECE" w:rsidRDefault="00D125CF" w:rsidP="00D11849">
                          <w:pPr>
                            <w:pStyle w:val="NoSpacing"/>
                            <w:jc w:val="center"/>
                            <w:rPr>
                              <w:b/>
                              <w:color w:val="FFFFFF" w:themeColor="background1"/>
                            </w:rPr>
                          </w:pPr>
                          <w:r w:rsidRPr="00653ECE">
                            <w:rPr>
                              <w:b/>
                              <w:color w:val="FFFFFF" w:themeColor="background1"/>
                            </w:rPr>
                            <w:t>RESEARCH, MONITORING &amp; EVALUATION</w:t>
                          </w:r>
                          <w:r>
                            <w:rPr>
                              <w:b/>
                              <w:color w:val="FFFFFF" w:themeColor="background1"/>
                            </w:rPr>
                            <w:t xml:space="preserve"> DIVISION</w:t>
                          </w:r>
                        </w:p>
                      </w:txbxContent>
                    </v:textbox>
                  </v:shape>
                  <v:shape id="Text Box 14" o:spid="_x0000_s1057" type="#_x0000_t202" style="position:absolute;left:11295;top:5163;width:208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" fillcolor="#4f81bd [3204]" strokecolor="#f2f2f2 [3041]" strokeweight="3pt">
                    <v:stroke r:id="rId13" o:title="" filltype="pattern"/>
                    <v:shadow on="t" color="#243f60 [1604]" opacity=".5" offset="1pt"/>
                    <v:textbox>
                      <w:txbxContent>
                        <w:p w14:paraId="7BF5269A" w14:textId="77777777" w:rsidR="00D125CF" w:rsidRDefault="00D125CF" w:rsidP="00D11849">
                          <w:pPr>
                            <w:pStyle w:val="NoSpacing"/>
                            <w:jc w:val="center"/>
                            <w:rPr>
                              <w:b/>
                              <w:color w:val="FFFFFF" w:themeColor="background1"/>
                            </w:rPr>
                          </w:pPr>
                          <w:r w:rsidRPr="00653ECE">
                            <w:rPr>
                              <w:b/>
                              <w:color w:val="FFFFFF" w:themeColor="background1"/>
                            </w:rPr>
                            <w:t xml:space="preserve">FINANCE </w:t>
                          </w:r>
                        </w:p>
                        <w:p w14:paraId="06D6EB5E" w14:textId="77777777" w:rsidR="00D125CF" w:rsidRPr="00653ECE" w:rsidRDefault="00D125CF" w:rsidP="00D11849">
                          <w:pPr>
                            <w:pStyle w:val="NoSpacing"/>
                            <w:jc w:val="center"/>
                            <w:rPr>
                              <w:b/>
                              <w:color w:val="FFFFFF" w:themeColor="background1"/>
                            </w:rPr>
                          </w:pPr>
                          <w:r w:rsidRPr="00653ECE">
                            <w:rPr>
                              <w:b/>
                              <w:color w:val="FFFFFF" w:themeColor="background1"/>
                            </w:rPr>
                            <w:t>&amp; ADMINISTRATION</w:t>
                          </w:r>
                          <w:r>
                            <w:rPr>
                              <w:b/>
                              <w:color w:val="FFFFFF" w:themeColor="background1"/>
                            </w:rPr>
                            <w:t xml:space="preserve"> DIVISION</w:t>
                          </w:r>
                        </w:p>
                      </w:txbxContent>
                    </v:textbox>
                  </v:shape>
                  <v:shapetype id="_x0000_t32" coordsize="21600,21600" o:spt="32" o:oned="t" path="m,l21600,21600e" filled="f">
                    <v:path arrowok="t" fillok="f" o:connecttype="none"/>
                    <o:lock v:ext="edit" shapetype="t"/>
                  </v:shapetype>
                  <v:shape id="AutoShape 40" o:spid="_x0000_s1058" type="#_x0000_t32" style="position:absolute;left:2280;top:6543;width:1;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" strokecolor="black [3200]" strokeweight="5pt">
                    <v:shadow color="#868686"/>
                  </v:shape>
                  <v:shape id="AutoShape 41" o:spid="_x0000_s1059" type="#_x0000_t32" style="position:absolute;left:1426;top:7038;width:196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" strokecolor="black [3200]" strokeweight="5pt">
                    <v:shadow color="#868686"/>
                  </v:shape>
                  <v:shape id="AutoShape 42" o:spid="_x0000_s1060" type="#_x0000_t32" style="position:absolute;left:3345;top:6993;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" strokecolor="black [3200]" strokeweight="5pt">
                    <v:shadow color="#868686"/>
                  </v:shape>
                  <v:shape id="AutoShape 43" o:spid="_x0000_s1061" type="#_x0000_t32" style="position:absolute;left:1471;top:7009;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" strokecolor="black [3200]" strokeweight="5pt">
                    <v:shadow color="#868686"/>
                  </v:shape>
                  <v:shape id="AutoShape 46" o:spid="_x0000_s1062" type="#_x0000_t32" style="position:absolute;left:6923;top:6618;width:1;height:10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" strokecolor="black [3200]" strokeweight="5pt">
                    <v:shadow color="#868686"/>
                  </v:shape>
                  <v:shape id="AutoShape 47" o:spid="_x0000_s1063" type="#_x0000_t32" style="position:absolute;left:5145;top:7038;width:359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" strokecolor="black [3200]" strokeweight="5pt">
                    <v:shadow color="#868686"/>
                  </v:shape>
                  <v:shape id="AutoShape 48" o:spid="_x0000_s1064" type="#_x0000_t32" style="position:absolute;left:8691;top:6993;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" strokecolor="black [3200]" strokeweight="5pt">
                    <v:shadow color="#868686"/>
                  </v:shape>
                  <v:shape id="AutoShape 49" o:spid="_x0000_s1065" type="#_x0000_t32" style="position:absolute;left:5184;top:7009;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" strokecolor="black [3200]" strokeweight="5pt">
                    <v:shadow color="#868686"/>
                  </v:shape>
                  <v:shape id="AutoShape 54" o:spid="_x0000_s1066" type="#_x0000_t32" style="position:absolute;left:12368;top:6618;width:1;height:1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" strokecolor="black [3200]" strokeweight="5pt">
                    <v:shadow color="#868686"/>
                  </v:shape>
                  <v:shape id="AutoShape 55" o:spid="_x0000_s1067" type="#_x0000_t32" style="position:absolute;left:10590;top:7022;width:359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" strokecolor="black [3200]" strokeweight="5pt">
                    <v:shadow color="#868686"/>
                  </v:shape>
                  <v:shape id="AutoShape 56" o:spid="_x0000_s1068" type="#_x0000_t32" style="position:absolute;left:14136;top:6977;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" strokecolor="black [3200]" strokeweight="5pt">
                    <v:shadow color="#868686"/>
                  </v:shape>
                  <v:shape id="AutoShape 57" o:spid="_x0000_s1069" type="#_x0000_t32" style="position:absolute;left:10629;top:6993;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" strokecolor="black [3200]" strokeweight="5pt">
                    <v:shadow color="#868686"/>
                  </v:shape>
                  <v:shape id="Text Box 8" o:spid="_x0000_s1070" type="#_x0000_t202" style="position:absolute;left:11082;top:3603;width:1803;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" fillcolor="#4f81bd [3204]" strokecolor="#f2f2f2 [3041]" strokeweight="3pt">
                    <v:stroke r:id="rId13" o:title="" filltype="pattern"/>
                    <v:shadow on="t" color="#243f60 [1604]" opacity=".5" offset="1pt"/>
                    <v:textbox>
                      <w:txbxContent>
                        <w:p w14:paraId="4DB6CB01" w14:textId="77777777" w:rsidR="00D125CF" w:rsidRPr="009616E5" w:rsidRDefault="00D125CF" w:rsidP="00D11849">
                          <w:pPr>
                            <w:pStyle w:val="NoSpacing"/>
                            <w:jc w:val="center"/>
                            <w:rPr>
                              <w:b/>
                              <w:color w:val="FFFFFF" w:themeColor="background1"/>
                              <w:sz w:val="20"/>
                              <w:szCs w:val="20"/>
                            </w:rPr>
                          </w:pPr>
                          <w:r w:rsidRPr="009616E5">
                            <w:rPr>
                              <w:b/>
                              <w:color w:val="FFFFFF" w:themeColor="background1"/>
                              <w:sz w:val="20"/>
                              <w:szCs w:val="20"/>
                            </w:rPr>
                            <w:t>REGIONAL OFFICES</w:t>
                          </w:r>
                        </w:p>
                      </w:txbxContent>
                    </v:textbox>
                  </v:shape>
                  <v:shape id="Text Box 9" o:spid="_x0000_s1071" type="#_x0000_t202" style="position:absolute;left:11082;top:2373;width:1803;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" fillcolor="#4f81bd [3204]" strokecolor="#f2f2f2 [3041]" strokeweight="3pt">
                    <v:stroke r:id="rId13" o:title="" filltype="pattern"/>
                    <v:shadow on="t" color="#243f60 [1604]" opacity=".5" offset="1pt"/>
                    <v:textbox>
                      <w:txbxContent>
                        <w:p w14:paraId="48661441" w14:textId="77777777" w:rsidR="00D125CF" w:rsidRPr="00940942" w:rsidRDefault="00D125CF" w:rsidP="00D11849">
                          <w:pPr>
                            <w:pStyle w:val="NoSpacing"/>
                            <w:jc w:val="center"/>
                            <w:rPr>
                              <w:b/>
                              <w:color w:val="FFFFFF" w:themeColor="background1"/>
                              <w:sz w:val="18"/>
                              <w:szCs w:val="18"/>
                            </w:rPr>
                          </w:pPr>
                          <w:r w:rsidRPr="00940942">
                            <w:rPr>
                              <w:b/>
                              <w:color w:val="FFFFFF" w:themeColor="background1"/>
                              <w:sz w:val="18"/>
                              <w:szCs w:val="18"/>
                            </w:rPr>
                            <w:t>INTERNAL</w:t>
                          </w:r>
                        </w:p>
                        <w:p w14:paraId="0F23E259" w14:textId="77777777" w:rsidR="00D125CF" w:rsidRPr="00940942" w:rsidRDefault="00D125CF" w:rsidP="00D11849">
                          <w:pPr>
                            <w:pStyle w:val="NoSpacing"/>
                            <w:jc w:val="center"/>
                            <w:rPr>
                              <w:b/>
                              <w:color w:val="FFFFFF" w:themeColor="background1"/>
                              <w:sz w:val="18"/>
                              <w:szCs w:val="18"/>
                            </w:rPr>
                          </w:pPr>
                          <w:r w:rsidRPr="00940942">
                            <w:rPr>
                              <w:b/>
                              <w:color w:val="FFFFFF" w:themeColor="background1"/>
                              <w:sz w:val="18"/>
                              <w:szCs w:val="18"/>
                            </w:rPr>
                            <w:t xml:space="preserve"> AUDIT</w:t>
                          </w:r>
                        </w:p>
                        <w:p w14:paraId="6EAF36E9" w14:textId="77777777" w:rsidR="00D125CF" w:rsidRPr="00940942" w:rsidRDefault="00D125CF" w:rsidP="00D11849">
                          <w:pPr>
                            <w:pStyle w:val="NoSpacing"/>
                            <w:jc w:val="center"/>
                            <w:rPr>
                              <w:b/>
                              <w:color w:val="FFFFFF" w:themeColor="background1"/>
                              <w:sz w:val="18"/>
                              <w:szCs w:val="18"/>
                            </w:rPr>
                          </w:pPr>
                          <w:r w:rsidRPr="00940942">
                            <w:rPr>
                              <w:b/>
                              <w:color w:val="FFFFFF" w:themeColor="background1"/>
                              <w:sz w:val="18"/>
                              <w:szCs w:val="18"/>
                            </w:rPr>
                            <w:t>UNIT</w:t>
                          </w:r>
                        </w:p>
                      </w:txbxContent>
                    </v:textbox>
                  </v:shape>
                  <v:shape id="AutoShape 51" o:spid="_x0000_s1072" type="#_x0000_t32" style="position:absolute;left:6900;top:3108;width:12;height:20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" strokecolor="black [3200]" strokeweight="5pt">
                    <v:shadow color="#868686"/>
                  </v:shape>
                  <v:shape id="AutoShape 58" o:spid="_x0000_s1073" type="#_x0000_t32" style="position:absolute;left:6931;top:3468;width:50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" strokecolor="black [3200]" strokeweight="5pt">
                    <v:shadow color="#868686"/>
                  </v:shape>
                  <v:shape id="AutoShape 60" o:spid="_x0000_s1074" type="#_x0000_t32" style="position:absolute;left:2280;top:4878;width:1008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" strokecolor="black [3200]" strokeweight="5pt">
                    <v:shadow color="#868686"/>
                  </v:shape>
                  <v:shape id="AutoShape 61" o:spid="_x0000_s1075" type="#_x0000_t32" style="position:absolute;left:12353;top:4833;width:15;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" strokecolor="black [3200]" strokeweight="5pt">
                    <v:shadow color="#868686"/>
                  </v:shape>
                  <v:shape id="AutoShape 62" o:spid="_x0000_s1076" type="#_x0000_t32" style="position:absolute;left:2310;top:4834;width:0;height: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" strokecolor="black [3200]" strokeweight="5pt">
                    <v:shadow color="#868686"/>
                  </v:shape>
                  <v:shape id="Text Box 2" o:spid="_x0000_s1077" type="#_x0000_t202" style="position:absolute;left:5137;top:753;width:3593;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" fillcolor="#4f81bd [3204]" strokecolor="#f2f2f2 [3041]" strokeweight="3pt">
                    <v:stroke r:id="rId13" o:title="" filltype="pattern"/>
                    <v:shadow on="t" color="#243f60 [1604]" opacity=".5" offset="1pt"/>
                    <v:textbox>
                      <w:txbxContent>
                        <w:p w14:paraId="255BF799" w14:textId="77777777" w:rsidR="00D125CF" w:rsidRDefault="00D125CF" w:rsidP="00D11849">
                          <w:pPr>
                            <w:pStyle w:val="NoSpacing"/>
                            <w:jc w:val="center"/>
                            <w:rPr>
                              <w:b/>
                              <w:color w:val="FFFFFF" w:themeColor="background1"/>
                            </w:rPr>
                          </w:pPr>
                          <w:r w:rsidRPr="00653ECE">
                            <w:rPr>
                              <w:b/>
                              <w:color w:val="FFFFFF" w:themeColor="background1"/>
                            </w:rPr>
                            <w:t xml:space="preserve">NATIONAL </w:t>
                          </w:r>
                        </w:p>
                        <w:p w14:paraId="54366A38" w14:textId="77777777" w:rsidR="00D125CF" w:rsidRDefault="00D125CF" w:rsidP="00D11849">
                          <w:pPr>
                            <w:pStyle w:val="NoSpacing"/>
                            <w:jc w:val="center"/>
                            <w:rPr>
                              <w:b/>
                              <w:color w:val="FFFFFF" w:themeColor="background1"/>
                            </w:rPr>
                          </w:pPr>
                          <w:r w:rsidRPr="00653ECE">
                            <w:rPr>
                              <w:b/>
                              <w:color w:val="FFFFFF" w:themeColor="background1"/>
                            </w:rPr>
                            <w:t xml:space="preserve">POPULATION </w:t>
                          </w:r>
                        </w:p>
                        <w:p w14:paraId="4695C4AE" w14:textId="77777777" w:rsidR="00D125CF" w:rsidRPr="00653ECE" w:rsidRDefault="00D125CF" w:rsidP="00D11849">
                          <w:pPr>
                            <w:pStyle w:val="NoSpacing"/>
                            <w:jc w:val="center"/>
                            <w:rPr>
                              <w:b/>
                              <w:color w:val="FFFFFF" w:themeColor="background1"/>
                            </w:rPr>
                          </w:pPr>
                          <w:r w:rsidRPr="00653ECE">
                            <w:rPr>
                              <w:b/>
                              <w:color w:val="FFFFFF" w:themeColor="background1"/>
                            </w:rPr>
                            <w:t>COUNCIL</w:t>
                          </w:r>
                          <w:r>
                            <w:rPr>
                              <w:b/>
                              <w:color w:val="FFFFFF" w:themeColor="background1"/>
                            </w:rPr>
                            <w:t xml:space="preserve"> (GOVERNING BOARD)</w:t>
                          </w:r>
                        </w:p>
                      </w:txbxContent>
                    </v:textbox>
                  </v:shape>
                  <v:shape id="Text Box 15" o:spid="_x0000_s1078" type="#_x0000_t202" style="position:absolute;left:5055;top:2118;width:3729;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" fillcolor="#4f81bd [3204]" strokecolor="#f2f2f2 [3041]" strokeweight="3pt">
                    <v:stroke r:id="rId13" o:title="" filltype="pattern"/>
                    <v:shadow on="t" color="#243f60 [1604]" opacity=".5" offset="1pt"/>
                    <v:textbox>
                      <w:txbxContent>
                        <w:p w14:paraId="76DCF637" w14:textId="77777777" w:rsidR="00D125CF" w:rsidRDefault="00D125CF" w:rsidP="00D11849">
                          <w:pPr>
                            <w:pStyle w:val="NoSpacing"/>
                            <w:jc w:val="center"/>
                            <w:rPr>
                              <w:b/>
                              <w:color w:val="FFFFFF" w:themeColor="background1"/>
                              <w:sz w:val="24"/>
                              <w:szCs w:val="24"/>
                            </w:rPr>
                          </w:pPr>
                          <w:r w:rsidRPr="00653ECE">
                            <w:rPr>
                              <w:b/>
                              <w:color w:val="FFFFFF" w:themeColor="background1"/>
                              <w:sz w:val="24"/>
                              <w:szCs w:val="24"/>
                            </w:rPr>
                            <w:t xml:space="preserve">EXECUTIVE </w:t>
                          </w:r>
                        </w:p>
                        <w:p w14:paraId="15DE80C3" w14:textId="77777777" w:rsidR="00D125CF" w:rsidRPr="00653ECE" w:rsidRDefault="00D125CF" w:rsidP="00D11849">
                          <w:pPr>
                            <w:pStyle w:val="NoSpacing"/>
                            <w:jc w:val="center"/>
                            <w:rPr>
                              <w:b/>
                              <w:color w:val="FFFFFF" w:themeColor="background1"/>
                              <w:sz w:val="24"/>
                              <w:szCs w:val="24"/>
                            </w:rPr>
                          </w:pPr>
                          <w:r w:rsidRPr="00653ECE">
                            <w:rPr>
                              <w:b/>
                              <w:color w:val="FFFFFF" w:themeColor="background1"/>
                              <w:sz w:val="24"/>
                              <w:szCs w:val="24"/>
                            </w:rPr>
                            <w:t>DIRECTOR</w:t>
                          </w:r>
                        </w:p>
                      </w:txbxContent>
                    </v:textbox>
                  </v:shape>
                  <v:shape id="AutoShape 38" o:spid="_x0000_s1079" type="#_x0000_t32" style="position:absolute;left:6933;top:1773;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" strokecolor="black [3200]" strokeweight="5pt">
                    <v:shadow color="#868686"/>
                  </v:shape>
                </v:group>
                <v:shape id="AutoShape 82" o:spid="_x0000_s1080" type="#_x0000_t32" style="position:absolute;left:11970;top:414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" strokeweight="4.5pt"/>
              </v:group>
            </w:pict>
          </mc:Fallback>
        </mc:AlternateContent>
      </w:r>
    </w:p>
    <w:p w14:paraId="3A407F3C" w14:textId="77777777" w:rsidR="00D11849" w:rsidRDefault="00D11849" w:rsidP="00D11849"/>
    <w:p w14:paraId="575DECD9" w14:textId="77777777" w:rsidR="00D11849" w:rsidRDefault="00D11849" w:rsidP="00D11849"/>
    <w:p w14:paraId="495428AF" w14:textId="77777777" w:rsidR="00D11849" w:rsidRDefault="00D11849" w:rsidP="00D11849"/>
    <w:p w14:paraId="3CA991F9" w14:textId="77777777" w:rsidR="00D11849" w:rsidRDefault="00D11849" w:rsidP="00D11849"/>
    <w:p w14:paraId="5051D379" w14:textId="77777777" w:rsidR="00D11849" w:rsidRDefault="00D11849" w:rsidP="00D11849"/>
    <w:p w14:paraId="6E2AB6E0" w14:textId="77777777" w:rsidR="00D11849" w:rsidRDefault="00D11849" w:rsidP="00D11849"/>
    <w:p w14:paraId="77B69B1E" w14:textId="77777777" w:rsidR="00D11849" w:rsidRDefault="00D11849" w:rsidP="00D11849"/>
    <w:p w14:paraId="3369D5E5" w14:textId="77777777" w:rsidR="00D11849" w:rsidRDefault="00D11849" w:rsidP="00D11849"/>
    <w:p w14:paraId="7E3F7FBD" w14:textId="77777777" w:rsidR="00D11849" w:rsidRDefault="00D11849" w:rsidP="00D11849"/>
    <w:p w14:paraId="651475C9" w14:textId="77777777" w:rsidR="00D11849" w:rsidRDefault="00D11849" w:rsidP="00D11849"/>
    <w:p w14:paraId="5CF7913C" w14:textId="77777777" w:rsidR="00D11849" w:rsidRDefault="00D11849" w:rsidP="00D11849"/>
    <w:p w14:paraId="208B963F" w14:textId="77777777" w:rsidR="00D11849" w:rsidRDefault="00D11849" w:rsidP="00D11849"/>
    <w:p w14:paraId="260FB47F" w14:textId="77777777" w:rsidR="00D11849" w:rsidRDefault="00D11849" w:rsidP="00D11849"/>
    <w:p w14:paraId="438C3C29" w14:textId="77777777" w:rsidR="00D11849" w:rsidRDefault="00D11849" w:rsidP="00D11849"/>
    <w:p w14:paraId="75ECCA6E" w14:textId="77777777" w:rsidR="00D11849" w:rsidRDefault="00D11849" w:rsidP="00D11849"/>
    <w:p w14:paraId="181EE07D" w14:textId="77777777" w:rsidR="00D11849" w:rsidRDefault="00D11849" w:rsidP="00D11849"/>
    <w:p w14:paraId="7396DF11" w14:textId="77777777" w:rsidR="00D11849" w:rsidRPr="00E64699" w:rsidRDefault="00D11849" w:rsidP="00E64699"/>
    <w:sectPr w:rsidR="00D11849" w:rsidRPr="00E64699" w:rsidSect="004B6D5A">
      <w:pgSz w:w="15840" w:h="12240" w:orient="landscape"/>
      <w:pgMar w:top="1354" w:right="1440" w:bottom="135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E881" w14:textId="77777777" w:rsidR="00163335" w:rsidRDefault="00163335" w:rsidP="00F54E7E">
      <w:r>
        <w:separator/>
      </w:r>
    </w:p>
  </w:endnote>
  <w:endnote w:type="continuationSeparator" w:id="0">
    <w:p w14:paraId="785AAB56" w14:textId="77777777" w:rsidR="00163335" w:rsidRDefault="00163335" w:rsidP="00F5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AF30" w14:textId="77777777" w:rsidR="00D125CF" w:rsidRDefault="00D125CF" w:rsidP="00BB0998">
    <w:pPr>
      <w:pStyle w:val="Footer"/>
    </w:pPr>
  </w:p>
  <w:p w14:paraId="7D18CB61" w14:textId="77777777" w:rsidR="00D125CF" w:rsidRDefault="00D12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187780"/>
      <w:docPartObj>
        <w:docPartGallery w:val="Page Numbers (Bottom of Page)"/>
        <w:docPartUnique/>
      </w:docPartObj>
    </w:sdtPr>
    <w:sdtEndPr>
      <w:rPr>
        <w:noProof/>
      </w:rPr>
    </w:sdtEndPr>
    <w:sdtContent>
      <w:p w14:paraId="06941FC0" w14:textId="77777777" w:rsidR="00D125CF" w:rsidRDefault="00D125CF">
        <w:pPr>
          <w:pStyle w:val="Footer"/>
          <w:jc w:val="center"/>
        </w:pPr>
        <w:r>
          <w:fldChar w:fldCharType="begin"/>
        </w:r>
        <w:r>
          <w:instrText xml:space="preserve"> PAGE   \* MERGEFORMAT </w:instrText>
        </w:r>
        <w:r>
          <w:fldChar w:fldCharType="separate"/>
        </w:r>
        <w:r w:rsidR="004F25D1">
          <w:rPr>
            <w:noProof/>
          </w:rPr>
          <w:t>ix</w:t>
        </w:r>
        <w:r>
          <w:rPr>
            <w:noProof/>
          </w:rPr>
          <w:fldChar w:fldCharType="end"/>
        </w:r>
      </w:p>
    </w:sdtContent>
  </w:sdt>
  <w:p w14:paraId="7B92AECF" w14:textId="77777777" w:rsidR="00D125CF" w:rsidRDefault="00D12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65128"/>
      <w:docPartObj>
        <w:docPartGallery w:val="Page Numbers (Bottom of Page)"/>
        <w:docPartUnique/>
      </w:docPartObj>
    </w:sdtPr>
    <w:sdtEndPr>
      <w:rPr>
        <w:noProof/>
      </w:rPr>
    </w:sdtEndPr>
    <w:sdtContent>
      <w:p w14:paraId="270B1E10" w14:textId="77777777" w:rsidR="00D125CF" w:rsidRDefault="00D125CF">
        <w:pPr>
          <w:pStyle w:val="Footer"/>
          <w:jc w:val="center"/>
        </w:pPr>
        <w:r>
          <w:fldChar w:fldCharType="begin"/>
        </w:r>
        <w:r>
          <w:instrText xml:space="preserve"> PAGE   \* MERGEFORMAT </w:instrText>
        </w:r>
        <w:r>
          <w:fldChar w:fldCharType="separate"/>
        </w:r>
        <w:r w:rsidR="00455F29">
          <w:rPr>
            <w:noProof/>
          </w:rPr>
          <w:t>12</w:t>
        </w:r>
        <w:r>
          <w:rPr>
            <w:noProof/>
          </w:rPr>
          <w:fldChar w:fldCharType="end"/>
        </w:r>
      </w:p>
    </w:sdtContent>
  </w:sdt>
  <w:p w14:paraId="708D044E" w14:textId="77777777" w:rsidR="00D125CF" w:rsidRDefault="00D1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2F83" w14:textId="77777777" w:rsidR="00163335" w:rsidRDefault="00163335" w:rsidP="00F54E7E">
      <w:r>
        <w:separator/>
      </w:r>
    </w:p>
  </w:footnote>
  <w:footnote w:type="continuationSeparator" w:id="0">
    <w:p w14:paraId="6D531670" w14:textId="77777777" w:rsidR="00163335" w:rsidRDefault="00163335" w:rsidP="00F54E7E">
      <w:r>
        <w:continuationSeparator/>
      </w:r>
    </w:p>
  </w:footnote>
  <w:footnote w:id="1">
    <w:p w14:paraId="6F59E593" w14:textId="77777777" w:rsidR="00783121" w:rsidRDefault="00783121">
      <w:pPr>
        <w:pStyle w:val="FootnoteText"/>
      </w:pPr>
      <w:r>
        <w:rPr>
          <w:rStyle w:val="FootnoteReference"/>
        </w:rPr>
        <w:footnoteRef/>
      </w:r>
      <w:r>
        <w:t xml:space="preserve"> The organogram is based on the New NPC Scheme of Service which is yet to be fully operational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E58"/>
    <w:multiLevelType w:val="hybridMultilevel"/>
    <w:tmpl w:val="25AC8E38"/>
    <w:lvl w:ilvl="0" w:tplc="6BF40A24">
      <w:start w:val="1"/>
      <w:numFmt w:val="lowerLetter"/>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C1CD0"/>
    <w:multiLevelType w:val="hybridMultilevel"/>
    <w:tmpl w:val="398C0D54"/>
    <w:lvl w:ilvl="0" w:tplc="D75A25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240E0B"/>
    <w:multiLevelType w:val="hybridMultilevel"/>
    <w:tmpl w:val="CB42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41959"/>
    <w:multiLevelType w:val="hybridMultilevel"/>
    <w:tmpl w:val="2A86BC5C"/>
    <w:lvl w:ilvl="0" w:tplc="8CD65080">
      <w:start w:val="1"/>
      <w:numFmt w:val="bullet"/>
      <w:lvlText w:val="•"/>
      <w:lvlJc w:val="left"/>
      <w:pPr>
        <w:tabs>
          <w:tab w:val="num" w:pos="720"/>
        </w:tabs>
        <w:ind w:left="720" w:hanging="360"/>
      </w:pPr>
      <w:rPr>
        <w:rFonts w:ascii="Arial" w:hAnsi="Arial" w:hint="default"/>
      </w:rPr>
    </w:lvl>
    <w:lvl w:ilvl="1" w:tplc="A76A1E2C" w:tentative="1">
      <w:start w:val="1"/>
      <w:numFmt w:val="bullet"/>
      <w:lvlText w:val="•"/>
      <w:lvlJc w:val="left"/>
      <w:pPr>
        <w:tabs>
          <w:tab w:val="num" w:pos="1440"/>
        </w:tabs>
        <w:ind w:left="1440" w:hanging="360"/>
      </w:pPr>
      <w:rPr>
        <w:rFonts w:ascii="Arial" w:hAnsi="Arial" w:hint="default"/>
      </w:rPr>
    </w:lvl>
    <w:lvl w:ilvl="2" w:tplc="F386140C" w:tentative="1">
      <w:start w:val="1"/>
      <w:numFmt w:val="bullet"/>
      <w:lvlText w:val="•"/>
      <w:lvlJc w:val="left"/>
      <w:pPr>
        <w:tabs>
          <w:tab w:val="num" w:pos="2160"/>
        </w:tabs>
        <w:ind w:left="2160" w:hanging="360"/>
      </w:pPr>
      <w:rPr>
        <w:rFonts w:ascii="Arial" w:hAnsi="Arial" w:hint="default"/>
      </w:rPr>
    </w:lvl>
    <w:lvl w:ilvl="3" w:tplc="6AF0D938" w:tentative="1">
      <w:start w:val="1"/>
      <w:numFmt w:val="bullet"/>
      <w:lvlText w:val="•"/>
      <w:lvlJc w:val="left"/>
      <w:pPr>
        <w:tabs>
          <w:tab w:val="num" w:pos="2880"/>
        </w:tabs>
        <w:ind w:left="2880" w:hanging="360"/>
      </w:pPr>
      <w:rPr>
        <w:rFonts w:ascii="Arial" w:hAnsi="Arial" w:hint="default"/>
      </w:rPr>
    </w:lvl>
    <w:lvl w:ilvl="4" w:tplc="E250D268" w:tentative="1">
      <w:start w:val="1"/>
      <w:numFmt w:val="bullet"/>
      <w:lvlText w:val="•"/>
      <w:lvlJc w:val="left"/>
      <w:pPr>
        <w:tabs>
          <w:tab w:val="num" w:pos="3600"/>
        </w:tabs>
        <w:ind w:left="3600" w:hanging="360"/>
      </w:pPr>
      <w:rPr>
        <w:rFonts w:ascii="Arial" w:hAnsi="Arial" w:hint="default"/>
      </w:rPr>
    </w:lvl>
    <w:lvl w:ilvl="5" w:tplc="8D4C1222" w:tentative="1">
      <w:start w:val="1"/>
      <w:numFmt w:val="bullet"/>
      <w:lvlText w:val="•"/>
      <w:lvlJc w:val="left"/>
      <w:pPr>
        <w:tabs>
          <w:tab w:val="num" w:pos="4320"/>
        </w:tabs>
        <w:ind w:left="4320" w:hanging="360"/>
      </w:pPr>
      <w:rPr>
        <w:rFonts w:ascii="Arial" w:hAnsi="Arial" w:hint="default"/>
      </w:rPr>
    </w:lvl>
    <w:lvl w:ilvl="6" w:tplc="064E53D4" w:tentative="1">
      <w:start w:val="1"/>
      <w:numFmt w:val="bullet"/>
      <w:lvlText w:val="•"/>
      <w:lvlJc w:val="left"/>
      <w:pPr>
        <w:tabs>
          <w:tab w:val="num" w:pos="5040"/>
        </w:tabs>
        <w:ind w:left="5040" w:hanging="360"/>
      </w:pPr>
      <w:rPr>
        <w:rFonts w:ascii="Arial" w:hAnsi="Arial" w:hint="default"/>
      </w:rPr>
    </w:lvl>
    <w:lvl w:ilvl="7" w:tplc="8766E8C6" w:tentative="1">
      <w:start w:val="1"/>
      <w:numFmt w:val="bullet"/>
      <w:lvlText w:val="•"/>
      <w:lvlJc w:val="left"/>
      <w:pPr>
        <w:tabs>
          <w:tab w:val="num" w:pos="5760"/>
        </w:tabs>
        <w:ind w:left="5760" w:hanging="360"/>
      </w:pPr>
      <w:rPr>
        <w:rFonts w:ascii="Arial" w:hAnsi="Arial" w:hint="default"/>
      </w:rPr>
    </w:lvl>
    <w:lvl w:ilvl="8" w:tplc="9EB405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8C1CFF"/>
    <w:multiLevelType w:val="hybridMultilevel"/>
    <w:tmpl w:val="3E3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F0A73"/>
    <w:multiLevelType w:val="hybridMultilevel"/>
    <w:tmpl w:val="2EE0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952CD"/>
    <w:multiLevelType w:val="hybridMultilevel"/>
    <w:tmpl w:val="803CF2C4"/>
    <w:lvl w:ilvl="0" w:tplc="6BF40A2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30725"/>
    <w:multiLevelType w:val="hybridMultilevel"/>
    <w:tmpl w:val="9F0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C489C"/>
    <w:multiLevelType w:val="hybridMultilevel"/>
    <w:tmpl w:val="A442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6720C"/>
    <w:multiLevelType w:val="hybridMultilevel"/>
    <w:tmpl w:val="55F8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63504"/>
    <w:multiLevelType w:val="hybridMultilevel"/>
    <w:tmpl w:val="F48E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82776"/>
    <w:multiLevelType w:val="hybridMultilevel"/>
    <w:tmpl w:val="1984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B56BE"/>
    <w:multiLevelType w:val="singleLevel"/>
    <w:tmpl w:val="FC481922"/>
    <w:lvl w:ilvl="0">
      <w:start w:val="1"/>
      <w:numFmt w:val="lowerRoman"/>
      <w:lvlText w:val="%1."/>
      <w:lvlJc w:val="left"/>
      <w:pPr>
        <w:tabs>
          <w:tab w:val="num" w:pos="720"/>
        </w:tabs>
        <w:ind w:left="720" w:hanging="720"/>
      </w:pPr>
      <w:rPr>
        <w:rFonts w:hint="default"/>
      </w:rPr>
    </w:lvl>
  </w:abstractNum>
  <w:abstractNum w:abstractNumId="13" w15:restartNumberingAfterBreak="0">
    <w:nsid w:val="28D5339A"/>
    <w:multiLevelType w:val="hybridMultilevel"/>
    <w:tmpl w:val="B0F88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5043"/>
    <w:multiLevelType w:val="hybridMultilevel"/>
    <w:tmpl w:val="C05289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665B3"/>
    <w:multiLevelType w:val="hybridMultilevel"/>
    <w:tmpl w:val="864E0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646E3"/>
    <w:multiLevelType w:val="hybridMultilevel"/>
    <w:tmpl w:val="8FAE78B6"/>
    <w:lvl w:ilvl="0" w:tplc="032CEF8E">
      <w:start w:val="1"/>
      <w:numFmt w:val="lowerRoman"/>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B226F"/>
    <w:multiLevelType w:val="hybridMultilevel"/>
    <w:tmpl w:val="5262E460"/>
    <w:lvl w:ilvl="0" w:tplc="8B46A5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B657C"/>
    <w:multiLevelType w:val="hybridMultilevel"/>
    <w:tmpl w:val="0E08C9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03650"/>
    <w:multiLevelType w:val="hybridMultilevel"/>
    <w:tmpl w:val="AC06E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BF0034"/>
    <w:multiLevelType w:val="hybridMultilevel"/>
    <w:tmpl w:val="517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70902"/>
    <w:multiLevelType w:val="hybridMultilevel"/>
    <w:tmpl w:val="C60E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12C29"/>
    <w:multiLevelType w:val="hybridMultilevel"/>
    <w:tmpl w:val="AAFC2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F1424D"/>
    <w:multiLevelType w:val="hybridMultilevel"/>
    <w:tmpl w:val="7F289A04"/>
    <w:lvl w:ilvl="0" w:tplc="12129A7C">
      <w:start w:val="1"/>
      <w:numFmt w:val="bullet"/>
      <w:lvlText w:val="•"/>
      <w:lvlJc w:val="left"/>
      <w:pPr>
        <w:tabs>
          <w:tab w:val="num" w:pos="720"/>
        </w:tabs>
        <w:ind w:left="720" w:hanging="360"/>
      </w:pPr>
      <w:rPr>
        <w:rFonts w:ascii="Arial" w:hAnsi="Arial" w:hint="default"/>
      </w:rPr>
    </w:lvl>
    <w:lvl w:ilvl="1" w:tplc="F5704E12" w:tentative="1">
      <w:start w:val="1"/>
      <w:numFmt w:val="bullet"/>
      <w:lvlText w:val="•"/>
      <w:lvlJc w:val="left"/>
      <w:pPr>
        <w:tabs>
          <w:tab w:val="num" w:pos="1440"/>
        </w:tabs>
        <w:ind w:left="1440" w:hanging="360"/>
      </w:pPr>
      <w:rPr>
        <w:rFonts w:ascii="Arial" w:hAnsi="Arial" w:hint="default"/>
      </w:rPr>
    </w:lvl>
    <w:lvl w:ilvl="2" w:tplc="86083FFA" w:tentative="1">
      <w:start w:val="1"/>
      <w:numFmt w:val="bullet"/>
      <w:lvlText w:val="•"/>
      <w:lvlJc w:val="left"/>
      <w:pPr>
        <w:tabs>
          <w:tab w:val="num" w:pos="2160"/>
        </w:tabs>
        <w:ind w:left="2160" w:hanging="360"/>
      </w:pPr>
      <w:rPr>
        <w:rFonts w:ascii="Arial" w:hAnsi="Arial" w:hint="default"/>
      </w:rPr>
    </w:lvl>
    <w:lvl w:ilvl="3" w:tplc="E0281FC0" w:tentative="1">
      <w:start w:val="1"/>
      <w:numFmt w:val="bullet"/>
      <w:lvlText w:val="•"/>
      <w:lvlJc w:val="left"/>
      <w:pPr>
        <w:tabs>
          <w:tab w:val="num" w:pos="2880"/>
        </w:tabs>
        <w:ind w:left="2880" w:hanging="360"/>
      </w:pPr>
      <w:rPr>
        <w:rFonts w:ascii="Arial" w:hAnsi="Arial" w:hint="default"/>
      </w:rPr>
    </w:lvl>
    <w:lvl w:ilvl="4" w:tplc="79427896" w:tentative="1">
      <w:start w:val="1"/>
      <w:numFmt w:val="bullet"/>
      <w:lvlText w:val="•"/>
      <w:lvlJc w:val="left"/>
      <w:pPr>
        <w:tabs>
          <w:tab w:val="num" w:pos="3600"/>
        </w:tabs>
        <w:ind w:left="3600" w:hanging="360"/>
      </w:pPr>
      <w:rPr>
        <w:rFonts w:ascii="Arial" w:hAnsi="Arial" w:hint="default"/>
      </w:rPr>
    </w:lvl>
    <w:lvl w:ilvl="5" w:tplc="7E2AB7D0" w:tentative="1">
      <w:start w:val="1"/>
      <w:numFmt w:val="bullet"/>
      <w:lvlText w:val="•"/>
      <w:lvlJc w:val="left"/>
      <w:pPr>
        <w:tabs>
          <w:tab w:val="num" w:pos="4320"/>
        </w:tabs>
        <w:ind w:left="4320" w:hanging="360"/>
      </w:pPr>
      <w:rPr>
        <w:rFonts w:ascii="Arial" w:hAnsi="Arial" w:hint="default"/>
      </w:rPr>
    </w:lvl>
    <w:lvl w:ilvl="6" w:tplc="5DCA995E" w:tentative="1">
      <w:start w:val="1"/>
      <w:numFmt w:val="bullet"/>
      <w:lvlText w:val="•"/>
      <w:lvlJc w:val="left"/>
      <w:pPr>
        <w:tabs>
          <w:tab w:val="num" w:pos="5040"/>
        </w:tabs>
        <w:ind w:left="5040" w:hanging="360"/>
      </w:pPr>
      <w:rPr>
        <w:rFonts w:ascii="Arial" w:hAnsi="Arial" w:hint="default"/>
      </w:rPr>
    </w:lvl>
    <w:lvl w:ilvl="7" w:tplc="2A56B3EA" w:tentative="1">
      <w:start w:val="1"/>
      <w:numFmt w:val="bullet"/>
      <w:lvlText w:val="•"/>
      <w:lvlJc w:val="left"/>
      <w:pPr>
        <w:tabs>
          <w:tab w:val="num" w:pos="5760"/>
        </w:tabs>
        <w:ind w:left="5760" w:hanging="360"/>
      </w:pPr>
      <w:rPr>
        <w:rFonts w:ascii="Arial" w:hAnsi="Arial" w:hint="default"/>
      </w:rPr>
    </w:lvl>
    <w:lvl w:ilvl="8" w:tplc="A8F40E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0D37E2"/>
    <w:multiLevelType w:val="hybridMultilevel"/>
    <w:tmpl w:val="15F01B72"/>
    <w:lvl w:ilvl="0" w:tplc="5AD86244">
      <w:start w:val="1"/>
      <w:numFmt w:val="bullet"/>
      <w:lvlText w:val="•"/>
      <w:lvlJc w:val="left"/>
      <w:pPr>
        <w:tabs>
          <w:tab w:val="num" w:pos="720"/>
        </w:tabs>
        <w:ind w:left="720" w:hanging="360"/>
      </w:pPr>
      <w:rPr>
        <w:rFonts w:ascii="Arial" w:hAnsi="Arial" w:hint="default"/>
      </w:rPr>
    </w:lvl>
    <w:lvl w:ilvl="1" w:tplc="1F10EAB4" w:tentative="1">
      <w:start w:val="1"/>
      <w:numFmt w:val="bullet"/>
      <w:lvlText w:val="•"/>
      <w:lvlJc w:val="left"/>
      <w:pPr>
        <w:tabs>
          <w:tab w:val="num" w:pos="1440"/>
        </w:tabs>
        <w:ind w:left="1440" w:hanging="360"/>
      </w:pPr>
      <w:rPr>
        <w:rFonts w:ascii="Arial" w:hAnsi="Arial" w:hint="default"/>
      </w:rPr>
    </w:lvl>
    <w:lvl w:ilvl="2" w:tplc="A9C2FAB4" w:tentative="1">
      <w:start w:val="1"/>
      <w:numFmt w:val="bullet"/>
      <w:lvlText w:val="•"/>
      <w:lvlJc w:val="left"/>
      <w:pPr>
        <w:tabs>
          <w:tab w:val="num" w:pos="2160"/>
        </w:tabs>
        <w:ind w:left="2160" w:hanging="360"/>
      </w:pPr>
      <w:rPr>
        <w:rFonts w:ascii="Arial" w:hAnsi="Arial" w:hint="default"/>
      </w:rPr>
    </w:lvl>
    <w:lvl w:ilvl="3" w:tplc="808CFC0C" w:tentative="1">
      <w:start w:val="1"/>
      <w:numFmt w:val="bullet"/>
      <w:lvlText w:val="•"/>
      <w:lvlJc w:val="left"/>
      <w:pPr>
        <w:tabs>
          <w:tab w:val="num" w:pos="2880"/>
        </w:tabs>
        <w:ind w:left="2880" w:hanging="360"/>
      </w:pPr>
      <w:rPr>
        <w:rFonts w:ascii="Arial" w:hAnsi="Arial" w:hint="default"/>
      </w:rPr>
    </w:lvl>
    <w:lvl w:ilvl="4" w:tplc="230CF168" w:tentative="1">
      <w:start w:val="1"/>
      <w:numFmt w:val="bullet"/>
      <w:lvlText w:val="•"/>
      <w:lvlJc w:val="left"/>
      <w:pPr>
        <w:tabs>
          <w:tab w:val="num" w:pos="3600"/>
        </w:tabs>
        <w:ind w:left="3600" w:hanging="360"/>
      </w:pPr>
      <w:rPr>
        <w:rFonts w:ascii="Arial" w:hAnsi="Arial" w:hint="default"/>
      </w:rPr>
    </w:lvl>
    <w:lvl w:ilvl="5" w:tplc="BAB0795E" w:tentative="1">
      <w:start w:val="1"/>
      <w:numFmt w:val="bullet"/>
      <w:lvlText w:val="•"/>
      <w:lvlJc w:val="left"/>
      <w:pPr>
        <w:tabs>
          <w:tab w:val="num" w:pos="4320"/>
        </w:tabs>
        <w:ind w:left="4320" w:hanging="360"/>
      </w:pPr>
      <w:rPr>
        <w:rFonts w:ascii="Arial" w:hAnsi="Arial" w:hint="default"/>
      </w:rPr>
    </w:lvl>
    <w:lvl w:ilvl="6" w:tplc="9B464D70" w:tentative="1">
      <w:start w:val="1"/>
      <w:numFmt w:val="bullet"/>
      <w:lvlText w:val="•"/>
      <w:lvlJc w:val="left"/>
      <w:pPr>
        <w:tabs>
          <w:tab w:val="num" w:pos="5040"/>
        </w:tabs>
        <w:ind w:left="5040" w:hanging="360"/>
      </w:pPr>
      <w:rPr>
        <w:rFonts w:ascii="Arial" w:hAnsi="Arial" w:hint="default"/>
      </w:rPr>
    </w:lvl>
    <w:lvl w:ilvl="7" w:tplc="3D80D698" w:tentative="1">
      <w:start w:val="1"/>
      <w:numFmt w:val="bullet"/>
      <w:lvlText w:val="•"/>
      <w:lvlJc w:val="left"/>
      <w:pPr>
        <w:tabs>
          <w:tab w:val="num" w:pos="5760"/>
        </w:tabs>
        <w:ind w:left="5760" w:hanging="360"/>
      </w:pPr>
      <w:rPr>
        <w:rFonts w:ascii="Arial" w:hAnsi="Arial" w:hint="default"/>
      </w:rPr>
    </w:lvl>
    <w:lvl w:ilvl="8" w:tplc="1E40F96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AD6C48"/>
    <w:multiLevelType w:val="hybridMultilevel"/>
    <w:tmpl w:val="C62E6A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71275"/>
    <w:multiLevelType w:val="hybridMultilevel"/>
    <w:tmpl w:val="DA92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E2A4A"/>
    <w:multiLevelType w:val="hybridMultilevel"/>
    <w:tmpl w:val="540A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C341D"/>
    <w:multiLevelType w:val="hybridMultilevel"/>
    <w:tmpl w:val="15081DBA"/>
    <w:lvl w:ilvl="0" w:tplc="D988C2EE">
      <w:start w:val="1"/>
      <w:numFmt w:val="bullet"/>
      <w:lvlText w:val="•"/>
      <w:lvlJc w:val="left"/>
      <w:pPr>
        <w:tabs>
          <w:tab w:val="num" w:pos="720"/>
        </w:tabs>
        <w:ind w:left="720" w:hanging="360"/>
      </w:pPr>
      <w:rPr>
        <w:rFonts w:ascii="Arial" w:hAnsi="Arial" w:hint="default"/>
      </w:rPr>
    </w:lvl>
    <w:lvl w:ilvl="1" w:tplc="9F38B27A" w:tentative="1">
      <w:start w:val="1"/>
      <w:numFmt w:val="bullet"/>
      <w:lvlText w:val="•"/>
      <w:lvlJc w:val="left"/>
      <w:pPr>
        <w:tabs>
          <w:tab w:val="num" w:pos="1440"/>
        </w:tabs>
        <w:ind w:left="1440" w:hanging="360"/>
      </w:pPr>
      <w:rPr>
        <w:rFonts w:ascii="Arial" w:hAnsi="Arial" w:hint="default"/>
      </w:rPr>
    </w:lvl>
    <w:lvl w:ilvl="2" w:tplc="80E2E20C" w:tentative="1">
      <w:start w:val="1"/>
      <w:numFmt w:val="bullet"/>
      <w:lvlText w:val="•"/>
      <w:lvlJc w:val="left"/>
      <w:pPr>
        <w:tabs>
          <w:tab w:val="num" w:pos="2160"/>
        </w:tabs>
        <w:ind w:left="2160" w:hanging="360"/>
      </w:pPr>
      <w:rPr>
        <w:rFonts w:ascii="Arial" w:hAnsi="Arial" w:hint="default"/>
      </w:rPr>
    </w:lvl>
    <w:lvl w:ilvl="3" w:tplc="9C5268D2" w:tentative="1">
      <w:start w:val="1"/>
      <w:numFmt w:val="bullet"/>
      <w:lvlText w:val="•"/>
      <w:lvlJc w:val="left"/>
      <w:pPr>
        <w:tabs>
          <w:tab w:val="num" w:pos="2880"/>
        </w:tabs>
        <w:ind w:left="2880" w:hanging="360"/>
      </w:pPr>
      <w:rPr>
        <w:rFonts w:ascii="Arial" w:hAnsi="Arial" w:hint="default"/>
      </w:rPr>
    </w:lvl>
    <w:lvl w:ilvl="4" w:tplc="A4A84680" w:tentative="1">
      <w:start w:val="1"/>
      <w:numFmt w:val="bullet"/>
      <w:lvlText w:val="•"/>
      <w:lvlJc w:val="left"/>
      <w:pPr>
        <w:tabs>
          <w:tab w:val="num" w:pos="3600"/>
        </w:tabs>
        <w:ind w:left="3600" w:hanging="360"/>
      </w:pPr>
      <w:rPr>
        <w:rFonts w:ascii="Arial" w:hAnsi="Arial" w:hint="default"/>
      </w:rPr>
    </w:lvl>
    <w:lvl w:ilvl="5" w:tplc="014297D2" w:tentative="1">
      <w:start w:val="1"/>
      <w:numFmt w:val="bullet"/>
      <w:lvlText w:val="•"/>
      <w:lvlJc w:val="left"/>
      <w:pPr>
        <w:tabs>
          <w:tab w:val="num" w:pos="4320"/>
        </w:tabs>
        <w:ind w:left="4320" w:hanging="360"/>
      </w:pPr>
      <w:rPr>
        <w:rFonts w:ascii="Arial" w:hAnsi="Arial" w:hint="default"/>
      </w:rPr>
    </w:lvl>
    <w:lvl w:ilvl="6" w:tplc="DE54C39A" w:tentative="1">
      <w:start w:val="1"/>
      <w:numFmt w:val="bullet"/>
      <w:lvlText w:val="•"/>
      <w:lvlJc w:val="left"/>
      <w:pPr>
        <w:tabs>
          <w:tab w:val="num" w:pos="5040"/>
        </w:tabs>
        <w:ind w:left="5040" w:hanging="360"/>
      </w:pPr>
      <w:rPr>
        <w:rFonts w:ascii="Arial" w:hAnsi="Arial" w:hint="default"/>
      </w:rPr>
    </w:lvl>
    <w:lvl w:ilvl="7" w:tplc="8F7E5E38" w:tentative="1">
      <w:start w:val="1"/>
      <w:numFmt w:val="bullet"/>
      <w:lvlText w:val="•"/>
      <w:lvlJc w:val="left"/>
      <w:pPr>
        <w:tabs>
          <w:tab w:val="num" w:pos="5760"/>
        </w:tabs>
        <w:ind w:left="5760" w:hanging="360"/>
      </w:pPr>
      <w:rPr>
        <w:rFonts w:ascii="Arial" w:hAnsi="Arial" w:hint="default"/>
      </w:rPr>
    </w:lvl>
    <w:lvl w:ilvl="8" w:tplc="010EC8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1139AC"/>
    <w:multiLevelType w:val="hybridMultilevel"/>
    <w:tmpl w:val="55A6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B6FD9"/>
    <w:multiLevelType w:val="hybridMultilevel"/>
    <w:tmpl w:val="69183308"/>
    <w:lvl w:ilvl="0" w:tplc="032CEF8E">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0185F"/>
    <w:multiLevelType w:val="hybridMultilevel"/>
    <w:tmpl w:val="4E72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F3941"/>
    <w:multiLevelType w:val="hybridMultilevel"/>
    <w:tmpl w:val="5908120C"/>
    <w:lvl w:ilvl="0" w:tplc="6BF40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618C7"/>
    <w:multiLevelType w:val="hybridMultilevel"/>
    <w:tmpl w:val="2212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DC11FB"/>
    <w:multiLevelType w:val="hybridMultilevel"/>
    <w:tmpl w:val="013E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2D4"/>
    <w:multiLevelType w:val="hybridMultilevel"/>
    <w:tmpl w:val="405A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613B10"/>
    <w:multiLevelType w:val="hybridMultilevel"/>
    <w:tmpl w:val="62D8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D7F47"/>
    <w:multiLevelType w:val="hybridMultilevel"/>
    <w:tmpl w:val="17C893B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0C2922"/>
    <w:multiLevelType w:val="hybridMultilevel"/>
    <w:tmpl w:val="864E0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07DD6"/>
    <w:multiLevelType w:val="hybridMultilevel"/>
    <w:tmpl w:val="483CA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547889"/>
    <w:multiLevelType w:val="hybridMultilevel"/>
    <w:tmpl w:val="AFD0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C6F8E"/>
    <w:multiLevelType w:val="hybridMultilevel"/>
    <w:tmpl w:val="BE28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F7AC6"/>
    <w:multiLevelType w:val="hybridMultilevel"/>
    <w:tmpl w:val="86D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84869"/>
    <w:multiLevelType w:val="hybridMultilevel"/>
    <w:tmpl w:val="4F5E551E"/>
    <w:lvl w:ilvl="0" w:tplc="6BF40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318566">
    <w:abstractNumId w:val="12"/>
  </w:num>
  <w:num w:numId="2" w16cid:durableId="676231302">
    <w:abstractNumId w:val="2"/>
  </w:num>
  <w:num w:numId="3" w16cid:durableId="154616691">
    <w:abstractNumId w:val="4"/>
  </w:num>
  <w:num w:numId="4" w16cid:durableId="1030380517">
    <w:abstractNumId w:val="11"/>
  </w:num>
  <w:num w:numId="5" w16cid:durableId="464086788">
    <w:abstractNumId w:val="1"/>
  </w:num>
  <w:num w:numId="6" w16cid:durableId="795680978">
    <w:abstractNumId w:val="20"/>
  </w:num>
  <w:num w:numId="7" w16cid:durableId="1341275110">
    <w:abstractNumId w:val="35"/>
  </w:num>
  <w:num w:numId="8" w16cid:durableId="582295413">
    <w:abstractNumId w:val="28"/>
  </w:num>
  <w:num w:numId="9" w16cid:durableId="175776142">
    <w:abstractNumId w:val="24"/>
  </w:num>
  <w:num w:numId="10" w16cid:durableId="503133575">
    <w:abstractNumId w:val="23"/>
  </w:num>
  <w:num w:numId="11" w16cid:durableId="2079983075">
    <w:abstractNumId w:val="3"/>
  </w:num>
  <w:num w:numId="12" w16cid:durableId="386226043">
    <w:abstractNumId w:val="36"/>
  </w:num>
  <w:num w:numId="13" w16cid:durableId="1066536313">
    <w:abstractNumId w:val="16"/>
  </w:num>
  <w:num w:numId="14" w16cid:durableId="1950772830">
    <w:abstractNumId w:val="41"/>
  </w:num>
  <w:num w:numId="15" w16cid:durableId="566496712">
    <w:abstractNumId w:val="13"/>
  </w:num>
  <w:num w:numId="16" w16cid:durableId="717512095">
    <w:abstractNumId w:val="29"/>
  </w:num>
  <w:num w:numId="17" w16cid:durableId="1225095926">
    <w:abstractNumId w:val="14"/>
  </w:num>
  <w:num w:numId="18" w16cid:durableId="5258695">
    <w:abstractNumId w:val="33"/>
  </w:num>
  <w:num w:numId="19" w16cid:durableId="1407991364">
    <w:abstractNumId w:val="37"/>
  </w:num>
  <w:num w:numId="20" w16cid:durableId="181167709">
    <w:abstractNumId w:val="39"/>
  </w:num>
  <w:num w:numId="21" w16cid:durableId="1539390277">
    <w:abstractNumId w:val="19"/>
  </w:num>
  <w:num w:numId="22" w16cid:durableId="954485197">
    <w:abstractNumId w:val="22"/>
  </w:num>
  <w:num w:numId="23" w16cid:durableId="1757050680">
    <w:abstractNumId w:val="18"/>
  </w:num>
  <w:num w:numId="24" w16cid:durableId="1451819093">
    <w:abstractNumId w:val="9"/>
  </w:num>
  <w:num w:numId="25" w16cid:durableId="1983923324">
    <w:abstractNumId w:val="8"/>
  </w:num>
  <w:num w:numId="26" w16cid:durableId="674067758">
    <w:abstractNumId w:val="5"/>
  </w:num>
  <w:num w:numId="27" w16cid:durableId="1928072100">
    <w:abstractNumId w:val="31"/>
  </w:num>
  <w:num w:numId="28" w16cid:durableId="1169756517">
    <w:abstractNumId w:val="34"/>
  </w:num>
  <w:num w:numId="29" w16cid:durableId="624197180">
    <w:abstractNumId w:val="30"/>
  </w:num>
  <w:num w:numId="30" w16cid:durableId="637885047">
    <w:abstractNumId w:val="32"/>
  </w:num>
  <w:num w:numId="31" w16cid:durableId="22177678">
    <w:abstractNumId w:val="38"/>
  </w:num>
  <w:num w:numId="32" w16cid:durableId="2141073608">
    <w:abstractNumId w:val="15"/>
  </w:num>
  <w:num w:numId="33" w16cid:durableId="452526995">
    <w:abstractNumId w:val="26"/>
  </w:num>
  <w:num w:numId="34" w16cid:durableId="1087117542">
    <w:abstractNumId w:val="10"/>
  </w:num>
  <w:num w:numId="35" w16cid:durableId="981469941">
    <w:abstractNumId w:val="27"/>
  </w:num>
  <w:num w:numId="36" w16cid:durableId="1984693259">
    <w:abstractNumId w:val="40"/>
  </w:num>
  <w:num w:numId="37" w16cid:durableId="1873884277">
    <w:abstractNumId w:val="21"/>
  </w:num>
  <w:num w:numId="38" w16cid:durableId="1658192170">
    <w:abstractNumId w:val="25"/>
  </w:num>
  <w:num w:numId="39" w16cid:durableId="701441763">
    <w:abstractNumId w:val="7"/>
  </w:num>
  <w:num w:numId="40" w16cid:durableId="1075710495">
    <w:abstractNumId w:val="17"/>
  </w:num>
  <w:num w:numId="41" w16cid:durableId="1770616118">
    <w:abstractNumId w:val="42"/>
  </w:num>
  <w:num w:numId="42" w16cid:durableId="1238368662">
    <w:abstractNumId w:val="6"/>
  </w:num>
  <w:num w:numId="43" w16cid:durableId="1081560253">
    <w:abstractNumId w:val="43"/>
  </w:num>
  <w:num w:numId="44" w16cid:durableId="191766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31"/>
    <w:rsid w:val="00012158"/>
    <w:rsid w:val="00013571"/>
    <w:rsid w:val="00015CCE"/>
    <w:rsid w:val="00022B63"/>
    <w:rsid w:val="00022E43"/>
    <w:rsid w:val="00037FC3"/>
    <w:rsid w:val="00041F64"/>
    <w:rsid w:val="00044B60"/>
    <w:rsid w:val="00051152"/>
    <w:rsid w:val="000516B7"/>
    <w:rsid w:val="0005194D"/>
    <w:rsid w:val="00051C61"/>
    <w:rsid w:val="00061730"/>
    <w:rsid w:val="00061AEB"/>
    <w:rsid w:val="00064B27"/>
    <w:rsid w:val="00090585"/>
    <w:rsid w:val="000905F0"/>
    <w:rsid w:val="00091749"/>
    <w:rsid w:val="00094050"/>
    <w:rsid w:val="000967D8"/>
    <w:rsid w:val="000968F4"/>
    <w:rsid w:val="000A3311"/>
    <w:rsid w:val="000A68F8"/>
    <w:rsid w:val="000A7A09"/>
    <w:rsid w:val="000B036F"/>
    <w:rsid w:val="000B3285"/>
    <w:rsid w:val="000C1209"/>
    <w:rsid w:val="000C7241"/>
    <w:rsid w:val="000C7D3B"/>
    <w:rsid w:val="000D6105"/>
    <w:rsid w:val="000E05CB"/>
    <w:rsid w:val="000E191A"/>
    <w:rsid w:val="000E3587"/>
    <w:rsid w:val="000E68C3"/>
    <w:rsid w:val="000E6AF6"/>
    <w:rsid w:val="00100A2E"/>
    <w:rsid w:val="00101ED5"/>
    <w:rsid w:val="00103538"/>
    <w:rsid w:val="00104C9B"/>
    <w:rsid w:val="0010706B"/>
    <w:rsid w:val="001072CD"/>
    <w:rsid w:val="00111B7A"/>
    <w:rsid w:val="0011322B"/>
    <w:rsid w:val="00113CDF"/>
    <w:rsid w:val="00115FC3"/>
    <w:rsid w:val="00120D86"/>
    <w:rsid w:val="0012449F"/>
    <w:rsid w:val="00124966"/>
    <w:rsid w:val="001261B9"/>
    <w:rsid w:val="0013145D"/>
    <w:rsid w:val="00132BAD"/>
    <w:rsid w:val="001440C7"/>
    <w:rsid w:val="001441A9"/>
    <w:rsid w:val="00146006"/>
    <w:rsid w:val="001509CA"/>
    <w:rsid w:val="001530B1"/>
    <w:rsid w:val="00154248"/>
    <w:rsid w:val="00156FBD"/>
    <w:rsid w:val="00161EBB"/>
    <w:rsid w:val="00163335"/>
    <w:rsid w:val="00166009"/>
    <w:rsid w:val="00167169"/>
    <w:rsid w:val="001704A4"/>
    <w:rsid w:val="00174188"/>
    <w:rsid w:val="001874D1"/>
    <w:rsid w:val="00192FE3"/>
    <w:rsid w:val="00197914"/>
    <w:rsid w:val="001A05EA"/>
    <w:rsid w:val="001A08F6"/>
    <w:rsid w:val="001A0CC8"/>
    <w:rsid w:val="001A6167"/>
    <w:rsid w:val="001B3621"/>
    <w:rsid w:val="001B6FDF"/>
    <w:rsid w:val="001C1766"/>
    <w:rsid w:val="001C5B7D"/>
    <w:rsid w:val="001C6437"/>
    <w:rsid w:val="001C6BF8"/>
    <w:rsid w:val="001D090E"/>
    <w:rsid w:val="001D14F2"/>
    <w:rsid w:val="001D263A"/>
    <w:rsid w:val="001D2D48"/>
    <w:rsid w:val="001E1491"/>
    <w:rsid w:val="001E33F8"/>
    <w:rsid w:val="00202575"/>
    <w:rsid w:val="002072AC"/>
    <w:rsid w:val="00214C84"/>
    <w:rsid w:val="002210F2"/>
    <w:rsid w:val="0022242A"/>
    <w:rsid w:val="00226ADC"/>
    <w:rsid w:val="002309DB"/>
    <w:rsid w:val="002473F5"/>
    <w:rsid w:val="0025311E"/>
    <w:rsid w:val="00254831"/>
    <w:rsid w:val="002708D8"/>
    <w:rsid w:val="00273106"/>
    <w:rsid w:val="00274251"/>
    <w:rsid w:val="00277265"/>
    <w:rsid w:val="00281393"/>
    <w:rsid w:val="002813D9"/>
    <w:rsid w:val="002827A3"/>
    <w:rsid w:val="00284CCC"/>
    <w:rsid w:val="0029330F"/>
    <w:rsid w:val="0029342E"/>
    <w:rsid w:val="002A1326"/>
    <w:rsid w:val="002A293A"/>
    <w:rsid w:val="002A7E7C"/>
    <w:rsid w:val="002B2FFC"/>
    <w:rsid w:val="002B3886"/>
    <w:rsid w:val="002C519E"/>
    <w:rsid w:val="002C7A3A"/>
    <w:rsid w:val="002D078E"/>
    <w:rsid w:val="002D163D"/>
    <w:rsid w:val="002E10F9"/>
    <w:rsid w:val="002E212A"/>
    <w:rsid w:val="002E4C56"/>
    <w:rsid w:val="002E66E4"/>
    <w:rsid w:val="002F7D91"/>
    <w:rsid w:val="003000F3"/>
    <w:rsid w:val="00321835"/>
    <w:rsid w:val="00327174"/>
    <w:rsid w:val="00327F87"/>
    <w:rsid w:val="0033150C"/>
    <w:rsid w:val="00332539"/>
    <w:rsid w:val="00334F89"/>
    <w:rsid w:val="00335D73"/>
    <w:rsid w:val="003367F8"/>
    <w:rsid w:val="003430B9"/>
    <w:rsid w:val="00343D97"/>
    <w:rsid w:val="00346F77"/>
    <w:rsid w:val="00352E3C"/>
    <w:rsid w:val="003532FE"/>
    <w:rsid w:val="0035420C"/>
    <w:rsid w:val="00354952"/>
    <w:rsid w:val="00357EE0"/>
    <w:rsid w:val="003602FE"/>
    <w:rsid w:val="00360FC5"/>
    <w:rsid w:val="003644D7"/>
    <w:rsid w:val="00364D9A"/>
    <w:rsid w:val="00365FB2"/>
    <w:rsid w:val="00367059"/>
    <w:rsid w:val="003674E5"/>
    <w:rsid w:val="00380297"/>
    <w:rsid w:val="003877A2"/>
    <w:rsid w:val="003877E0"/>
    <w:rsid w:val="00391261"/>
    <w:rsid w:val="00393417"/>
    <w:rsid w:val="00393E1E"/>
    <w:rsid w:val="00394A1D"/>
    <w:rsid w:val="00394DBF"/>
    <w:rsid w:val="003A195B"/>
    <w:rsid w:val="003A3D96"/>
    <w:rsid w:val="003A7855"/>
    <w:rsid w:val="003C43A3"/>
    <w:rsid w:val="003C5358"/>
    <w:rsid w:val="003C6B78"/>
    <w:rsid w:val="003D3622"/>
    <w:rsid w:val="003E0634"/>
    <w:rsid w:val="003E49D1"/>
    <w:rsid w:val="003E5440"/>
    <w:rsid w:val="003E5E33"/>
    <w:rsid w:val="003F04F5"/>
    <w:rsid w:val="003F2A28"/>
    <w:rsid w:val="003F611C"/>
    <w:rsid w:val="003F6B3A"/>
    <w:rsid w:val="004016CD"/>
    <w:rsid w:val="00401DD7"/>
    <w:rsid w:val="00411535"/>
    <w:rsid w:val="00412DA4"/>
    <w:rsid w:val="00414454"/>
    <w:rsid w:val="004149F6"/>
    <w:rsid w:val="00416DFB"/>
    <w:rsid w:val="00417B6A"/>
    <w:rsid w:val="00425132"/>
    <w:rsid w:val="004253B1"/>
    <w:rsid w:val="00425B39"/>
    <w:rsid w:val="00426AEB"/>
    <w:rsid w:val="00430679"/>
    <w:rsid w:val="00430730"/>
    <w:rsid w:val="004328D4"/>
    <w:rsid w:val="004346E5"/>
    <w:rsid w:val="00441BB9"/>
    <w:rsid w:val="004474C2"/>
    <w:rsid w:val="00453CAB"/>
    <w:rsid w:val="00455375"/>
    <w:rsid w:val="00455F29"/>
    <w:rsid w:val="00456494"/>
    <w:rsid w:val="00466332"/>
    <w:rsid w:val="00471CE8"/>
    <w:rsid w:val="00481961"/>
    <w:rsid w:val="00483E14"/>
    <w:rsid w:val="00487380"/>
    <w:rsid w:val="00490275"/>
    <w:rsid w:val="00490FDD"/>
    <w:rsid w:val="00493A32"/>
    <w:rsid w:val="00495B22"/>
    <w:rsid w:val="00495F2E"/>
    <w:rsid w:val="00497328"/>
    <w:rsid w:val="00497606"/>
    <w:rsid w:val="004A2E59"/>
    <w:rsid w:val="004A5C8A"/>
    <w:rsid w:val="004A6748"/>
    <w:rsid w:val="004B348E"/>
    <w:rsid w:val="004B654F"/>
    <w:rsid w:val="004B6D5A"/>
    <w:rsid w:val="004C6C42"/>
    <w:rsid w:val="004C71FA"/>
    <w:rsid w:val="004C766A"/>
    <w:rsid w:val="004D0B8F"/>
    <w:rsid w:val="004D6203"/>
    <w:rsid w:val="004E165A"/>
    <w:rsid w:val="004E39D6"/>
    <w:rsid w:val="004E6422"/>
    <w:rsid w:val="004E6A0C"/>
    <w:rsid w:val="004E7686"/>
    <w:rsid w:val="004F25D1"/>
    <w:rsid w:val="004F55F0"/>
    <w:rsid w:val="005009BF"/>
    <w:rsid w:val="00503CE6"/>
    <w:rsid w:val="005103BE"/>
    <w:rsid w:val="00510A0C"/>
    <w:rsid w:val="00517D93"/>
    <w:rsid w:val="00521A11"/>
    <w:rsid w:val="00523F2A"/>
    <w:rsid w:val="0052408F"/>
    <w:rsid w:val="00526680"/>
    <w:rsid w:val="0052797D"/>
    <w:rsid w:val="005317E0"/>
    <w:rsid w:val="005346B4"/>
    <w:rsid w:val="00535A0C"/>
    <w:rsid w:val="00536B73"/>
    <w:rsid w:val="0054343A"/>
    <w:rsid w:val="00544D21"/>
    <w:rsid w:val="00545804"/>
    <w:rsid w:val="00546B89"/>
    <w:rsid w:val="00546FD2"/>
    <w:rsid w:val="00551E5D"/>
    <w:rsid w:val="0055518F"/>
    <w:rsid w:val="0055572E"/>
    <w:rsid w:val="005557FD"/>
    <w:rsid w:val="00556A64"/>
    <w:rsid w:val="005641DC"/>
    <w:rsid w:val="0056557C"/>
    <w:rsid w:val="00566958"/>
    <w:rsid w:val="00567989"/>
    <w:rsid w:val="00573CF0"/>
    <w:rsid w:val="00575797"/>
    <w:rsid w:val="0058445B"/>
    <w:rsid w:val="00594556"/>
    <w:rsid w:val="00597933"/>
    <w:rsid w:val="005A48C1"/>
    <w:rsid w:val="005A6CEA"/>
    <w:rsid w:val="005B15C1"/>
    <w:rsid w:val="005B2ACD"/>
    <w:rsid w:val="005B498E"/>
    <w:rsid w:val="005B7D3E"/>
    <w:rsid w:val="005C5760"/>
    <w:rsid w:val="005D0487"/>
    <w:rsid w:val="005D1FD4"/>
    <w:rsid w:val="005D6850"/>
    <w:rsid w:val="005E7B8C"/>
    <w:rsid w:val="005F3CA4"/>
    <w:rsid w:val="005F57C5"/>
    <w:rsid w:val="005F72A5"/>
    <w:rsid w:val="00600360"/>
    <w:rsid w:val="00604CE7"/>
    <w:rsid w:val="006050C7"/>
    <w:rsid w:val="00611286"/>
    <w:rsid w:val="006141C8"/>
    <w:rsid w:val="00615D8F"/>
    <w:rsid w:val="0062591A"/>
    <w:rsid w:val="0064236F"/>
    <w:rsid w:val="006426F8"/>
    <w:rsid w:val="00643CAE"/>
    <w:rsid w:val="006543D2"/>
    <w:rsid w:val="0066165F"/>
    <w:rsid w:val="006621D5"/>
    <w:rsid w:val="00671660"/>
    <w:rsid w:val="00671714"/>
    <w:rsid w:val="0067424C"/>
    <w:rsid w:val="006742B7"/>
    <w:rsid w:val="006748A3"/>
    <w:rsid w:val="00677E70"/>
    <w:rsid w:val="00681BD5"/>
    <w:rsid w:val="00686C93"/>
    <w:rsid w:val="0069787D"/>
    <w:rsid w:val="006A46D3"/>
    <w:rsid w:val="006B4DDA"/>
    <w:rsid w:val="006C26E9"/>
    <w:rsid w:val="006C789B"/>
    <w:rsid w:val="006D3154"/>
    <w:rsid w:val="006D7FAF"/>
    <w:rsid w:val="006E07E0"/>
    <w:rsid w:val="006E2408"/>
    <w:rsid w:val="006E53D7"/>
    <w:rsid w:val="006E6FBD"/>
    <w:rsid w:val="006F15AC"/>
    <w:rsid w:val="006F1FE7"/>
    <w:rsid w:val="00701EDB"/>
    <w:rsid w:val="00701F55"/>
    <w:rsid w:val="00702BA5"/>
    <w:rsid w:val="0071044C"/>
    <w:rsid w:val="0071589E"/>
    <w:rsid w:val="00716F0C"/>
    <w:rsid w:val="00722D9E"/>
    <w:rsid w:val="00726B8F"/>
    <w:rsid w:val="00731E92"/>
    <w:rsid w:val="007332F2"/>
    <w:rsid w:val="00733F91"/>
    <w:rsid w:val="00736401"/>
    <w:rsid w:val="00741DE6"/>
    <w:rsid w:val="00742966"/>
    <w:rsid w:val="00747848"/>
    <w:rsid w:val="00752BCB"/>
    <w:rsid w:val="00756CE4"/>
    <w:rsid w:val="007571DB"/>
    <w:rsid w:val="007669A4"/>
    <w:rsid w:val="007674AE"/>
    <w:rsid w:val="007717ED"/>
    <w:rsid w:val="00777FD3"/>
    <w:rsid w:val="00783121"/>
    <w:rsid w:val="007836A3"/>
    <w:rsid w:val="007838CF"/>
    <w:rsid w:val="00784015"/>
    <w:rsid w:val="0078565C"/>
    <w:rsid w:val="00785CEF"/>
    <w:rsid w:val="007864FC"/>
    <w:rsid w:val="007911EF"/>
    <w:rsid w:val="00792268"/>
    <w:rsid w:val="007A014D"/>
    <w:rsid w:val="007A0568"/>
    <w:rsid w:val="007A1721"/>
    <w:rsid w:val="007A30AF"/>
    <w:rsid w:val="007A60C4"/>
    <w:rsid w:val="007B00CD"/>
    <w:rsid w:val="007B29F5"/>
    <w:rsid w:val="007B2E8F"/>
    <w:rsid w:val="007B5245"/>
    <w:rsid w:val="007C2B79"/>
    <w:rsid w:val="007C43F1"/>
    <w:rsid w:val="007C4506"/>
    <w:rsid w:val="007C491E"/>
    <w:rsid w:val="007D7F5E"/>
    <w:rsid w:val="007E26B4"/>
    <w:rsid w:val="007F6C13"/>
    <w:rsid w:val="007F7EA0"/>
    <w:rsid w:val="00810609"/>
    <w:rsid w:val="00812A2E"/>
    <w:rsid w:val="008138CC"/>
    <w:rsid w:val="0081529C"/>
    <w:rsid w:val="00821564"/>
    <w:rsid w:val="008226A0"/>
    <w:rsid w:val="00830305"/>
    <w:rsid w:val="0083669D"/>
    <w:rsid w:val="0084152A"/>
    <w:rsid w:val="008457DA"/>
    <w:rsid w:val="008473CF"/>
    <w:rsid w:val="008506EC"/>
    <w:rsid w:val="0085072F"/>
    <w:rsid w:val="00850DDF"/>
    <w:rsid w:val="00852DFD"/>
    <w:rsid w:val="008570E3"/>
    <w:rsid w:val="00860083"/>
    <w:rsid w:val="00862BB5"/>
    <w:rsid w:val="00862FF1"/>
    <w:rsid w:val="00866DFC"/>
    <w:rsid w:val="008708F2"/>
    <w:rsid w:val="008716EA"/>
    <w:rsid w:val="00873202"/>
    <w:rsid w:val="00874C77"/>
    <w:rsid w:val="00875A50"/>
    <w:rsid w:val="00875E36"/>
    <w:rsid w:val="0087666B"/>
    <w:rsid w:val="00880630"/>
    <w:rsid w:val="00881A1B"/>
    <w:rsid w:val="00882C76"/>
    <w:rsid w:val="00882DED"/>
    <w:rsid w:val="0088753E"/>
    <w:rsid w:val="00893DFA"/>
    <w:rsid w:val="0089438F"/>
    <w:rsid w:val="00894589"/>
    <w:rsid w:val="008A17FA"/>
    <w:rsid w:val="008A615C"/>
    <w:rsid w:val="008A7849"/>
    <w:rsid w:val="008B1764"/>
    <w:rsid w:val="008B4F98"/>
    <w:rsid w:val="008C3E7C"/>
    <w:rsid w:val="008C73E7"/>
    <w:rsid w:val="008D1247"/>
    <w:rsid w:val="008D149C"/>
    <w:rsid w:val="008D264D"/>
    <w:rsid w:val="008E167F"/>
    <w:rsid w:val="008E1E9B"/>
    <w:rsid w:val="008E355C"/>
    <w:rsid w:val="008E3EFD"/>
    <w:rsid w:val="008E4C2D"/>
    <w:rsid w:val="008E7D8D"/>
    <w:rsid w:val="008F0029"/>
    <w:rsid w:val="008F565C"/>
    <w:rsid w:val="008F725F"/>
    <w:rsid w:val="008F7B70"/>
    <w:rsid w:val="0090649B"/>
    <w:rsid w:val="00915966"/>
    <w:rsid w:val="009162D1"/>
    <w:rsid w:val="00917803"/>
    <w:rsid w:val="00925AC5"/>
    <w:rsid w:val="009264F0"/>
    <w:rsid w:val="00931FA1"/>
    <w:rsid w:val="009332F8"/>
    <w:rsid w:val="00935E5C"/>
    <w:rsid w:val="0094367A"/>
    <w:rsid w:val="009503EB"/>
    <w:rsid w:val="00950D99"/>
    <w:rsid w:val="00952502"/>
    <w:rsid w:val="00963ACE"/>
    <w:rsid w:val="009756A3"/>
    <w:rsid w:val="00977DDC"/>
    <w:rsid w:val="00987ED3"/>
    <w:rsid w:val="00993291"/>
    <w:rsid w:val="00993AC5"/>
    <w:rsid w:val="00996C51"/>
    <w:rsid w:val="00997310"/>
    <w:rsid w:val="009A1384"/>
    <w:rsid w:val="009A35F7"/>
    <w:rsid w:val="009B0C46"/>
    <w:rsid w:val="009B2DF6"/>
    <w:rsid w:val="009C3A48"/>
    <w:rsid w:val="009D0A9D"/>
    <w:rsid w:val="009D1FC8"/>
    <w:rsid w:val="009E1861"/>
    <w:rsid w:val="009E6471"/>
    <w:rsid w:val="009E6EB9"/>
    <w:rsid w:val="009F1525"/>
    <w:rsid w:val="009F47DF"/>
    <w:rsid w:val="009F63EE"/>
    <w:rsid w:val="009F790E"/>
    <w:rsid w:val="00A002BF"/>
    <w:rsid w:val="00A014A7"/>
    <w:rsid w:val="00A01974"/>
    <w:rsid w:val="00A027A8"/>
    <w:rsid w:val="00A07EB4"/>
    <w:rsid w:val="00A11306"/>
    <w:rsid w:val="00A16B60"/>
    <w:rsid w:val="00A20136"/>
    <w:rsid w:val="00A2161A"/>
    <w:rsid w:val="00A234C7"/>
    <w:rsid w:val="00A276F9"/>
    <w:rsid w:val="00A34A5F"/>
    <w:rsid w:val="00A35312"/>
    <w:rsid w:val="00A36236"/>
    <w:rsid w:val="00A40AFC"/>
    <w:rsid w:val="00A41C1C"/>
    <w:rsid w:val="00A47474"/>
    <w:rsid w:val="00A506C5"/>
    <w:rsid w:val="00A515A2"/>
    <w:rsid w:val="00A547BE"/>
    <w:rsid w:val="00A631FA"/>
    <w:rsid w:val="00A6472B"/>
    <w:rsid w:val="00A66ABA"/>
    <w:rsid w:val="00A72071"/>
    <w:rsid w:val="00A81C72"/>
    <w:rsid w:val="00A836DE"/>
    <w:rsid w:val="00A83A4D"/>
    <w:rsid w:val="00A87D44"/>
    <w:rsid w:val="00A91701"/>
    <w:rsid w:val="00AA2668"/>
    <w:rsid w:val="00AA46B1"/>
    <w:rsid w:val="00AB1C1B"/>
    <w:rsid w:val="00AB2C72"/>
    <w:rsid w:val="00AB50FB"/>
    <w:rsid w:val="00AB5356"/>
    <w:rsid w:val="00AB6893"/>
    <w:rsid w:val="00AB7D7D"/>
    <w:rsid w:val="00AC4F03"/>
    <w:rsid w:val="00AC5C09"/>
    <w:rsid w:val="00AD3918"/>
    <w:rsid w:val="00AD5D0D"/>
    <w:rsid w:val="00AD7970"/>
    <w:rsid w:val="00AE163B"/>
    <w:rsid w:val="00AE4958"/>
    <w:rsid w:val="00AE5092"/>
    <w:rsid w:val="00AE6013"/>
    <w:rsid w:val="00AE70E8"/>
    <w:rsid w:val="00AF4B38"/>
    <w:rsid w:val="00AF5A27"/>
    <w:rsid w:val="00B00C7C"/>
    <w:rsid w:val="00B016DF"/>
    <w:rsid w:val="00B02AFE"/>
    <w:rsid w:val="00B03FAC"/>
    <w:rsid w:val="00B04A87"/>
    <w:rsid w:val="00B05463"/>
    <w:rsid w:val="00B11817"/>
    <w:rsid w:val="00B131E5"/>
    <w:rsid w:val="00B20ABE"/>
    <w:rsid w:val="00B26A40"/>
    <w:rsid w:val="00B27556"/>
    <w:rsid w:val="00B31641"/>
    <w:rsid w:val="00B31DFD"/>
    <w:rsid w:val="00B32F5B"/>
    <w:rsid w:val="00B345E2"/>
    <w:rsid w:val="00B3632E"/>
    <w:rsid w:val="00B45FA6"/>
    <w:rsid w:val="00B461DF"/>
    <w:rsid w:val="00B4639C"/>
    <w:rsid w:val="00B51ACF"/>
    <w:rsid w:val="00B6165C"/>
    <w:rsid w:val="00B63C42"/>
    <w:rsid w:val="00B674F2"/>
    <w:rsid w:val="00B6770C"/>
    <w:rsid w:val="00B67B64"/>
    <w:rsid w:val="00B67C4D"/>
    <w:rsid w:val="00B7478C"/>
    <w:rsid w:val="00B80EE1"/>
    <w:rsid w:val="00B82A18"/>
    <w:rsid w:val="00B843CF"/>
    <w:rsid w:val="00B90A18"/>
    <w:rsid w:val="00B91091"/>
    <w:rsid w:val="00B92F64"/>
    <w:rsid w:val="00BA25A5"/>
    <w:rsid w:val="00BA2B70"/>
    <w:rsid w:val="00BA353B"/>
    <w:rsid w:val="00BB0998"/>
    <w:rsid w:val="00BC0F13"/>
    <w:rsid w:val="00BC4113"/>
    <w:rsid w:val="00BD19AF"/>
    <w:rsid w:val="00BD57F2"/>
    <w:rsid w:val="00BD6907"/>
    <w:rsid w:val="00BE0109"/>
    <w:rsid w:val="00BE2644"/>
    <w:rsid w:val="00BF0D49"/>
    <w:rsid w:val="00C01BDC"/>
    <w:rsid w:val="00C02001"/>
    <w:rsid w:val="00C0575C"/>
    <w:rsid w:val="00C07719"/>
    <w:rsid w:val="00C127BD"/>
    <w:rsid w:val="00C137F0"/>
    <w:rsid w:val="00C16851"/>
    <w:rsid w:val="00C22FBE"/>
    <w:rsid w:val="00C26993"/>
    <w:rsid w:val="00C34312"/>
    <w:rsid w:val="00C53759"/>
    <w:rsid w:val="00C54302"/>
    <w:rsid w:val="00C55026"/>
    <w:rsid w:val="00C64772"/>
    <w:rsid w:val="00C66BC6"/>
    <w:rsid w:val="00C70451"/>
    <w:rsid w:val="00C71F59"/>
    <w:rsid w:val="00C735BB"/>
    <w:rsid w:val="00C75107"/>
    <w:rsid w:val="00C76F5A"/>
    <w:rsid w:val="00C76FBD"/>
    <w:rsid w:val="00C77EE9"/>
    <w:rsid w:val="00C828CA"/>
    <w:rsid w:val="00C91859"/>
    <w:rsid w:val="00C93AFE"/>
    <w:rsid w:val="00CA3858"/>
    <w:rsid w:val="00CA50B1"/>
    <w:rsid w:val="00CA6FF0"/>
    <w:rsid w:val="00CB0897"/>
    <w:rsid w:val="00CB273D"/>
    <w:rsid w:val="00CB28CF"/>
    <w:rsid w:val="00CC08D6"/>
    <w:rsid w:val="00CD1972"/>
    <w:rsid w:val="00CD30EF"/>
    <w:rsid w:val="00CD5B6D"/>
    <w:rsid w:val="00CE2EDE"/>
    <w:rsid w:val="00CE52C5"/>
    <w:rsid w:val="00CF12EA"/>
    <w:rsid w:val="00CF1565"/>
    <w:rsid w:val="00D00246"/>
    <w:rsid w:val="00D00CAB"/>
    <w:rsid w:val="00D05915"/>
    <w:rsid w:val="00D07945"/>
    <w:rsid w:val="00D11849"/>
    <w:rsid w:val="00D125CF"/>
    <w:rsid w:val="00D156D0"/>
    <w:rsid w:val="00D1574B"/>
    <w:rsid w:val="00D22DF2"/>
    <w:rsid w:val="00D235E4"/>
    <w:rsid w:val="00D23999"/>
    <w:rsid w:val="00D24F0E"/>
    <w:rsid w:val="00D324BA"/>
    <w:rsid w:val="00D33078"/>
    <w:rsid w:val="00D333AD"/>
    <w:rsid w:val="00D33BEB"/>
    <w:rsid w:val="00D36CA0"/>
    <w:rsid w:val="00D42302"/>
    <w:rsid w:val="00D42461"/>
    <w:rsid w:val="00D47CEB"/>
    <w:rsid w:val="00D510C7"/>
    <w:rsid w:val="00D516E9"/>
    <w:rsid w:val="00D52FF8"/>
    <w:rsid w:val="00D53CFB"/>
    <w:rsid w:val="00D610EF"/>
    <w:rsid w:val="00D72BE9"/>
    <w:rsid w:val="00D75CCC"/>
    <w:rsid w:val="00D83B6A"/>
    <w:rsid w:val="00D85AB9"/>
    <w:rsid w:val="00D95756"/>
    <w:rsid w:val="00D97826"/>
    <w:rsid w:val="00DA02A6"/>
    <w:rsid w:val="00DA37CA"/>
    <w:rsid w:val="00DA4D23"/>
    <w:rsid w:val="00DA6F46"/>
    <w:rsid w:val="00DB0930"/>
    <w:rsid w:val="00DB4397"/>
    <w:rsid w:val="00DB68F1"/>
    <w:rsid w:val="00DC0283"/>
    <w:rsid w:val="00DC3531"/>
    <w:rsid w:val="00DC63A3"/>
    <w:rsid w:val="00DC78FF"/>
    <w:rsid w:val="00DD05C6"/>
    <w:rsid w:val="00DD141C"/>
    <w:rsid w:val="00DD5015"/>
    <w:rsid w:val="00DD6D08"/>
    <w:rsid w:val="00DD7077"/>
    <w:rsid w:val="00DD7458"/>
    <w:rsid w:val="00DE0C82"/>
    <w:rsid w:val="00DF186B"/>
    <w:rsid w:val="00DF4EE3"/>
    <w:rsid w:val="00DF5E7B"/>
    <w:rsid w:val="00E10CA8"/>
    <w:rsid w:val="00E11DE1"/>
    <w:rsid w:val="00E14360"/>
    <w:rsid w:val="00E17DF7"/>
    <w:rsid w:val="00E2387A"/>
    <w:rsid w:val="00E25094"/>
    <w:rsid w:val="00E27252"/>
    <w:rsid w:val="00E32A1A"/>
    <w:rsid w:val="00E3526D"/>
    <w:rsid w:val="00E45328"/>
    <w:rsid w:val="00E46999"/>
    <w:rsid w:val="00E610A2"/>
    <w:rsid w:val="00E616D7"/>
    <w:rsid w:val="00E64699"/>
    <w:rsid w:val="00E73B44"/>
    <w:rsid w:val="00E7484C"/>
    <w:rsid w:val="00E7562D"/>
    <w:rsid w:val="00E76C2C"/>
    <w:rsid w:val="00E80D77"/>
    <w:rsid w:val="00EB3517"/>
    <w:rsid w:val="00EB46C1"/>
    <w:rsid w:val="00EB517C"/>
    <w:rsid w:val="00EB5A8A"/>
    <w:rsid w:val="00EB6315"/>
    <w:rsid w:val="00EC057D"/>
    <w:rsid w:val="00EC12CA"/>
    <w:rsid w:val="00EC1EED"/>
    <w:rsid w:val="00EC30DB"/>
    <w:rsid w:val="00ED20C4"/>
    <w:rsid w:val="00ED24E1"/>
    <w:rsid w:val="00ED39B9"/>
    <w:rsid w:val="00ED6E0B"/>
    <w:rsid w:val="00EE1E88"/>
    <w:rsid w:val="00EE21AA"/>
    <w:rsid w:val="00EF0E1D"/>
    <w:rsid w:val="00EF3371"/>
    <w:rsid w:val="00EF5692"/>
    <w:rsid w:val="00EF719A"/>
    <w:rsid w:val="00F0353F"/>
    <w:rsid w:val="00F03708"/>
    <w:rsid w:val="00F03AF4"/>
    <w:rsid w:val="00F12EB4"/>
    <w:rsid w:val="00F15F89"/>
    <w:rsid w:val="00F2284E"/>
    <w:rsid w:val="00F25026"/>
    <w:rsid w:val="00F3049F"/>
    <w:rsid w:val="00F328CA"/>
    <w:rsid w:val="00F407E7"/>
    <w:rsid w:val="00F47966"/>
    <w:rsid w:val="00F5057C"/>
    <w:rsid w:val="00F51D0E"/>
    <w:rsid w:val="00F53586"/>
    <w:rsid w:val="00F54E7E"/>
    <w:rsid w:val="00F640FB"/>
    <w:rsid w:val="00F66785"/>
    <w:rsid w:val="00F706F0"/>
    <w:rsid w:val="00F76C34"/>
    <w:rsid w:val="00F859C9"/>
    <w:rsid w:val="00F90771"/>
    <w:rsid w:val="00F90BA8"/>
    <w:rsid w:val="00FA59B9"/>
    <w:rsid w:val="00FA5DE4"/>
    <w:rsid w:val="00FA742F"/>
    <w:rsid w:val="00FA7BBB"/>
    <w:rsid w:val="00FB0148"/>
    <w:rsid w:val="00FB05BA"/>
    <w:rsid w:val="00FB4E5F"/>
    <w:rsid w:val="00FC00AB"/>
    <w:rsid w:val="00FC55D2"/>
    <w:rsid w:val="00FD0016"/>
    <w:rsid w:val="00FD02A5"/>
    <w:rsid w:val="00FD2B1C"/>
    <w:rsid w:val="00FD4874"/>
    <w:rsid w:val="00FD4EA6"/>
    <w:rsid w:val="00FD529E"/>
    <w:rsid w:val="00FD6307"/>
    <w:rsid w:val="00FD678C"/>
    <w:rsid w:val="00FE0AC6"/>
    <w:rsid w:val="00FE46D3"/>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D0337"/>
  <w15:docId w15:val="{6193CFD8-C941-487A-AABD-73B3C238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6F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3154"/>
    <w:pPr>
      <w:keepNext/>
      <w:keepLines/>
      <w:spacing w:before="320" w:after="12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76FB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54831"/>
    <w:pPr>
      <w:jc w:val="both"/>
    </w:pPr>
    <w:rPr>
      <w:rFonts w:ascii="Comic Sans MS" w:hAnsi="Comic Sans MS"/>
      <w:sz w:val="22"/>
      <w:lang w:val="en-GB"/>
    </w:rPr>
  </w:style>
  <w:style w:type="character" w:customStyle="1" w:styleId="BodyTextChar">
    <w:name w:val="Body Text Char"/>
    <w:basedOn w:val="DefaultParagraphFont"/>
    <w:link w:val="BodyText"/>
    <w:rsid w:val="00254831"/>
    <w:rPr>
      <w:rFonts w:ascii="Comic Sans MS" w:eastAsia="Times New Roman" w:hAnsi="Comic Sans MS" w:cs="Times New Roman"/>
      <w:szCs w:val="24"/>
      <w:lang w:val="en-GB"/>
    </w:rPr>
  </w:style>
  <w:style w:type="paragraph" w:styleId="BodyText2">
    <w:name w:val="Body Text 2"/>
    <w:basedOn w:val="Normal"/>
    <w:link w:val="BodyText2Char"/>
    <w:rsid w:val="00254831"/>
    <w:pPr>
      <w:spacing w:after="120" w:line="480" w:lineRule="auto"/>
    </w:pPr>
  </w:style>
  <w:style w:type="character" w:customStyle="1" w:styleId="BodyText2Char">
    <w:name w:val="Body Text 2 Char"/>
    <w:basedOn w:val="DefaultParagraphFont"/>
    <w:link w:val="BodyText2"/>
    <w:rsid w:val="00254831"/>
    <w:rPr>
      <w:rFonts w:ascii="Times New Roman" w:eastAsia="Times New Roman" w:hAnsi="Times New Roman" w:cs="Times New Roman"/>
      <w:sz w:val="24"/>
      <w:szCs w:val="24"/>
    </w:rPr>
  </w:style>
  <w:style w:type="paragraph" w:styleId="ListParagraph">
    <w:name w:val="List Paragraph"/>
    <w:basedOn w:val="Normal"/>
    <w:uiPriority w:val="34"/>
    <w:qFormat/>
    <w:rsid w:val="00254831"/>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254831"/>
    <w:rPr>
      <w:color w:val="0000FF"/>
      <w:u w:val="single"/>
    </w:rPr>
  </w:style>
  <w:style w:type="paragraph" w:styleId="BodyTextIndent">
    <w:name w:val="Body Text Indent"/>
    <w:basedOn w:val="Normal"/>
    <w:link w:val="BodyTextIndentChar"/>
    <w:uiPriority w:val="99"/>
    <w:unhideWhenUsed/>
    <w:rsid w:val="00254831"/>
    <w:pPr>
      <w:spacing w:after="120"/>
      <w:ind w:left="360"/>
    </w:pPr>
  </w:style>
  <w:style w:type="character" w:customStyle="1" w:styleId="BodyTextIndentChar">
    <w:name w:val="Body Text Indent Char"/>
    <w:basedOn w:val="DefaultParagraphFont"/>
    <w:link w:val="BodyTextIndent"/>
    <w:uiPriority w:val="99"/>
    <w:rsid w:val="00254831"/>
    <w:rPr>
      <w:rFonts w:ascii="Times New Roman" w:eastAsia="Times New Roman" w:hAnsi="Times New Roman" w:cs="Times New Roman"/>
      <w:sz w:val="24"/>
      <w:szCs w:val="24"/>
    </w:rPr>
  </w:style>
  <w:style w:type="paragraph" w:customStyle="1" w:styleId="msoaccenttext6">
    <w:name w:val="msoaccenttext6"/>
    <w:rsid w:val="00254831"/>
    <w:pPr>
      <w:spacing w:after="0" w:line="285" w:lineRule="auto"/>
    </w:pPr>
    <w:rPr>
      <w:rFonts w:ascii="Times New Roman" w:eastAsia="Times New Roman" w:hAnsi="Times New Roman" w:cs="Times New Roman"/>
      <w:i/>
      <w:iCs/>
      <w:color w:val="000000"/>
      <w:kern w:val="28"/>
      <w:sz w:val="20"/>
      <w:szCs w:val="20"/>
    </w:rPr>
  </w:style>
  <w:style w:type="paragraph" w:customStyle="1" w:styleId="Default">
    <w:name w:val="Default"/>
    <w:rsid w:val="00254831"/>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2Char">
    <w:name w:val="Heading 2 Char"/>
    <w:basedOn w:val="DefaultParagraphFont"/>
    <w:link w:val="Heading2"/>
    <w:uiPriority w:val="9"/>
    <w:rsid w:val="006D3154"/>
    <w:rPr>
      <w:rFonts w:ascii="Times New Roman" w:eastAsiaTheme="majorEastAsia" w:hAnsi="Times New Roman" w:cstheme="majorBidi"/>
      <w:b/>
      <w:bCs/>
      <w:sz w:val="24"/>
      <w:szCs w:val="26"/>
    </w:rPr>
  </w:style>
  <w:style w:type="table" w:styleId="TableGrid">
    <w:name w:val="Table Grid"/>
    <w:basedOn w:val="TableNormal"/>
    <w:uiPriority w:val="59"/>
    <w:rsid w:val="0057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41A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17D93"/>
    <w:rPr>
      <w:rFonts w:ascii="Tahoma" w:hAnsi="Tahoma" w:cs="Tahoma"/>
      <w:sz w:val="16"/>
      <w:szCs w:val="16"/>
    </w:rPr>
  </w:style>
  <w:style w:type="character" w:customStyle="1" w:styleId="BalloonTextChar">
    <w:name w:val="Balloon Text Char"/>
    <w:basedOn w:val="DefaultParagraphFont"/>
    <w:link w:val="BalloonText"/>
    <w:uiPriority w:val="99"/>
    <w:semiHidden/>
    <w:rsid w:val="00517D93"/>
    <w:rPr>
      <w:rFonts w:ascii="Tahoma" w:eastAsia="Times New Roman" w:hAnsi="Tahoma" w:cs="Tahoma"/>
      <w:sz w:val="16"/>
      <w:szCs w:val="16"/>
    </w:rPr>
  </w:style>
  <w:style w:type="paragraph" w:styleId="Header">
    <w:name w:val="header"/>
    <w:basedOn w:val="Normal"/>
    <w:link w:val="HeaderChar"/>
    <w:uiPriority w:val="99"/>
    <w:unhideWhenUsed/>
    <w:rsid w:val="00F54E7E"/>
    <w:pPr>
      <w:tabs>
        <w:tab w:val="center" w:pos="4680"/>
        <w:tab w:val="right" w:pos="9360"/>
      </w:tabs>
    </w:pPr>
  </w:style>
  <w:style w:type="character" w:customStyle="1" w:styleId="HeaderChar">
    <w:name w:val="Header Char"/>
    <w:basedOn w:val="DefaultParagraphFont"/>
    <w:link w:val="Header"/>
    <w:uiPriority w:val="99"/>
    <w:rsid w:val="00F54E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4E7E"/>
    <w:pPr>
      <w:tabs>
        <w:tab w:val="center" w:pos="4680"/>
        <w:tab w:val="right" w:pos="9360"/>
      </w:tabs>
    </w:pPr>
  </w:style>
  <w:style w:type="character" w:customStyle="1" w:styleId="FooterChar">
    <w:name w:val="Footer Char"/>
    <w:basedOn w:val="DefaultParagraphFont"/>
    <w:link w:val="Footer"/>
    <w:uiPriority w:val="99"/>
    <w:rsid w:val="00F54E7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76F5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76FBD"/>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332539"/>
    <w:pPr>
      <w:spacing w:line="276" w:lineRule="auto"/>
      <w:outlineLvl w:val="9"/>
    </w:pPr>
    <w:rPr>
      <w:lang w:eastAsia="ja-JP"/>
    </w:rPr>
  </w:style>
  <w:style w:type="paragraph" w:styleId="TOC1">
    <w:name w:val="toc 1"/>
    <w:basedOn w:val="Normal"/>
    <w:next w:val="Normal"/>
    <w:autoRedefine/>
    <w:uiPriority w:val="39"/>
    <w:unhideWhenUsed/>
    <w:rsid w:val="00332539"/>
    <w:pPr>
      <w:spacing w:after="100"/>
    </w:pPr>
  </w:style>
  <w:style w:type="paragraph" w:styleId="TOC2">
    <w:name w:val="toc 2"/>
    <w:basedOn w:val="Normal"/>
    <w:next w:val="Normal"/>
    <w:autoRedefine/>
    <w:uiPriority w:val="39"/>
    <w:unhideWhenUsed/>
    <w:rsid w:val="00332539"/>
    <w:pPr>
      <w:spacing w:after="100"/>
      <w:ind w:left="240"/>
    </w:pPr>
  </w:style>
  <w:style w:type="paragraph" w:styleId="TOC3">
    <w:name w:val="toc 3"/>
    <w:basedOn w:val="Normal"/>
    <w:next w:val="Normal"/>
    <w:autoRedefine/>
    <w:uiPriority w:val="39"/>
    <w:unhideWhenUsed/>
    <w:rsid w:val="00332539"/>
    <w:pPr>
      <w:spacing w:after="100"/>
      <w:ind w:left="480"/>
    </w:pPr>
  </w:style>
  <w:style w:type="paragraph" w:styleId="FootnoteText">
    <w:name w:val="footnote text"/>
    <w:basedOn w:val="Normal"/>
    <w:link w:val="FootnoteTextChar"/>
    <w:uiPriority w:val="99"/>
    <w:semiHidden/>
    <w:unhideWhenUsed/>
    <w:rsid w:val="0074784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47848"/>
    <w:rPr>
      <w:sz w:val="20"/>
      <w:szCs w:val="20"/>
    </w:rPr>
  </w:style>
  <w:style w:type="character" w:styleId="FootnoteReference">
    <w:name w:val="footnote reference"/>
    <w:basedOn w:val="DefaultParagraphFont"/>
    <w:uiPriority w:val="99"/>
    <w:semiHidden/>
    <w:unhideWhenUsed/>
    <w:rsid w:val="00747848"/>
    <w:rPr>
      <w:vertAlign w:val="superscript"/>
    </w:rPr>
  </w:style>
  <w:style w:type="character" w:customStyle="1" w:styleId="FontStyle130">
    <w:name w:val="Font Style130"/>
    <w:uiPriority w:val="99"/>
    <w:rsid w:val="0049732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7705">
      <w:bodyDiv w:val="1"/>
      <w:marLeft w:val="0"/>
      <w:marRight w:val="0"/>
      <w:marTop w:val="0"/>
      <w:marBottom w:val="0"/>
      <w:divBdr>
        <w:top w:val="none" w:sz="0" w:space="0" w:color="auto"/>
        <w:left w:val="none" w:sz="0" w:space="0" w:color="auto"/>
        <w:bottom w:val="none" w:sz="0" w:space="0" w:color="auto"/>
        <w:right w:val="none" w:sz="0" w:space="0" w:color="auto"/>
      </w:divBdr>
      <w:divsChild>
        <w:div w:id="1128817007">
          <w:marLeft w:val="547"/>
          <w:marRight w:val="0"/>
          <w:marTop w:val="120"/>
          <w:marBottom w:val="0"/>
          <w:divBdr>
            <w:top w:val="none" w:sz="0" w:space="0" w:color="auto"/>
            <w:left w:val="none" w:sz="0" w:space="0" w:color="auto"/>
            <w:bottom w:val="none" w:sz="0" w:space="0" w:color="auto"/>
            <w:right w:val="none" w:sz="0" w:space="0" w:color="auto"/>
          </w:divBdr>
        </w:div>
        <w:div w:id="90929811">
          <w:marLeft w:val="547"/>
          <w:marRight w:val="0"/>
          <w:marTop w:val="120"/>
          <w:marBottom w:val="0"/>
          <w:divBdr>
            <w:top w:val="none" w:sz="0" w:space="0" w:color="auto"/>
            <w:left w:val="none" w:sz="0" w:space="0" w:color="auto"/>
            <w:bottom w:val="none" w:sz="0" w:space="0" w:color="auto"/>
            <w:right w:val="none" w:sz="0" w:space="0" w:color="auto"/>
          </w:divBdr>
        </w:div>
        <w:div w:id="404492234">
          <w:marLeft w:val="547"/>
          <w:marRight w:val="0"/>
          <w:marTop w:val="120"/>
          <w:marBottom w:val="0"/>
          <w:divBdr>
            <w:top w:val="none" w:sz="0" w:space="0" w:color="auto"/>
            <w:left w:val="none" w:sz="0" w:space="0" w:color="auto"/>
            <w:bottom w:val="none" w:sz="0" w:space="0" w:color="auto"/>
            <w:right w:val="none" w:sz="0" w:space="0" w:color="auto"/>
          </w:divBdr>
        </w:div>
        <w:div w:id="96947975">
          <w:marLeft w:val="547"/>
          <w:marRight w:val="0"/>
          <w:marTop w:val="120"/>
          <w:marBottom w:val="0"/>
          <w:divBdr>
            <w:top w:val="none" w:sz="0" w:space="0" w:color="auto"/>
            <w:left w:val="none" w:sz="0" w:space="0" w:color="auto"/>
            <w:bottom w:val="none" w:sz="0" w:space="0" w:color="auto"/>
            <w:right w:val="none" w:sz="0" w:space="0" w:color="auto"/>
          </w:divBdr>
        </w:div>
        <w:div w:id="1926180849">
          <w:marLeft w:val="547"/>
          <w:marRight w:val="0"/>
          <w:marTop w:val="120"/>
          <w:marBottom w:val="0"/>
          <w:divBdr>
            <w:top w:val="none" w:sz="0" w:space="0" w:color="auto"/>
            <w:left w:val="none" w:sz="0" w:space="0" w:color="auto"/>
            <w:bottom w:val="none" w:sz="0" w:space="0" w:color="auto"/>
            <w:right w:val="none" w:sz="0" w:space="0" w:color="auto"/>
          </w:divBdr>
        </w:div>
        <w:div w:id="1752501489">
          <w:marLeft w:val="547"/>
          <w:marRight w:val="0"/>
          <w:marTop w:val="120"/>
          <w:marBottom w:val="0"/>
          <w:divBdr>
            <w:top w:val="none" w:sz="0" w:space="0" w:color="auto"/>
            <w:left w:val="none" w:sz="0" w:space="0" w:color="auto"/>
            <w:bottom w:val="none" w:sz="0" w:space="0" w:color="auto"/>
            <w:right w:val="none" w:sz="0" w:space="0" w:color="auto"/>
          </w:divBdr>
        </w:div>
      </w:divsChild>
    </w:div>
    <w:div w:id="253589655">
      <w:bodyDiv w:val="1"/>
      <w:marLeft w:val="0"/>
      <w:marRight w:val="0"/>
      <w:marTop w:val="0"/>
      <w:marBottom w:val="0"/>
      <w:divBdr>
        <w:top w:val="none" w:sz="0" w:space="0" w:color="auto"/>
        <w:left w:val="none" w:sz="0" w:space="0" w:color="auto"/>
        <w:bottom w:val="none" w:sz="0" w:space="0" w:color="auto"/>
        <w:right w:val="none" w:sz="0" w:space="0" w:color="auto"/>
      </w:divBdr>
      <w:divsChild>
        <w:div w:id="1273056847">
          <w:marLeft w:val="547"/>
          <w:marRight w:val="0"/>
          <w:marTop w:val="130"/>
          <w:marBottom w:val="0"/>
          <w:divBdr>
            <w:top w:val="none" w:sz="0" w:space="0" w:color="auto"/>
            <w:left w:val="none" w:sz="0" w:space="0" w:color="auto"/>
            <w:bottom w:val="none" w:sz="0" w:space="0" w:color="auto"/>
            <w:right w:val="none" w:sz="0" w:space="0" w:color="auto"/>
          </w:divBdr>
        </w:div>
        <w:div w:id="130293109">
          <w:marLeft w:val="547"/>
          <w:marRight w:val="0"/>
          <w:marTop w:val="130"/>
          <w:marBottom w:val="0"/>
          <w:divBdr>
            <w:top w:val="none" w:sz="0" w:space="0" w:color="auto"/>
            <w:left w:val="none" w:sz="0" w:space="0" w:color="auto"/>
            <w:bottom w:val="none" w:sz="0" w:space="0" w:color="auto"/>
            <w:right w:val="none" w:sz="0" w:space="0" w:color="auto"/>
          </w:divBdr>
        </w:div>
        <w:div w:id="1944192939">
          <w:marLeft w:val="547"/>
          <w:marRight w:val="0"/>
          <w:marTop w:val="130"/>
          <w:marBottom w:val="0"/>
          <w:divBdr>
            <w:top w:val="none" w:sz="0" w:space="0" w:color="auto"/>
            <w:left w:val="none" w:sz="0" w:space="0" w:color="auto"/>
            <w:bottom w:val="none" w:sz="0" w:space="0" w:color="auto"/>
            <w:right w:val="none" w:sz="0" w:space="0" w:color="auto"/>
          </w:divBdr>
        </w:div>
        <w:div w:id="1605771093">
          <w:marLeft w:val="547"/>
          <w:marRight w:val="0"/>
          <w:marTop w:val="130"/>
          <w:marBottom w:val="0"/>
          <w:divBdr>
            <w:top w:val="none" w:sz="0" w:space="0" w:color="auto"/>
            <w:left w:val="none" w:sz="0" w:space="0" w:color="auto"/>
            <w:bottom w:val="none" w:sz="0" w:space="0" w:color="auto"/>
            <w:right w:val="none" w:sz="0" w:space="0" w:color="auto"/>
          </w:divBdr>
        </w:div>
      </w:divsChild>
    </w:div>
    <w:div w:id="1242324985">
      <w:bodyDiv w:val="1"/>
      <w:marLeft w:val="0"/>
      <w:marRight w:val="0"/>
      <w:marTop w:val="0"/>
      <w:marBottom w:val="0"/>
      <w:divBdr>
        <w:top w:val="none" w:sz="0" w:space="0" w:color="auto"/>
        <w:left w:val="none" w:sz="0" w:space="0" w:color="auto"/>
        <w:bottom w:val="none" w:sz="0" w:space="0" w:color="auto"/>
        <w:right w:val="none" w:sz="0" w:space="0" w:color="auto"/>
      </w:divBdr>
      <w:divsChild>
        <w:div w:id="1379088203">
          <w:marLeft w:val="547"/>
          <w:marRight w:val="0"/>
          <w:marTop w:val="154"/>
          <w:marBottom w:val="0"/>
          <w:divBdr>
            <w:top w:val="none" w:sz="0" w:space="0" w:color="auto"/>
            <w:left w:val="none" w:sz="0" w:space="0" w:color="auto"/>
            <w:bottom w:val="none" w:sz="0" w:space="0" w:color="auto"/>
            <w:right w:val="none" w:sz="0" w:space="0" w:color="auto"/>
          </w:divBdr>
        </w:div>
        <w:div w:id="348457630">
          <w:marLeft w:val="547"/>
          <w:marRight w:val="0"/>
          <w:marTop w:val="154"/>
          <w:marBottom w:val="0"/>
          <w:divBdr>
            <w:top w:val="none" w:sz="0" w:space="0" w:color="auto"/>
            <w:left w:val="none" w:sz="0" w:space="0" w:color="auto"/>
            <w:bottom w:val="none" w:sz="0" w:space="0" w:color="auto"/>
            <w:right w:val="none" w:sz="0" w:space="0" w:color="auto"/>
          </w:divBdr>
        </w:div>
      </w:divsChild>
    </w:div>
    <w:div w:id="1274559329">
      <w:bodyDiv w:val="1"/>
      <w:marLeft w:val="0"/>
      <w:marRight w:val="0"/>
      <w:marTop w:val="0"/>
      <w:marBottom w:val="0"/>
      <w:divBdr>
        <w:top w:val="none" w:sz="0" w:space="0" w:color="auto"/>
        <w:left w:val="none" w:sz="0" w:space="0" w:color="auto"/>
        <w:bottom w:val="none" w:sz="0" w:space="0" w:color="auto"/>
        <w:right w:val="none" w:sz="0" w:space="0" w:color="auto"/>
      </w:divBdr>
      <w:divsChild>
        <w:div w:id="1639260866">
          <w:marLeft w:val="547"/>
          <w:marRight w:val="0"/>
          <w:marTop w:val="144"/>
          <w:marBottom w:val="0"/>
          <w:divBdr>
            <w:top w:val="none" w:sz="0" w:space="0" w:color="auto"/>
            <w:left w:val="none" w:sz="0" w:space="0" w:color="auto"/>
            <w:bottom w:val="none" w:sz="0" w:space="0" w:color="auto"/>
            <w:right w:val="none" w:sz="0" w:space="0" w:color="auto"/>
          </w:divBdr>
        </w:div>
        <w:div w:id="1832981481">
          <w:marLeft w:val="547"/>
          <w:marRight w:val="0"/>
          <w:marTop w:val="144"/>
          <w:marBottom w:val="0"/>
          <w:divBdr>
            <w:top w:val="none" w:sz="0" w:space="0" w:color="auto"/>
            <w:left w:val="none" w:sz="0" w:space="0" w:color="auto"/>
            <w:bottom w:val="none" w:sz="0" w:space="0" w:color="auto"/>
            <w:right w:val="none" w:sz="0" w:space="0" w:color="auto"/>
          </w:divBdr>
        </w:div>
        <w:div w:id="1618176971">
          <w:marLeft w:val="547"/>
          <w:marRight w:val="0"/>
          <w:marTop w:val="144"/>
          <w:marBottom w:val="0"/>
          <w:divBdr>
            <w:top w:val="none" w:sz="0" w:space="0" w:color="auto"/>
            <w:left w:val="none" w:sz="0" w:space="0" w:color="auto"/>
            <w:bottom w:val="none" w:sz="0" w:space="0" w:color="auto"/>
            <w:right w:val="none" w:sz="0" w:space="0" w:color="auto"/>
          </w:divBdr>
        </w:div>
        <w:div w:id="73093246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C9307-4899-4375-81D9-050ED9FD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13125</Words>
  <Characters>74814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HP Elite Book</cp:lastModifiedBy>
  <cp:revision>2</cp:revision>
  <cp:lastPrinted>2017-01-09T10:07:00Z</cp:lastPrinted>
  <dcterms:created xsi:type="dcterms:W3CDTF">2025-02-28T12:57:00Z</dcterms:created>
  <dcterms:modified xsi:type="dcterms:W3CDTF">2025-02-28T12:57:00Z</dcterms:modified>
</cp:coreProperties>
</file>